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BB2" w:rsidRDefault="00800BB2" w:rsidP="00553978">
      <w:pPr>
        <w:spacing w:after="0"/>
        <w:rPr>
          <w:rFonts w:ascii="Arial" w:hAnsi="Arial" w:cs="Arial"/>
          <w:szCs w:val="20"/>
        </w:rPr>
      </w:pPr>
      <w:bookmarkStart w:id="0" w:name="_GoBack"/>
      <w:bookmarkEnd w:id="0"/>
    </w:p>
    <w:p w:rsidR="009A3F94" w:rsidRPr="005062ED" w:rsidRDefault="009A3F94" w:rsidP="005062ED">
      <w:pPr>
        <w:rPr>
          <w:rFonts w:ascii="Arial" w:hAnsi="Arial" w:cs="Arial"/>
          <w:szCs w:val="20"/>
        </w:rPr>
      </w:pPr>
    </w:p>
    <w:p w:rsidR="005E1104" w:rsidRDefault="00100453" w:rsidP="005062ED">
      <w:pPr>
        <w:jc w:val="center"/>
        <w:rPr>
          <w:rFonts w:ascii="Arial" w:hAnsi="Arial" w:cs="Arial"/>
          <w:b/>
          <w:sz w:val="24"/>
        </w:rPr>
      </w:pPr>
      <w:r>
        <w:rPr>
          <w:rFonts w:ascii="Arial" w:hAnsi="Arial" w:cs="Arial"/>
          <w:b/>
          <w:sz w:val="24"/>
        </w:rPr>
        <w:t xml:space="preserve">SZCZEGÓŁOWA </w:t>
      </w:r>
      <w:r w:rsidR="008C278A" w:rsidRPr="005062ED">
        <w:rPr>
          <w:rFonts w:ascii="Arial" w:hAnsi="Arial" w:cs="Arial"/>
          <w:b/>
          <w:sz w:val="24"/>
        </w:rPr>
        <w:t xml:space="preserve">SPECYFIKACJA TECHNICZNA </w:t>
      </w:r>
    </w:p>
    <w:p w:rsidR="005E1104" w:rsidRDefault="008C278A" w:rsidP="005062ED">
      <w:pPr>
        <w:jc w:val="center"/>
        <w:rPr>
          <w:rFonts w:ascii="Arial" w:hAnsi="Arial" w:cs="Arial"/>
          <w:b/>
          <w:sz w:val="24"/>
        </w:rPr>
      </w:pPr>
      <w:r w:rsidRPr="005062ED">
        <w:rPr>
          <w:rFonts w:ascii="Arial" w:hAnsi="Arial" w:cs="Arial"/>
          <w:b/>
          <w:sz w:val="24"/>
        </w:rPr>
        <w:t>WYKONANIA I ODBIORU ROBÓT BUDOWLANYCH</w:t>
      </w:r>
      <w:r w:rsidR="000F4210">
        <w:rPr>
          <w:rFonts w:ascii="Arial" w:hAnsi="Arial" w:cs="Arial"/>
          <w:b/>
          <w:sz w:val="24"/>
        </w:rPr>
        <w:t xml:space="preserve"> </w:t>
      </w:r>
    </w:p>
    <w:p w:rsidR="009A3F94" w:rsidRPr="005062ED" w:rsidRDefault="000F4210" w:rsidP="005062ED">
      <w:pPr>
        <w:jc w:val="center"/>
        <w:rPr>
          <w:rFonts w:ascii="Arial" w:hAnsi="Arial" w:cs="Arial"/>
          <w:b/>
          <w:sz w:val="24"/>
        </w:rPr>
      </w:pPr>
      <w:r>
        <w:rPr>
          <w:rFonts w:ascii="Arial" w:hAnsi="Arial" w:cs="Arial"/>
          <w:b/>
          <w:sz w:val="24"/>
        </w:rPr>
        <w:t>NR ST001</w:t>
      </w:r>
    </w:p>
    <w:p w:rsidR="005062ED" w:rsidRPr="005062ED" w:rsidRDefault="005062ED" w:rsidP="005062ED">
      <w:pPr>
        <w:jc w:val="center"/>
        <w:rPr>
          <w:rFonts w:ascii="Arial" w:hAnsi="Arial" w:cs="Arial"/>
          <w:szCs w:val="20"/>
        </w:rPr>
      </w:pPr>
    </w:p>
    <w:p w:rsidR="000B68EC" w:rsidRDefault="000B68EC" w:rsidP="000B68EC">
      <w:pPr>
        <w:rPr>
          <w:rFonts w:ascii="Arial" w:hAnsi="Arial" w:cs="Arial"/>
        </w:rPr>
      </w:pPr>
    </w:p>
    <w:p w:rsidR="000B68EC" w:rsidRDefault="000B68EC" w:rsidP="000B68EC">
      <w:pPr>
        <w:rPr>
          <w:rFonts w:ascii="Arial" w:hAnsi="Arial" w:cs="Arial"/>
        </w:rPr>
      </w:pPr>
    </w:p>
    <w:p w:rsidR="000B68EC" w:rsidRDefault="000B68EC" w:rsidP="000B68EC">
      <w:pPr>
        <w:rPr>
          <w:rFonts w:ascii="Arial" w:hAnsi="Arial" w:cs="Arial"/>
          <w:szCs w:val="20"/>
        </w:rPr>
      </w:pPr>
      <w:r w:rsidRPr="004D115A">
        <w:rPr>
          <w:rFonts w:ascii="Arial" w:hAnsi="Arial" w:cs="Arial"/>
        </w:rPr>
        <w:t xml:space="preserve">ADRES BUDOWY:  </w:t>
      </w:r>
      <w:r w:rsidRPr="004D115A">
        <w:rPr>
          <w:rFonts w:ascii="Arial" w:hAnsi="Arial" w:cs="Arial"/>
        </w:rPr>
        <w:tab/>
      </w:r>
      <w:r>
        <w:rPr>
          <w:rFonts w:ascii="Arial" w:hAnsi="Arial" w:cs="Arial"/>
        </w:rPr>
        <w:tab/>
      </w:r>
      <w:r>
        <w:rPr>
          <w:rFonts w:ascii="Arial" w:hAnsi="Arial" w:cs="Arial"/>
          <w:szCs w:val="20"/>
        </w:rPr>
        <w:t xml:space="preserve">Śniadówka </w:t>
      </w:r>
    </w:p>
    <w:p w:rsidR="000B68EC" w:rsidRDefault="000B68EC" w:rsidP="000B68EC">
      <w:pPr>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gmina Baranów</w:t>
      </w:r>
    </w:p>
    <w:p w:rsidR="000B68EC" w:rsidRDefault="000B68EC" w:rsidP="000B68EC">
      <w:pPr>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4D115A">
        <w:rPr>
          <w:rFonts w:ascii="Arial" w:hAnsi="Arial" w:cs="Arial"/>
        </w:rPr>
        <w:t xml:space="preserve">Nr ewidencyjny działki  </w:t>
      </w:r>
      <w:r>
        <w:rPr>
          <w:rFonts w:ascii="Arial" w:hAnsi="Arial" w:cs="Arial"/>
        </w:rPr>
        <w:t>495</w:t>
      </w:r>
    </w:p>
    <w:p w:rsidR="000B68EC" w:rsidRDefault="000B68EC" w:rsidP="000B68E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obręb: Śniadówka</w:t>
      </w:r>
    </w:p>
    <w:p w:rsidR="000B68EC" w:rsidRPr="004D115A" w:rsidRDefault="000B68EC" w:rsidP="000B68EC">
      <w:pPr>
        <w:rPr>
          <w:rFonts w:ascii="Arial" w:hAnsi="Arial" w:cs="Arial"/>
          <w:b/>
          <w:bCs/>
        </w:rPr>
      </w:pPr>
      <w:r>
        <w:rPr>
          <w:rFonts w:ascii="Arial" w:hAnsi="Arial" w:cs="Arial"/>
        </w:rPr>
        <w:tab/>
      </w:r>
      <w:r>
        <w:rPr>
          <w:rFonts w:ascii="Arial" w:hAnsi="Arial" w:cs="Arial"/>
        </w:rPr>
        <w:tab/>
      </w:r>
      <w:r>
        <w:rPr>
          <w:rFonts w:ascii="Arial" w:hAnsi="Arial" w:cs="Arial"/>
        </w:rPr>
        <w:tab/>
      </w:r>
    </w:p>
    <w:p w:rsidR="000B68EC" w:rsidRPr="004D115A" w:rsidRDefault="000B68EC" w:rsidP="000B68EC">
      <w:pPr>
        <w:jc w:val="center"/>
        <w:rPr>
          <w:rFonts w:ascii="Arial" w:hAnsi="Arial" w:cs="Arial"/>
          <w:b/>
          <w:bCs/>
        </w:rPr>
      </w:pPr>
    </w:p>
    <w:p w:rsidR="000B68EC" w:rsidRPr="005A09A4" w:rsidRDefault="000B68EC" w:rsidP="000B68EC">
      <w:pPr>
        <w:pStyle w:val="Nagwek2"/>
        <w:rPr>
          <w:sz w:val="20"/>
          <w:szCs w:val="20"/>
        </w:rPr>
      </w:pPr>
    </w:p>
    <w:p w:rsidR="000B68EC" w:rsidRPr="001E7F38" w:rsidRDefault="000B68EC" w:rsidP="000B68EC">
      <w:pPr>
        <w:pStyle w:val="Nagwek"/>
        <w:spacing w:before="0" w:after="0"/>
        <w:rPr>
          <w:b w:val="0"/>
        </w:rPr>
      </w:pPr>
      <w:r w:rsidRPr="005A09A4">
        <w:rPr>
          <w:b w:val="0"/>
        </w:rPr>
        <w:t>INWESTOR:</w:t>
      </w:r>
      <w:r w:rsidRPr="005A09A4">
        <w:tab/>
      </w:r>
      <w:r w:rsidRPr="005A09A4">
        <w:tab/>
      </w:r>
      <w:r w:rsidRPr="005A09A4">
        <w:tab/>
      </w:r>
      <w:r>
        <w:rPr>
          <w:b w:val="0"/>
        </w:rPr>
        <w:t>Urząd Gminy Baranów</w:t>
      </w:r>
    </w:p>
    <w:p w:rsidR="000B68EC" w:rsidRPr="001E7F38" w:rsidRDefault="000B68EC" w:rsidP="000B68EC">
      <w:pPr>
        <w:pStyle w:val="Nagwek"/>
        <w:spacing w:before="0" w:after="0"/>
        <w:rPr>
          <w:b w:val="0"/>
        </w:rPr>
      </w:pPr>
      <w:r w:rsidRPr="001E7F38">
        <w:rPr>
          <w:b w:val="0"/>
        </w:rPr>
        <w:tab/>
      </w:r>
      <w:r w:rsidRPr="001E7F38">
        <w:rPr>
          <w:b w:val="0"/>
        </w:rPr>
        <w:tab/>
      </w:r>
      <w:r w:rsidRPr="001E7F38">
        <w:rPr>
          <w:b w:val="0"/>
        </w:rPr>
        <w:tab/>
      </w:r>
      <w:r w:rsidRPr="001E7F38">
        <w:rPr>
          <w:b w:val="0"/>
        </w:rPr>
        <w:tab/>
      </w:r>
      <w:r w:rsidRPr="001E7F38">
        <w:rPr>
          <w:b w:val="0"/>
        </w:rPr>
        <w:tab/>
      </w:r>
      <w:r>
        <w:rPr>
          <w:b w:val="0"/>
        </w:rPr>
        <w:t>ul. Ry</w:t>
      </w:r>
      <w:r w:rsidRPr="001E7F38">
        <w:rPr>
          <w:b w:val="0"/>
        </w:rPr>
        <w:t>nek 14</w:t>
      </w:r>
    </w:p>
    <w:p w:rsidR="000B68EC" w:rsidRPr="00475D01" w:rsidRDefault="000B68EC" w:rsidP="000B68EC">
      <w:r>
        <w:rPr>
          <w:rFonts w:ascii="Arial" w:hAnsi="Arial" w:cs="Arial"/>
        </w:rPr>
        <w:tab/>
      </w:r>
      <w:r>
        <w:rPr>
          <w:rFonts w:ascii="Arial" w:hAnsi="Arial" w:cs="Arial"/>
        </w:rPr>
        <w:tab/>
      </w:r>
      <w:r>
        <w:rPr>
          <w:rFonts w:ascii="Arial" w:hAnsi="Arial" w:cs="Arial"/>
        </w:rPr>
        <w:tab/>
      </w:r>
      <w:r>
        <w:rPr>
          <w:rFonts w:ascii="Arial" w:hAnsi="Arial" w:cs="Arial"/>
        </w:rPr>
        <w:tab/>
      </w:r>
      <w:r w:rsidRPr="00475D01">
        <w:rPr>
          <w:rFonts w:ascii="Arial" w:hAnsi="Arial" w:cs="Arial"/>
          <w:szCs w:val="20"/>
        </w:rPr>
        <w:t>24-105 Baranów</w:t>
      </w:r>
    </w:p>
    <w:p w:rsidR="000B68EC" w:rsidRDefault="000B68EC" w:rsidP="000B68EC"/>
    <w:p w:rsidR="000B68EC" w:rsidRDefault="000B68EC" w:rsidP="000B68EC">
      <w:pPr>
        <w:spacing w:after="0" w:line="360" w:lineRule="auto"/>
        <w:jc w:val="center"/>
        <w:rPr>
          <w:rFonts w:ascii="Arial" w:hAnsi="Arial" w:cs="Arial"/>
          <w:b/>
          <w:szCs w:val="20"/>
        </w:rPr>
      </w:pPr>
    </w:p>
    <w:p w:rsidR="000B68EC" w:rsidRPr="006E7EB5" w:rsidRDefault="006E7EB5" w:rsidP="006E7EB5">
      <w:pPr>
        <w:spacing w:after="0" w:line="360" w:lineRule="auto"/>
        <w:rPr>
          <w:rFonts w:ascii="Arial" w:hAnsi="Arial" w:cs="Arial"/>
          <w:szCs w:val="20"/>
        </w:rPr>
      </w:pPr>
      <w:r>
        <w:rPr>
          <w:rFonts w:ascii="Arial" w:hAnsi="Arial" w:cs="Arial"/>
          <w:szCs w:val="20"/>
        </w:rPr>
        <w:t>1</w:t>
      </w:r>
      <w:r w:rsidR="000B68EC" w:rsidRPr="006E7EB5">
        <w:rPr>
          <w:rFonts w:ascii="Arial" w:hAnsi="Arial" w:cs="Arial"/>
          <w:szCs w:val="20"/>
        </w:rPr>
        <w:t>. CZĘŚĆ OGÓLNA</w:t>
      </w:r>
    </w:p>
    <w:p w:rsidR="008C278A" w:rsidRPr="005062ED" w:rsidRDefault="006E7EB5" w:rsidP="005062ED">
      <w:pPr>
        <w:spacing w:line="360" w:lineRule="auto"/>
        <w:rPr>
          <w:rFonts w:ascii="Arial" w:hAnsi="Arial" w:cs="Arial"/>
          <w:szCs w:val="20"/>
        </w:rPr>
      </w:pPr>
      <w:r>
        <w:rPr>
          <w:rFonts w:ascii="Arial" w:hAnsi="Arial" w:cs="Arial"/>
          <w:szCs w:val="20"/>
        </w:rPr>
        <w:t>1.</w:t>
      </w:r>
      <w:r w:rsidR="008C278A" w:rsidRPr="005062ED">
        <w:rPr>
          <w:rFonts w:ascii="Arial" w:hAnsi="Arial" w:cs="Arial"/>
          <w:szCs w:val="20"/>
        </w:rPr>
        <w:t>1. NAZWA ZAMÓWIENIA:</w:t>
      </w:r>
    </w:p>
    <w:p w:rsidR="008C278A" w:rsidRDefault="005062ED" w:rsidP="005062ED">
      <w:pPr>
        <w:spacing w:after="0" w:line="360" w:lineRule="auto"/>
        <w:jc w:val="center"/>
        <w:rPr>
          <w:rFonts w:ascii="Arial" w:hAnsi="Arial" w:cs="Arial"/>
          <w:b/>
          <w:szCs w:val="20"/>
        </w:rPr>
      </w:pPr>
      <w:r>
        <w:rPr>
          <w:rFonts w:ascii="Arial" w:hAnsi="Arial" w:cs="Arial"/>
          <w:b/>
          <w:szCs w:val="20"/>
        </w:rPr>
        <w:tab/>
      </w:r>
      <w:r>
        <w:rPr>
          <w:rFonts w:ascii="Arial" w:hAnsi="Arial" w:cs="Arial"/>
          <w:b/>
          <w:szCs w:val="20"/>
        </w:rPr>
        <w:tab/>
      </w:r>
      <w:r>
        <w:rPr>
          <w:rFonts w:ascii="Arial" w:hAnsi="Arial" w:cs="Arial"/>
          <w:b/>
          <w:szCs w:val="20"/>
        </w:rPr>
        <w:tab/>
      </w:r>
      <w:r w:rsidR="008C278A" w:rsidRPr="005062ED">
        <w:rPr>
          <w:rFonts w:ascii="Arial" w:hAnsi="Arial" w:cs="Arial"/>
          <w:b/>
          <w:szCs w:val="20"/>
        </w:rPr>
        <w:t xml:space="preserve">REMONT POŁĄCZONY Z MODERNIZACJĄ ŚWIETLICY </w:t>
      </w:r>
      <w:r>
        <w:rPr>
          <w:rFonts w:ascii="Arial" w:hAnsi="Arial" w:cs="Arial"/>
          <w:b/>
          <w:szCs w:val="20"/>
        </w:rPr>
        <w:tab/>
      </w:r>
      <w:r>
        <w:rPr>
          <w:rFonts w:ascii="Arial" w:hAnsi="Arial" w:cs="Arial"/>
          <w:b/>
          <w:szCs w:val="20"/>
        </w:rPr>
        <w:tab/>
      </w:r>
      <w:r>
        <w:rPr>
          <w:rFonts w:ascii="Arial" w:hAnsi="Arial" w:cs="Arial"/>
          <w:b/>
          <w:szCs w:val="20"/>
        </w:rPr>
        <w:tab/>
      </w:r>
      <w:r w:rsidR="008C278A" w:rsidRPr="005062ED">
        <w:rPr>
          <w:rFonts w:ascii="Arial" w:hAnsi="Arial" w:cs="Arial"/>
          <w:b/>
          <w:szCs w:val="20"/>
        </w:rPr>
        <w:t xml:space="preserve">W MIEJSCOWOŚCI </w:t>
      </w:r>
      <w:r w:rsidR="00D22228">
        <w:rPr>
          <w:rFonts w:ascii="Arial" w:hAnsi="Arial" w:cs="Arial"/>
          <w:b/>
          <w:szCs w:val="20"/>
        </w:rPr>
        <w:t>ŚNIADÓWKA</w:t>
      </w:r>
    </w:p>
    <w:p w:rsidR="005062ED" w:rsidRDefault="005062ED" w:rsidP="005062ED">
      <w:pPr>
        <w:spacing w:after="0" w:line="360" w:lineRule="auto"/>
        <w:jc w:val="center"/>
        <w:rPr>
          <w:rFonts w:ascii="Arial" w:hAnsi="Arial" w:cs="Arial"/>
          <w:b/>
          <w:szCs w:val="20"/>
        </w:rPr>
      </w:pPr>
    </w:p>
    <w:p w:rsidR="005E1104" w:rsidRDefault="006E7EB5" w:rsidP="005062ED">
      <w:pPr>
        <w:spacing w:line="360" w:lineRule="auto"/>
        <w:rPr>
          <w:rFonts w:ascii="Arial" w:hAnsi="Arial" w:cs="Arial"/>
          <w:szCs w:val="20"/>
        </w:rPr>
      </w:pPr>
      <w:r>
        <w:rPr>
          <w:rFonts w:ascii="Arial" w:hAnsi="Arial" w:cs="Arial"/>
          <w:szCs w:val="20"/>
        </w:rPr>
        <w:t>1.</w:t>
      </w:r>
      <w:r w:rsidR="008C278A" w:rsidRPr="005062ED">
        <w:rPr>
          <w:rFonts w:ascii="Arial" w:hAnsi="Arial" w:cs="Arial"/>
          <w:szCs w:val="20"/>
        </w:rPr>
        <w:t>2. PRZEDMIOT</w:t>
      </w:r>
      <w:r w:rsidR="005E1104">
        <w:rPr>
          <w:rFonts w:ascii="Arial" w:hAnsi="Arial" w:cs="Arial"/>
          <w:szCs w:val="20"/>
        </w:rPr>
        <w:t xml:space="preserve"> SPECYFIKACJI TECHNICZNEJ</w:t>
      </w:r>
      <w:r w:rsidR="000449AB">
        <w:rPr>
          <w:rFonts w:ascii="Arial" w:hAnsi="Arial" w:cs="Arial"/>
          <w:szCs w:val="20"/>
        </w:rPr>
        <w:t>:</w:t>
      </w:r>
    </w:p>
    <w:p w:rsidR="000449AB" w:rsidRDefault="005E1104" w:rsidP="00334387">
      <w:pPr>
        <w:spacing w:after="0"/>
        <w:jc w:val="both"/>
        <w:rPr>
          <w:rFonts w:ascii="Arial" w:hAnsi="Arial" w:cs="Arial"/>
        </w:rPr>
      </w:pPr>
      <w:r w:rsidRPr="005E1104">
        <w:rPr>
          <w:rFonts w:ascii="Arial" w:hAnsi="Arial" w:cs="Arial"/>
          <w:szCs w:val="20"/>
        </w:rPr>
        <w:t>Przedmiotem niniejszej specyfikacji technicznej są</w:t>
      </w:r>
      <w:r>
        <w:rPr>
          <w:rFonts w:ascii="Arial" w:hAnsi="Arial" w:cs="Arial"/>
          <w:szCs w:val="20"/>
        </w:rPr>
        <w:t xml:space="preserve"> </w:t>
      </w:r>
      <w:r w:rsidRPr="005E1104">
        <w:rPr>
          <w:rFonts w:ascii="Arial" w:hAnsi="Arial" w:cs="Arial"/>
          <w:szCs w:val="20"/>
        </w:rPr>
        <w:t>wymagania ogólne dotyczące wykonania</w:t>
      </w:r>
      <w:r>
        <w:rPr>
          <w:rFonts w:ascii="Arial" w:hAnsi="Arial" w:cs="Arial"/>
          <w:szCs w:val="20"/>
        </w:rPr>
        <w:t xml:space="preserve"> </w:t>
      </w:r>
      <w:r w:rsidRPr="005E1104">
        <w:rPr>
          <w:rFonts w:ascii="Arial" w:hAnsi="Arial" w:cs="Arial"/>
          <w:szCs w:val="20"/>
        </w:rPr>
        <w:t xml:space="preserve">i odbioru robót remontowych dachu w budynku </w:t>
      </w:r>
      <w:r w:rsidRPr="000C761B">
        <w:rPr>
          <w:rFonts w:ascii="Arial" w:hAnsi="Arial"/>
        </w:rPr>
        <w:t>usytuowan</w:t>
      </w:r>
      <w:r>
        <w:rPr>
          <w:rFonts w:ascii="Arial" w:hAnsi="Arial"/>
        </w:rPr>
        <w:t>ego</w:t>
      </w:r>
      <w:r w:rsidRPr="000C761B">
        <w:rPr>
          <w:rFonts w:ascii="Arial" w:hAnsi="Arial"/>
        </w:rPr>
        <w:t xml:space="preserve"> na</w:t>
      </w:r>
      <w:r>
        <w:t xml:space="preserve"> </w:t>
      </w:r>
      <w:r w:rsidRPr="00521610">
        <w:rPr>
          <w:rFonts w:ascii="Arial" w:hAnsi="Arial" w:cs="Arial"/>
        </w:rPr>
        <w:t xml:space="preserve">działce zabudowanej </w:t>
      </w:r>
      <w:proofErr w:type="spellStart"/>
      <w:r w:rsidRPr="00521610">
        <w:rPr>
          <w:rFonts w:ascii="Arial" w:hAnsi="Arial" w:cs="Arial"/>
        </w:rPr>
        <w:t>ozn</w:t>
      </w:r>
      <w:proofErr w:type="spellEnd"/>
      <w:r w:rsidRPr="00521610">
        <w:rPr>
          <w:rFonts w:ascii="Arial" w:hAnsi="Arial" w:cs="Arial"/>
        </w:rPr>
        <w:t xml:space="preserve">. nr geod. </w:t>
      </w:r>
      <w:r>
        <w:rPr>
          <w:rFonts w:ascii="Arial" w:hAnsi="Arial" w:cs="Arial"/>
        </w:rPr>
        <w:t xml:space="preserve">495 </w:t>
      </w:r>
      <w:r w:rsidRPr="00521610">
        <w:rPr>
          <w:rFonts w:ascii="Arial" w:hAnsi="Arial" w:cs="Arial"/>
        </w:rPr>
        <w:t xml:space="preserve">położonej </w:t>
      </w:r>
      <w:r>
        <w:rPr>
          <w:rFonts w:ascii="Arial" w:hAnsi="Arial" w:cs="Arial"/>
        </w:rPr>
        <w:t xml:space="preserve">w miejscowości Śniadówka, który </w:t>
      </w:r>
      <w:r w:rsidRPr="001862CB">
        <w:rPr>
          <w:rFonts w:ascii="Arial" w:hAnsi="Arial" w:cs="Arial"/>
        </w:rPr>
        <w:t>wybudowany został w latach</w:t>
      </w:r>
      <w:r>
        <w:rPr>
          <w:rFonts w:ascii="Arial" w:hAnsi="Arial" w:cs="Arial"/>
        </w:rPr>
        <w:t xml:space="preserve"> siedemdziesiątych</w:t>
      </w:r>
      <w:r w:rsidRPr="001862CB">
        <w:rPr>
          <w:rFonts w:ascii="Arial" w:hAnsi="Arial" w:cs="Arial"/>
        </w:rPr>
        <w:t>. Jest to obiekt</w:t>
      </w:r>
      <w:r>
        <w:rPr>
          <w:rFonts w:ascii="Arial" w:hAnsi="Arial" w:cs="Arial"/>
        </w:rPr>
        <w:t xml:space="preserve"> parterowy</w:t>
      </w:r>
      <w:r w:rsidRPr="001862CB">
        <w:rPr>
          <w:rFonts w:ascii="Arial" w:hAnsi="Arial" w:cs="Arial"/>
        </w:rPr>
        <w:t xml:space="preserve">, </w:t>
      </w:r>
      <w:r>
        <w:rPr>
          <w:rFonts w:ascii="Arial" w:hAnsi="Arial" w:cs="Arial"/>
        </w:rPr>
        <w:t>nie</w:t>
      </w:r>
      <w:r w:rsidRPr="001862CB">
        <w:rPr>
          <w:rFonts w:ascii="Arial" w:hAnsi="Arial" w:cs="Arial"/>
        </w:rPr>
        <w:t xml:space="preserve">podpiwniczonym, z </w:t>
      </w:r>
      <w:r>
        <w:rPr>
          <w:rFonts w:ascii="Arial" w:hAnsi="Arial" w:cs="Arial"/>
        </w:rPr>
        <w:t xml:space="preserve">dachem jednospadowym o konstrukcji stropodachu wentylowanego z pustką powietrzną </w:t>
      </w:r>
      <w:r w:rsidRPr="001862CB">
        <w:rPr>
          <w:rFonts w:ascii="Arial" w:hAnsi="Arial" w:cs="Arial"/>
        </w:rPr>
        <w:t xml:space="preserve">kryty </w:t>
      </w:r>
      <w:r>
        <w:rPr>
          <w:rFonts w:ascii="Arial" w:hAnsi="Arial" w:cs="Arial"/>
        </w:rPr>
        <w:t>papą asfaltową</w:t>
      </w:r>
      <w:r w:rsidRPr="001862CB">
        <w:rPr>
          <w:rFonts w:ascii="Arial" w:hAnsi="Arial" w:cs="Arial"/>
        </w:rPr>
        <w:t>.</w:t>
      </w:r>
    </w:p>
    <w:p w:rsidR="00024748" w:rsidRDefault="00024748" w:rsidP="00334387">
      <w:pPr>
        <w:spacing w:after="0"/>
        <w:jc w:val="both"/>
        <w:rPr>
          <w:rFonts w:ascii="Arial" w:hAnsi="Arial" w:cs="Arial"/>
        </w:rPr>
      </w:pPr>
    </w:p>
    <w:p w:rsidR="005E1104" w:rsidRDefault="006E7EB5" w:rsidP="005E1104">
      <w:pPr>
        <w:spacing w:line="360" w:lineRule="auto"/>
        <w:jc w:val="both"/>
        <w:rPr>
          <w:rFonts w:ascii="Arial" w:hAnsi="Arial" w:cs="Arial"/>
          <w:szCs w:val="20"/>
        </w:rPr>
      </w:pPr>
      <w:r>
        <w:rPr>
          <w:rFonts w:ascii="Arial" w:hAnsi="Arial" w:cs="Arial"/>
          <w:szCs w:val="20"/>
        </w:rPr>
        <w:t>1.</w:t>
      </w:r>
      <w:r w:rsidR="005E1104">
        <w:rPr>
          <w:rFonts w:ascii="Arial" w:hAnsi="Arial" w:cs="Arial"/>
          <w:szCs w:val="20"/>
        </w:rPr>
        <w:t>3. ZAMAWIAJĄCY</w:t>
      </w:r>
      <w:r w:rsidR="000449AB">
        <w:rPr>
          <w:rFonts w:ascii="Arial" w:hAnsi="Arial" w:cs="Arial"/>
          <w:szCs w:val="20"/>
        </w:rPr>
        <w:t>:</w:t>
      </w:r>
    </w:p>
    <w:p w:rsidR="005E1104" w:rsidRPr="005E1104" w:rsidRDefault="005E1104" w:rsidP="005E1104">
      <w:pPr>
        <w:spacing w:line="360" w:lineRule="auto"/>
        <w:jc w:val="both"/>
        <w:rPr>
          <w:rFonts w:ascii="Arial" w:hAnsi="Arial" w:cs="Arial"/>
          <w:szCs w:val="20"/>
        </w:rPr>
      </w:pPr>
      <w:r w:rsidRPr="005E1104">
        <w:rPr>
          <w:rFonts w:ascii="Arial" w:hAnsi="Arial" w:cs="Arial"/>
        </w:rPr>
        <w:t>Urząd Gminy Baranów</w:t>
      </w:r>
      <w:r w:rsidRPr="005E1104">
        <w:rPr>
          <w:rFonts w:ascii="Arial" w:hAnsi="Arial" w:cs="Arial"/>
          <w:szCs w:val="20"/>
        </w:rPr>
        <w:t xml:space="preserve">, </w:t>
      </w:r>
      <w:r w:rsidRPr="005E1104">
        <w:rPr>
          <w:rFonts w:ascii="Arial" w:hAnsi="Arial" w:cs="Arial"/>
        </w:rPr>
        <w:t xml:space="preserve">ul. Runek 14, </w:t>
      </w:r>
      <w:r w:rsidRPr="005E1104">
        <w:rPr>
          <w:rFonts w:ascii="Arial" w:hAnsi="Arial" w:cs="Arial"/>
          <w:szCs w:val="20"/>
        </w:rPr>
        <w:t>24-105 Baranów</w:t>
      </w:r>
    </w:p>
    <w:p w:rsidR="008C278A" w:rsidRDefault="006E7EB5" w:rsidP="005062ED">
      <w:pPr>
        <w:spacing w:line="360" w:lineRule="auto"/>
        <w:rPr>
          <w:rFonts w:ascii="Arial" w:hAnsi="Arial" w:cs="Arial"/>
          <w:szCs w:val="20"/>
        </w:rPr>
      </w:pPr>
      <w:r>
        <w:rPr>
          <w:rFonts w:ascii="Arial" w:hAnsi="Arial" w:cs="Arial"/>
          <w:szCs w:val="20"/>
        </w:rPr>
        <w:t>1.</w:t>
      </w:r>
      <w:r w:rsidR="000449AB">
        <w:rPr>
          <w:rFonts w:ascii="Arial" w:hAnsi="Arial" w:cs="Arial"/>
          <w:szCs w:val="20"/>
        </w:rPr>
        <w:t>4.</w:t>
      </w:r>
      <w:r w:rsidR="008C278A" w:rsidRPr="005062ED">
        <w:rPr>
          <w:rFonts w:ascii="Arial" w:hAnsi="Arial" w:cs="Arial"/>
          <w:szCs w:val="20"/>
        </w:rPr>
        <w:t xml:space="preserve"> </w:t>
      </w:r>
      <w:r w:rsidR="000B68EC">
        <w:rPr>
          <w:rFonts w:ascii="Arial" w:hAnsi="Arial" w:cs="Arial"/>
          <w:szCs w:val="20"/>
        </w:rPr>
        <w:t xml:space="preserve">PRZEDMIOT I </w:t>
      </w:r>
      <w:r w:rsidR="008C278A" w:rsidRPr="005062ED">
        <w:rPr>
          <w:rFonts w:ascii="Arial" w:hAnsi="Arial" w:cs="Arial"/>
          <w:szCs w:val="20"/>
        </w:rPr>
        <w:t>ZAKRES ROBÓT</w:t>
      </w:r>
      <w:r w:rsidR="00334387">
        <w:rPr>
          <w:rFonts w:ascii="Arial" w:hAnsi="Arial" w:cs="Arial"/>
          <w:szCs w:val="20"/>
        </w:rPr>
        <w:t xml:space="preserve"> (</w:t>
      </w:r>
      <w:r w:rsidR="000B68EC">
        <w:rPr>
          <w:rFonts w:ascii="Arial" w:hAnsi="Arial" w:cs="Arial"/>
          <w:szCs w:val="20"/>
        </w:rPr>
        <w:t>ST)</w:t>
      </w:r>
      <w:r w:rsidR="008C278A" w:rsidRPr="005062ED">
        <w:rPr>
          <w:rFonts w:ascii="Arial" w:hAnsi="Arial" w:cs="Arial"/>
          <w:szCs w:val="20"/>
        </w:rPr>
        <w:t>:</w:t>
      </w:r>
    </w:p>
    <w:p w:rsidR="000449AB" w:rsidRPr="000449AB" w:rsidRDefault="000449AB" w:rsidP="00334387">
      <w:pPr>
        <w:spacing w:after="0"/>
        <w:rPr>
          <w:rFonts w:ascii="Arial" w:hAnsi="Arial" w:cs="Arial"/>
          <w:szCs w:val="20"/>
        </w:rPr>
      </w:pPr>
      <w:r w:rsidRPr="000449AB">
        <w:rPr>
          <w:rFonts w:ascii="Arial" w:hAnsi="Arial" w:cs="Arial"/>
          <w:szCs w:val="20"/>
        </w:rPr>
        <w:t>Przedmiotem zamówienia jest wykonanie robót polegających na remoncie pokrycia</w:t>
      </w:r>
    </w:p>
    <w:p w:rsidR="000449AB" w:rsidRDefault="000449AB" w:rsidP="00334387">
      <w:pPr>
        <w:rPr>
          <w:rFonts w:ascii="Arial" w:hAnsi="Arial" w:cs="Arial"/>
          <w:szCs w:val="20"/>
        </w:rPr>
      </w:pPr>
      <w:r w:rsidRPr="000449AB">
        <w:rPr>
          <w:rFonts w:ascii="Arial" w:hAnsi="Arial" w:cs="Arial"/>
          <w:szCs w:val="20"/>
        </w:rPr>
        <w:t>dachowego budynku a w szczególności:</w:t>
      </w:r>
    </w:p>
    <w:p w:rsidR="000449AB" w:rsidRDefault="000449AB" w:rsidP="00334387">
      <w:pPr>
        <w:rPr>
          <w:rFonts w:ascii="Arial" w:hAnsi="Arial" w:cs="Arial"/>
          <w:szCs w:val="20"/>
        </w:rPr>
      </w:pPr>
      <w:r>
        <w:rPr>
          <w:rFonts w:ascii="Arial" w:hAnsi="Arial" w:cs="Arial"/>
          <w:szCs w:val="20"/>
        </w:rPr>
        <w:t xml:space="preserve">- </w:t>
      </w:r>
      <w:r w:rsidR="007A3F7B">
        <w:rPr>
          <w:rFonts w:ascii="Arial" w:hAnsi="Arial" w:cs="Arial"/>
          <w:szCs w:val="20"/>
        </w:rPr>
        <w:t>w</w:t>
      </w:r>
      <w:r w:rsidR="007207B3">
        <w:rPr>
          <w:rFonts w:ascii="Arial" w:hAnsi="Arial" w:cs="Arial"/>
          <w:szCs w:val="20"/>
        </w:rPr>
        <w:t>ykonanie konstrukcji drewnianej</w:t>
      </w:r>
      <w:r w:rsidR="007A3F7B">
        <w:rPr>
          <w:rFonts w:ascii="Arial" w:hAnsi="Arial" w:cs="Arial"/>
          <w:szCs w:val="20"/>
        </w:rPr>
        <w:t xml:space="preserve"> dachu</w:t>
      </w:r>
      <w:r w:rsidR="007207B3">
        <w:rPr>
          <w:rFonts w:ascii="Arial" w:hAnsi="Arial" w:cs="Arial"/>
          <w:szCs w:val="20"/>
        </w:rPr>
        <w:t xml:space="preserve"> z drewna </w:t>
      </w:r>
      <w:r w:rsidR="007A3F7B">
        <w:rPr>
          <w:rFonts w:ascii="Arial" w:hAnsi="Arial" w:cs="Arial"/>
          <w:szCs w:val="20"/>
        </w:rPr>
        <w:t>na istniejącej połaci dachu,</w:t>
      </w:r>
    </w:p>
    <w:p w:rsidR="007207B3" w:rsidRDefault="007207B3" w:rsidP="00334387">
      <w:pPr>
        <w:rPr>
          <w:rFonts w:ascii="Arial" w:hAnsi="Arial" w:cs="Arial"/>
          <w:szCs w:val="20"/>
        </w:rPr>
      </w:pPr>
      <w:r>
        <w:rPr>
          <w:rFonts w:ascii="Arial" w:hAnsi="Arial" w:cs="Arial"/>
          <w:szCs w:val="20"/>
        </w:rPr>
        <w:t xml:space="preserve">- </w:t>
      </w:r>
      <w:r w:rsidR="007A3F7B">
        <w:rPr>
          <w:rFonts w:ascii="Arial" w:hAnsi="Arial" w:cs="Arial"/>
          <w:szCs w:val="20"/>
        </w:rPr>
        <w:t xml:space="preserve">ułożenie </w:t>
      </w:r>
      <w:r>
        <w:rPr>
          <w:rFonts w:ascii="Arial" w:hAnsi="Arial" w:cs="Arial"/>
          <w:szCs w:val="20"/>
        </w:rPr>
        <w:t>foli</w:t>
      </w:r>
      <w:r w:rsidR="007A3F7B">
        <w:rPr>
          <w:rFonts w:ascii="Arial" w:hAnsi="Arial" w:cs="Arial"/>
          <w:szCs w:val="20"/>
        </w:rPr>
        <w:t xml:space="preserve">i </w:t>
      </w:r>
      <w:proofErr w:type="spellStart"/>
      <w:r w:rsidR="007A3F7B">
        <w:rPr>
          <w:rFonts w:ascii="Arial" w:hAnsi="Arial" w:cs="Arial"/>
          <w:szCs w:val="20"/>
        </w:rPr>
        <w:t>wiatro</w:t>
      </w:r>
      <w:proofErr w:type="spellEnd"/>
      <w:r w:rsidR="007A3F7B">
        <w:rPr>
          <w:rFonts w:ascii="Arial" w:hAnsi="Arial" w:cs="Arial"/>
          <w:szCs w:val="20"/>
        </w:rPr>
        <w:t xml:space="preserve"> i</w:t>
      </w:r>
      <w:r>
        <w:rPr>
          <w:rFonts w:ascii="Arial" w:hAnsi="Arial" w:cs="Arial"/>
          <w:szCs w:val="20"/>
        </w:rPr>
        <w:t xml:space="preserve"> </w:t>
      </w:r>
      <w:r w:rsidR="007A3F7B">
        <w:rPr>
          <w:rFonts w:ascii="Arial" w:hAnsi="Arial" w:cs="Arial"/>
          <w:szCs w:val="20"/>
        </w:rPr>
        <w:t xml:space="preserve">paro </w:t>
      </w:r>
      <w:proofErr w:type="spellStart"/>
      <w:r w:rsidR="007A3F7B">
        <w:rPr>
          <w:rFonts w:ascii="Arial" w:hAnsi="Arial" w:cs="Arial"/>
          <w:szCs w:val="20"/>
        </w:rPr>
        <w:t>izolacyjnejj</w:t>
      </w:r>
      <w:proofErr w:type="spellEnd"/>
      <w:r w:rsidR="007A3F7B">
        <w:rPr>
          <w:rFonts w:ascii="Arial" w:hAnsi="Arial" w:cs="Arial"/>
          <w:szCs w:val="20"/>
        </w:rPr>
        <w:t>,</w:t>
      </w:r>
    </w:p>
    <w:p w:rsidR="007A3F7B" w:rsidRDefault="007A3F7B" w:rsidP="00334387">
      <w:pPr>
        <w:rPr>
          <w:rFonts w:ascii="Arial" w:hAnsi="Arial" w:cs="Arial"/>
          <w:szCs w:val="20"/>
        </w:rPr>
      </w:pPr>
      <w:r>
        <w:rPr>
          <w:rFonts w:ascii="Arial" w:hAnsi="Arial" w:cs="Arial"/>
          <w:szCs w:val="20"/>
        </w:rPr>
        <w:t>- ułożenie wełny mineralnej w konstrukcji drewnianej dachu,</w:t>
      </w:r>
    </w:p>
    <w:p w:rsidR="007207B3" w:rsidRDefault="007207B3" w:rsidP="00334387">
      <w:pPr>
        <w:rPr>
          <w:rFonts w:ascii="Arial" w:hAnsi="Arial" w:cs="Arial"/>
          <w:szCs w:val="20"/>
        </w:rPr>
      </w:pPr>
      <w:r>
        <w:rPr>
          <w:rFonts w:ascii="Arial" w:hAnsi="Arial" w:cs="Arial"/>
          <w:szCs w:val="20"/>
        </w:rPr>
        <w:t>- pokr</w:t>
      </w:r>
      <w:r w:rsidR="001528D7">
        <w:rPr>
          <w:rFonts w:ascii="Arial" w:hAnsi="Arial" w:cs="Arial"/>
          <w:szCs w:val="20"/>
        </w:rPr>
        <w:t>ycie dachu blachą sta</w:t>
      </w:r>
      <w:r w:rsidR="007A3F7B">
        <w:rPr>
          <w:rFonts w:ascii="Arial" w:hAnsi="Arial" w:cs="Arial"/>
          <w:szCs w:val="20"/>
        </w:rPr>
        <w:t>lową o pr</w:t>
      </w:r>
      <w:r>
        <w:rPr>
          <w:rFonts w:ascii="Arial" w:hAnsi="Arial" w:cs="Arial"/>
          <w:szCs w:val="20"/>
        </w:rPr>
        <w:t>ofilu trapezowym</w:t>
      </w:r>
      <w:r w:rsidR="007A3F7B">
        <w:rPr>
          <w:rFonts w:ascii="Arial" w:hAnsi="Arial" w:cs="Arial"/>
          <w:szCs w:val="20"/>
        </w:rPr>
        <w:t>,</w:t>
      </w:r>
    </w:p>
    <w:p w:rsidR="007A3F7B" w:rsidRDefault="007A3F7B" w:rsidP="00334387">
      <w:pPr>
        <w:spacing w:after="0"/>
        <w:jc w:val="both"/>
        <w:rPr>
          <w:rFonts w:ascii="Arial" w:hAnsi="Arial" w:cs="Arial"/>
          <w:szCs w:val="20"/>
        </w:rPr>
      </w:pPr>
      <w:r>
        <w:rPr>
          <w:rFonts w:ascii="Arial" w:hAnsi="Arial" w:cs="Arial"/>
          <w:szCs w:val="20"/>
        </w:rPr>
        <w:t xml:space="preserve">- wykonanie podbitki z blachy trapezowej </w:t>
      </w:r>
      <w:proofErr w:type="spellStart"/>
      <w:r>
        <w:rPr>
          <w:rFonts w:ascii="Arial" w:hAnsi="Arial" w:cs="Arial"/>
          <w:szCs w:val="20"/>
        </w:rPr>
        <w:t>niskoprofilowej</w:t>
      </w:r>
      <w:proofErr w:type="spellEnd"/>
      <w:r>
        <w:rPr>
          <w:rFonts w:ascii="Arial" w:hAnsi="Arial" w:cs="Arial"/>
          <w:szCs w:val="20"/>
        </w:rPr>
        <w:t xml:space="preserve">. </w:t>
      </w:r>
    </w:p>
    <w:p w:rsidR="007A3F7B" w:rsidRDefault="007A3F7B" w:rsidP="00334387">
      <w:pPr>
        <w:rPr>
          <w:rFonts w:ascii="Arial" w:hAnsi="Arial" w:cs="Arial"/>
          <w:szCs w:val="20"/>
        </w:rPr>
      </w:pPr>
      <w:r>
        <w:rPr>
          <w:rFonts w:ascii="Arial" w:hAnsi="Arial" w:cs="Arial"/>
          <w:szCs w:val="20"/>
        </w:rPr>
        <w:t>- wymiana obróbek blacharskich</w:t>
      </w:r>
      <w:r w:rsidR="00100453">
        <w:rPr>
          <w:rFonts w:ascii="Arial" w:hAnsi="Arial" w:cs="Arial"/>
          <w:szCs w:val="20"/>
        </w:rPr>
        <w:t xml:space="preserve"> dachu i kominów</w:t>
      </w:r>
      <w:r>
        <w:rPr>
          <w:rFonts w:ascii="Arial" w:hAnsi="Arial" w:cs="Arial"/>
          <w:szCs w:val="20"/>
        </w:rPr>
        <w:t>,</w:t>
      </w:r>
    </w:p>
    <w:p w:rsidR="007A3F7B" w:rsidRDefault="007A3F7B" w:rsidP="00334387">
      <w:pPr>
        <w:rPr>
          <w:rFonts w:ascii="Arial" w:hAnsi="Arial" w:cs="Arial"/>
          <w:szCs w:val="20"/>
        </w:rPr>
      </w:pPr>
      <w:r>
        <w:rPr>
          <w:rFonts w:ascii="Arial" w:hAnsi="Arial" w:cs="Arial"/>
          <w:szCs w:val="20"/>
        </w:rPr>
        <w:t>- przemurowanie kominów,</w:t>
      </w:r>
    </w:p>
    <w:p w:rsidR="007A3F7B" w:rsidRDefault="007A3F7B" w:rsidP="00334387">
      <w:pPr>
        <w:rPr>
          <w:rFonts w:ascii="Arial" w:hAnsi="Arial" w:cs="Arial"/>
          <w:szCs w:val="20"/>
        </w:rPr>
      </w:pPr>
      <w:r>
        <w:rPr>
          <w:rFonts w:ascii="Arial" w:hAnsi="Arial" w:cs="Arial"/>
          <w:szCs w:val="20"/>
        </w:rPr>
        <w:t>- wymiana systemu rynien i rur spustowych,</w:t>
      </w:r>
    </w:p>
    <w:p w:rsidR="007A3F7B" w:rsidRDefault="007A3F7B" w:rsidP="00334387">
      <w:pPr>
        <w:rPr>
          <w:rFonts w:ascii="Arial" w:hAnsi="Arial" w:cs="Arial"/>
          <w:szCs w:val="20"/>
        </w:rPr>
      </w:pPr>
      <w:r>
        <w:rPr>
          <w:rFonts w:ascii="Arial" w:hAnsi="Arial" w:cs="Arial"/>
          <w:szCs w:val="20"/>
        </w:rPr>
        <w:t>- wymiana instalacji odgromowej,</w:t>
      </w:r>
    </w:p>
    <w:p w:rsidR="000B68EC" w:rsidRDefault="007A3F7B" w:rsidP="00334387">
      <w:pPr>
        <w:rPr>
          <w:rFonts w:ascii="Arial" w:hAnsi="Arial" w:cs="Arial"/>
          <w:szCs w:val="20"/>
        </w:rPr>
      </w:pPr>
      <w:r>
        <w:rPr>
          <w:rFonts w:ascii="Arial" w:hAnsi="Arial" w:cs="Arial"/>
          <w:szCs w:val="20"/>
        </w:rPr>
        <w:t>- badania i pomiary instalacji uziemiającej,</w:t>
      </w:r>
    </w:p>
    <w:p w:rsidR="00334387" w:rsidRDefault="00334387" w:rsidP="00334387">
      <w:pPr>
        <w:rPr>
          <w:rFonts w:ascii="Arial" w:hAnsi="Arial" w:cs="Arial"/>
          <w:szCs w:val="20"/>
        </w:rPr>
      </w:pPr>
    </w:p>
    <w:p w:rsidR="000B68EC" w:rsidRPr="005062ED" w:rsidRDefault="006E7EB5" w:rsidP="000B68EC">
      <w:pPr>
        <w:spacing w:line="360" w:lineRule="auto"/>
        <w:rPr>
          <w:rFonts w:ascii="Arial" w:hAnsi="Arial" w:cs="Arial"/>
          <w:szCs w:val="20"/>
        </w:rPr>
      </w:pPr>
      <w:r>
        <w:rPr>
          <w:rFonts w:ascii="Arial" w:hAnsi="Arial" w:cs="Arial"/>
          <w:szCs w:val="20"/>
        </w:rPr>
        <w:t>1.</w:t>
      </w:r>
      <w:r w:rsidR="000B68EC" w:rsidRPr="005062ED">
        <w:rPr>
          <w:rFonts w:ascii="Arial" w:hAnsi="Arial" w:cs="Arial"/>
          <w:szCs w:val="20"/>
        </w:rPr>
        <w:t>5. NAZWY I KODY ROBÓT BUDOWLANYCH OBJETYCH PRZEDMIOTEM ZAMOWIENIA:</w:t>
      </w:r>
    </w:p>
    <w:p w:rsidR="000B68EC" w:rsidRDefault="00D44A28" w:rsidP="00334387">
      <w:pPr>
        <w:rPr>
          <w:rFonts w:ascii="Arial" w:hAnsi="Arial" w:cs="Arial"/>
          <w:szCs w:val="20"/>
        </w:rPr>
      </w:pPr>
      <w:r>
        <w:rPr>
          <w:rFonts w:ascii="Arial" w:hAnsi="Arial" w:cs="Arial"/>
          <w:szCs w:val="20"/>
        </w:rPr>
        <w:t>1</w:t>
      </w:r>
      <w:r w:rsidR="000B68EC">
        <w:rPr>
          <w:rFonts w:ascii="Arial" w:hAnsi="Arial" w:cs="Arial"/>
          <w:szCs w:val="20"/>
        </w:rPr>
        <w:t>) Kod CPV 45262500-6 - Roboty murarskie i murowe</w:t>
      </w:r>
    </w:p>
    <w:p w:rsidR="000B68EC" w:rsidRDefault="00D44A28" w:rsidP="00334387">
      <w:pPr>
        <w:rPr>
          <w:rFonts w:ascii="Arial" w:hAnsi="Arial" w:cs="Arial"/>
          <w:szCs w:val="20"/>
        </w:rPr>
      </w:pPr>
      <w:r>
        <w:rPr>
          <w:rFonts w:ascii="Arial" w:hAnsi="Arial" w:cs="Arial"/>
          <w:szCs w:val="20"/>
        </w:rPr>
        <w:t>2</w:t>
      </w:r>
      <w:r w:rsidR="000B68EC">
        <w:rPr>
          <w:rFonts w:ascii="Arial" w:hAnsi="Arial" w:cs="Arial"/>
          <w:szCs w:val="20"/>
        </w:rPr>
        <w:t>) Kod CPV 45321000-3</w:t>
      </w:r>
      <w:r w:rsidR="00591F32">
        <w:rPr>
          <w:rFonts w:ascii="Arial" w:hAnsi="Arial" w:cs="Arial"/>
          <w:szCs w:val="20"/>
        </w:rPr>
        <w:t xml:space="preserve"> </w:t>
      </w:r>
      <w:r w:rsidR="000B68EC">
        <w:rPr>
          <w:rFonts w:ascii="Arial" w:hAnsi="Arial" w:cs="Arial"/>
          <w:szCs w:val="20"/>
        </w:rPr>
        <w:t xml:space="preserve">- </w:t>
      </w:r>
      <w:r>
        <w:rPr>
          <w:rFonts w:ascii="Arial" w:hAnsi="Arial" w:cs="Arial"/>
          <w:szCs w:val="20"/>
        </w:rPr>
        <w:t xml:space="preserve">Roboty izolacyjne. </w:t>
      </w:r>
      <w:r w:rsidR="000B68EC">
        <w:rPr>
          <w:rFonts w:ascii="Arial" w:hAnsi="Arial" w:cs="Arial"/>
          <w:szCs w:val="20"/>
        </w:rPr>
        <w:t>Izolacja cieplna</w:t>
      </w:r>
      <w:r>
        <w:rPr>
          <w:rFonts w:ascii="Arial" w:hAnsi="Arial" w:cs="Arial"/>
          <w:szCs w:val="20"/>
        </w:rPr>
        <w:t>.</w:t>
      </w:r>
    </w:p>
    <w:p w:rsidR="00F011E0" w:rsidRDefault="00D44A28" w:rsidP="00334387">
      <w:pPr>
        <w:rPr>
          <w:rFonts w:ascii="Arial" w:hAnsi="Arial" w:cs="Arial"/>
          <w:szCs w:val="20"/>
        </w:rPr>
      </w:pPr>
      <w:r>
        <w:rPr>
          <w:rFonts w:ascii="Arial" w:hAnsi="Arial" w:cs="Arial"/>
          <w:szCs w:val="20"/>
        </w:rPr>
        <w:t>3</w:t>
      </w:r>
      <w:r w:rsidR="00F011E0">
        <w:rPr>
          <w:rFonts w:ascii="Arial" w:hAnsi="Arial" w:cs="Arial"/>
          <w:szCs w:val="20"/>
        </w:rPr>
        <w:t>) Kod CPV 45453000-7 - Roboty remontowe i renowacyjne.</w:t>
      </w:r>
    </w:p>
    <w:p w:rsidR="00D44A28" w:rsidRDefault="00D44A28" w:rsidP="00334387">
      <w:pPr>
        <w:rPr>
          <w:rFonts w:ascii="Arial" w:hAnsi="Arial" w:cs="Arial"/>
          <w:szCs w:val="20"/>
        </w:rPr>
      </w:pPr>
      <w:r>
        <w:rPr>
          <w:rFonts w:ascii="Arial" w:hAnsi="Arial" w:cs="Arial"/>
          <w:szCs w:val="20"/>
        </w:rPr>
        <w:t>4) Kod CPV 45421100-5 - Roboty w zakresie stolarki budowlanej.</w:t>
      </w:r>
    </w:p>
    <w:p w:rsidR="00F011E0" w:rsidRDefault="00F011E0" w:rsidP="00334387">
      <w:pPr>
        <w:rPr>
          <w:rFonts w:ascii="Arial" w:hAnsi="Arial" w:cs="Arial"/>
          <w:szCs w:val="20"/>
        </w:rPr>
      </w:pPr>
      <w:r>
        <w:rPr>
          <w:rFonts w:ascii="Arial" w:hAnsi="Arial" w:cs="Arial"/>
          <w:szCs w:val="20"/>
        </w:rPr>
        <w:t>5) Kod CPV 45233140-2 - Nawierzchnia z kostki betonowej.</w:t>
      </w:r>
    </w:p>
    <w:p w:rsidR="00591F32" w:rsidRDefault="00591F32" w:rsidP="00334387">
      <w:pPr>
        <w:rPr>
          <w:rFonts w:ascii="Arial" w:hAnsi="Arial" w:cs="Arial"/>
          <w:szCs w:val="20"/>
        </w:rPr>
      </w:pPr>
      <w:r>
        <w:rPr>
          <w:rFonts w:ascii="Arial" w:hAnsi="Arial" w:cs="Arial"/>
          <w:szCs w:val="20"/>
        </w:rPr>
        <w:t>6) kod CPV 45342000-6 - Wznoszenie ogrodzeń.</w:t>
      </w:r>
    </w:p>
    <w:p w:rsidR="008F5720" w:rsidRDefault="008F5720" w:rsidP="008F5720">
      <w:pPr>
        <w:spacing w:line="360" w:lineRule="auto"/>
        <w:rPr>
          <w:rFonts w:ascii="Arial" w:hAnsi="Arial" w:cs="Arial"/>
          <w:szCs w:val="20"/>
        </w:rPr>
      </w:pPr>
      <w:r>
        <w:rPr>
          <w:rFonts w:ascii="Arial" w:hAnsi="Arial" w:cs="Arial"/>
          <w:szCs w:val="20"/>
        </w:rPr>
        <w:t xml:space="preserve">1) Kod CPV 45410000-4 - </w:t>
      </w:r>
      <w:r w:rsidR="0077668D">
        <w:rPr>
          <w:rFonts w:ascii="Arial" w:hAnsi="Arial" w:cs="Arial"/>
          <w:szCs w:val="20"/>
        </w:rPr>
        <w:t>T</w:t>
      </w:r>
      <w:r>
        <w:rPr>
          <w:rFonts w:ascii="Arial" w:hAnsi="Arial" w:cs="Arial"/>
          <w:szCs w:val="20"/>
        </w:rPr>
        <w:t>ynkowanie</w:t>
      </w:r>
    </w:p>
    <w:p w:rsidR="008F5720" w:rsidRDefault="008F5720" w:rsidP="00334387">
      <w:pPr>
        <w:rPr>
          <w:rFonts w:ascii="Arial" w:hAnsi="Arial" w:cs="Arial"/>
          <w:szCs w:val="20"/>
        </w:rPr>
      </w:pPr>
    </w:p>
    <w:p w:rsidR="000B68EC" w:rsidRPr="000B68EC" w:rsidRDefault="006E7EB5" w:rsidP="000B68EC">
      <w:pPr>
        <w:pStyle w:val="Default"/>
        <w:spacing w:line="360" w:lineRule="auto"/>
        <w:jc w:val="both"/>
        <w:rPr>
          <w:color w:val="auto"/>
          <w:sz w:val="20"/>
          <w:szCs w:val="20"/>
        </w:rPr>
      </w:pPr>
      <w:r>
        <w:rPr>
          <w:bCs/>
          <w:color w:val="auto"/>
          <w:sz w:val="20"/>
          <w:szCs w:val="20"/>
        </w:rPr>
        <w:t>1.</w:t>
      </w:r>
      <w:r w:rsidR="000B68EC">
        <w:rPr>
          <w:bCs/>
          <w:color w:val="auto"/>
          <w:sz w:val="20"/>
          <w:szCs w:val="20"/>
        </w:rPr>
        <w:t>6</w:t>
      </w:r>
      <w:r w:rsidR="000B68EC" w:rsidRPr="000B68EC">
        <w:rPr>
          <w:bCs/>
          <w:color w:val="auto"/>
          <w:sz w:val="20"/>
          <w:szCs w:val="20"/>
        </w:rPr>
        <w:t xml:space="preserve">. OKREŚLENIA PODSTAWOWE </w:t>
      </w:r>
    </w:p>
    <w:p w:rsidR="000B68EC" w:rsidRPr="000B68EC" w:rsidRDefault="000B68EC" w:rsidP="0077668D">
      <w:pPr>
        <w:pStyle w:val="Default"/>
        <w:spacing w:after="60"/>
        <w:jc w:val="both"/>
        <w:rPr>
          <w:color w:val="auto"/>
          <w:sz w:val="20"/>
          <w:szCs w:val="20"/>
        </w:rPr>
      </w:pPr>
      <w:r w:rsidRPr="000B68EC">
        <w:rPr>
          <w:color w:val="auto"/>
          <w:sz w:val="20"/>
          <w:szCs w:val="20"/>
        </w:rPr>
        <w:t xml:space="preserve">Określenia i nazewnictwo użyte w niniejszej specyfikacji technicznej </w:t>
      </w:r>
      <w:r>
        <w:rPr>
          <w:color w:val="auto"/>
          <w:sz w:val="20"/>
          <w:szCs w:val="20"/>
        </w:rPr>
        <w:t>S</w:t>
      </w:r>
      <w:r w:rsidRPr="000B68EC">
        <w:rPr>
          <w:color w:val="auto"/>
          <w:sz w:val="20"/>
          <w:szCs w:val="20"/>
        </w:rPr>
        <w:t xml:space="preserve">ST są zgodne z obowiązującymi podanymi w normach PN i przepisach Prawa budowlanego.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Obiekt budowlany, budynek, budowla, obiekt małej architektury, budowa , roboty budowlane , remont </w:t>
      </w:r>
      <w:r w:rsidRPr="000B68EC">
        <w:rPr>
          <w:color w:val="auto"/>
          <w:sz w:val="20"/>
          <w:szCs w:val="20"/>
        </w:rPr>
        <w:t xml:space="preserve">- obiekt budowlany, budynek, budowla, obiekt małej architektury, budowa , roboty budowlane , remont określone przepisami ustawy Prawo Budowlane.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Inspektor nadzoru-, inżynier </w:t>
      </w:r>
      <w:r w:rsidRPr="000B68EC">
        <w:rPr>
          <w:color w:val="auto"/>
          <w:sz w:val="20"/>
          <w:szCs w:val="20"/>
        </w:rPr>
        <w:t xml:space="preserve">-osoba powołana przez Zamawiającego o uprawnieniach określonych w przepisach ustawy Prawo Budowlane, której nazwisko lub nazwa wymienione są w umowie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Kierownik Budowy </w:t>
      </w:r>
      <w:r w:rsidRPr="000B68EC">
        <w:rPr>
          <w:color w:val="auto"/>
          <w:sz w:val="20"/>
          <w:szCs w:val="20"/>
        </w:rPr>
        <w:t xml:space="preserve">- osoba fizyczna , reprezentant Wykonawcy na budowie.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Plac budowy , teren budowy </w:t>
      </w:r>
      <w:r w:rsidRPr="000B68EC">
        <w:rPr>
          <w:color w:val="auto"/>
          <w:sz w:val="20"/>
          <w:szCs w:val="20"/>
        </w:rPr>
        <w:t xml:space="preserve">- przestrzeń w której prowadzone są roboty budowlane wraz z przestrzenia zajmowana przez urządzenia zaplecza budowy przekazana Wykonawcy dla wykonania inwestycji terminie określonym w umowie.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Projektant, jednostka projektowania </w:t>
      </w:r>
      <w:r w:rsidRPr="000B68EC">
        <w:rPr>
          <w:color w:val="auto"/>
          <w:sz w:val="20"/>
          <w:szCs w:val="20"/>
        </w:rPr>
        <w:t xml:space="preserve">- osoba fizyczna bądź prawna wykonująca na zlecenie Zamawiającego lub Wykonawcy dokumentację projektowa inwestycji.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Kierownik kontraktu </w:t>
      </w:r>
      <w:r w:rsidRPr="000B68EC">
        <w:rPr>
          <w:color w:val="auto"/>
          <w:sz w:val="20"/>
          <w:szCs w:val="20"/>
        </w:rPr>
        <w:t xml:space="preserve">- pracownik zamawiającego , wyznaczony w umowie przez Zamawiającego do działania w jego imieniu i na jego rzecz przy realizacji umowy.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Aprobata techniczna </w:t>
      </w:r>
      <w:r w:rsidRPr="000B68EC">
        <w:rPr>
          <w:color w:val="auto"/>
          <w:sz w:val="20"/>
          <w:szCs w:val="20"/>
        </w:rPr>
        <w:t xml:space="preserve">- dokument potwierdzający pozytywna ocenę techniczną wyrobu stwierdzającą jego przydatność do stosowania w określonych warunkach, wydany przez jednostkę upoważniona do udzielania aprobat technicznych ; spis jednostek aprobujących zestawiony jest w Rozporządzeniu </w:t>
      </w:r>
      <w:proofErr w:type="spellStart"/>
      <w:r w:rsidRPr="000B68EC">
        <w:rPr>
          <w:color w:val="auto"/>
          <w:sz w:val="20"/>
          <w:szCs w:val="20"/>
        </w:rPr>
        <w:t>MGPiB</w:t>
      </w:r>
      <w:proofErr w:type="spellEnd"/>
      <w:r w:rsidRPr="000B68EC">
        <w:rPr>
          <w:color w:val="auto"/>
          <w:sz w:val="20"/>
          <w:szCs w:val="20"/>
        </w:rPr>
        <w:t xml:space="preserve"> z dnia 19 grudnia 1994r.- dotyczy aprobat na wyroby krajowe; listę jednostek uprawnionych do wydawania Europejskich aprobat technicznych określa Dyrektywa Rady z roku 1989 ( KE ,DG Enterprise, Bruksela)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Certyfikat zgodności </w:t>
      </w:r>
      <w:r w:rsidRPr="000B68EC">
        <w:rPr>
          <w:color w:val="auto"/>
          <w:sz w:val="20"/>
          <w:szCs w:val="20"/>
        </w:rPr>
        <w:t xml:space="preserve">- dokument wydany zgodnie z zasadami systemu certyfikacji wskazujący, że zapewniono odpowiedni stopień zaufania , iż należycie zidentyfikowano wyrób , a proces lub usługa są zgodne z określoną normą lub innymi dokumentami normatywnymi w odniesieniu do wyrobów dopuszczonych do obrotu i stosowania. Zgodnie z ustawą z dnia 7 lipca 1994r. Prawo Budowlane art.10 - w budownictwie certyfikat zgodności wykazuje, ze zapewniono zgodność wyrobu z PN lub aprobata techniczną (w przypadku wyrobów , dla których nie ustalono PN).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Znak zgodności </w:t>
      </w:r>
      <w:r w:rsidRPr="000B68EC">
        <w:rPr>
          <w:color w:val="auto"/>
          <w:sz w:val="20"/>
          <w:szCs w:val="20"/>
        </w:rPr>
        <w:t xml:space="preserve">- zastrzeżony znak, nadawany zgodnie z zasadami systemu </w:t>
      </w:r>
    </w:p>
    <w:p w:rsidR="000B68EC" w:rsidRPr="000B68EC" w:rsidRDefault="000B68EC" w:rsidP="0077668D">
      <w:pPr>
        <w:pStyle w:val="Default"/>
        <w:spacing w:after="60"/>
        <w:jc w:val="both"/>
        <w:rPr>
          <w:color w:val="auto"/>
          <w:sz w:val="20"/>
          <w:szCs w:val="20"/>
        </w:rPr>
      </w:pPr>
      <w:r w:rsidRPr="000B68EC">
        <w:rPr>
          <w:color w:val="auto"/>
          <w:sz w:val="20"/>
          <w:szCs w:val="20"/>
        </w:rPr>
        <w:t xml:space="preserve">certyfikacji, wskazujący ,że zapewniono odpowiedni stopień zaufania , iż dany wyrób jest zgodny z określoną normą lub innymi dokumentami normatywnymi.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Laboratorium </w:t>
      </w:r>
      <w:r w:rsidRPr="000B68EC">
        <w:rPr>
          <w:color w:val="auto"/>
          <w:sz w:val="20"/>
          <w:szCs w:val="20"/>
        </w:rPr>
        <w:t xml:space="preserve">- laboratorium badawcze , zaakceptowane przez Zamawiającego ,niezbędne do przeprowadzenia wszelkich badań i prób związanych z oceną jakościową materiałów oraz Robót.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Materiały </w:t>
      </w:r>
      <w:r w:rsidRPr="000B68EC">
        <w:rPr>
          <w:color w:val="auto"/>
          <w:sz w:val="20"/>
          <w:szCs w:val="20"/>
        </w:rPr>
        <w:t xml:space="preserve">- wszelkie tworzywa niezbędne do wykonania Robót, zgodnie z Dokumentacja Techniczną i Specyfikacjami Technicznymi </w:t>
      </w:r>
    </w:p>
    <w:p w:rsidR="000B68EC" w:rsidRPr="000B68EC" w:rsidRDefault="000B68EC" w:rsidP="0077668D">
      <w:pPr>
        <w:pStyle w:val="Default"/>
        <w:spacing w:after="60"/>
        <w:jc w:val="both"/>
        <w:rPr>
          <w:color w:val="auto"/>
          <w:sz w:val="20"/>
          <w:szCs w:val="20"/>
        </w:rPr>
      </w:pPr>
      <w:r w:rsidRPr="000B68EC">
        <w:rPr>
          <w:b/>
          <w:bCs/>
          <w:color w:val="auto"/>
          <w:sz w:val="20"/>
          <w:szCs w:val="20"/>
        </w:rPr>
        <w:t xml:space="preserve">Odpowiednia zgodność- </w:t>
      </w:r>
      <w:r w:rsidRPr="000B68EC">
        <w:rPr>
          <w:color w:val="auto"/>
          <w:sz w:val="20"/>
          <w:szCs w:val="20"/>
        </w:rPr>
        <w:t xml:space="preserve">zgodność wykonywanych Robót z dopuszczonymi tolerancjami, tolerancjami jeśli przedział tolerancji nie został określony – z przeciętnymi tolerancjami, przyjmowanymi zwyczajowo dla danego rodzaju Robót budowlanych </w:t>
      </w:r>
    </w:p>
    <w:p w:rsidR="000B68EC" w:rsidRPr="000B68EC" w:rsidRDefault="000B68EC" w:rsidP="0077668D">
      <w:pPr>
        <w:jc w:val="both"/>
        <w:rPr>
          <w:rFonts w:ascii="Arial" w:hAnsi="Arial" w:cs="Arial"/>
          <w:szCs w:val="20"/>
        </w:rPr>
      </w:pPr>
      <w:r w:rsidRPr="000B68EC">
        <w:rPr>
          <w:rFonts w:ascii="Arial" w:hAnsi="Arial" w:cs="Arial"/>
          <w:b/>
          <w:bCs/>
          <w:szCs w:val="20"/>
        </w:rPr>
        <w:t xml:space="preserve">Przedmiar robót </w:t>
      </w:r>
      <w:r w:rsidRPr="000B68EC">
        <w:rPr>
          <w:rFonts w:ascii="Arial" w:hAnsi="Arial" w:cs="Arial"/>
          <w:szCs w:val="20"/>
        </w:rPr>
        <w:t>- wykaz Robót z podaniem ich ilości w kolejności technologicznej ich wykonania</w:t>
      </w:r>
    </w:p>
    <w:p w:rsidR="0077668D" w:rsidRDefault="0077668D" w:rsidP="000B68EC">
      <w:pPr>
        <w:pStyle w:val="Default"/>
        <w:spacing w:line="360" w:lineRule="auto"/>
        <w:rPr>
          <w:bCs/>
          <w:color w:val="auto"/>
          <w:sz w:val="20"/>
          <w:szCs w:val="20"/>
        </w:rPr>
      </w:pPr>
    </w:p>
    <w:p w:rsidR="0077668D" w:rsidRDefault="0077668D" w:rsidP="000B68EC">
      <w:pPr>
        <w:pStyle w:val="Default"/>
        <w:spacing w:line="360" w:lineRule="auto"/>
        <w:rPr>
          <w:bCs/>
          <w:color w:val="auto"/>
          <w:sz w:val="20"/>
          <w:szCs w:val="20"/>
        </w:rPr>
      </w:pPr>
    </w:p>
    <w:p w:rsidR="000B68EC" w:rsidRPr="000B68EC" w:rsidRDefault="006E7EB5" w:rsidP="000B68EC">
      <w:pPr>
        <w:pStyle w:val="Default"/>
        <w:spacing w:line="360" w:lineRule="auto"/>
        <w:rPr>
          <w:color w:val="auto"/>
          <w:sz w:val="20"/>
          <w:szCs w:val="20"/>
        </w:rPr>
      </w:pPr>
      <w:r>
        <w:rPr>
          <w:bCs/>
          <w:color w:val="auto"/>
          <w:sz w:val="20"/>
          <w:szCs w:val="20"/>
        </w:rPr>
        <w:lastRenderedPageBreak/>
        <w:t>1.7</w:t>
      </w:r>
      <w:r w:rsidR="000B68EC" w:rsidRPr="000B68EC">
        <w:rPr>
          <w:bCs/>
          <w:color w:val="auto"/>
          <w:sz w:val="20"/>
          <w:szCs w:val="20"/>
        </w:rPr>
        <w:t xml:space="preserve">. ZAKRES ROBÓT OBJĘTYCH SST </w:t>
      </w:r>
    </w:p>
    <w:p w:rsidR="000B68EC" w:rsidRPr="000B68EC" w:rsidRDefault="000B68EC" w:rsidP="0077668D">
      <w:pPr>
        <w:pStyle w:val="Default"/>
        <w:spacing w:line="360" w:lineRule="auto"/>
        <w:ind w:firstLine="426"/>
        <w:rPr>
          <w:color w:val="auto"/>
          <w:sz w:val="20"/>
          <w:szCs w:val="20"/>
        </w:rPr>
      </w:pPr>
      <w:r w:rsidRPr="000B68EC">
        <w:rPr>
          <w:color w:val="auto"/>
          <w:sz w:val="20"/>
          <w:szCs w:val="20"/>
        </w:rPr>
        <w:t xml:space="preserve">Wymagania Ogólne należy rozumieć i stosować w powiązaniu z wymienionymi poniżej </w:t>
      </w:r>
    </w:p>
    <w:p w:rsidR="000B68EC" w:rsidRPr="000B68EC" w:rsidRDefault="000B68EC" w:rsidP="0077668D">
      <w:pPr>
        <w:pStyle w:val="Default"/>
        <w:spacing w:line="360" w:lineRule="auto"/>
        <w:ind w:firstLine="426"/>
        <w:rPr>
          <w:color w:val="auto"/>
          <w:sz w:val="20"/>
          <w:szCs w:val="20"/>
        </w:rPr>
      </w:pPr>
      <w:r w:rsidRPr="000B68EC">
        <w:rPr>
          <w:color w:val="auto"/>
          <w:sz w:val="20"/>
          <w:szCs w:val="20"/>
        </w:rPr>
        <w:t xml:space="preserve">Szczegółowymi Specyfikacjami Technicznymi(SST) : </w:t>
      </w:r>
    </w:p>
    <w:p w:rsidR="000B68EC" w:rsidRDefault="000B68EC" w:rsidP="0077668D">
      <w:pPr>
        <w:pStyle w:val="Default"/>
        <w:spacing w:line="360" w:lineRule="auto"/>
        <w:ind w:firstLine="426"/>
        <w:rPr>
          <w:color w:val="auto"/>
          <w:sz w:val="20"/>
          <w:szCs w:val="20"/>
        </w:rPr>
      </w:pPr>
      <w:r w:rsidRPr="000B68EC">
        <w:rPr>
          <w:color w:val="auto"/>
          <w:sz w:val="20"/>
          <w:szCs w:val="20"/>
        </w:rPr>
        <w:t xml:space="preserve">SST-B01.00 </w:t>
      </w:r>
      <w:r w:rsidR="00D44A28">
        <w:rPr>
          <w:color w:val="auto"/>
          <w:sz w:val="20"/>
          <w:szCs w:val="20"/>
        </w:rPr>
        <w:t>Wymiana stolarki okiennej.</w:t>
      </w:r>
      <w:r w:rsidRPr="000B68EC">
        <w:rPr>
          <w:color w:val="auto"/>
          <w:sz w:val="20"/>
          <w:szCs w:val="20"/>
        </w:rPr>
        <w:t xml:space="preserve"> </w:t>
      </w:r>
    </w:p>
    <w:p w:rsidR="00FB6F9E" w:rsidRPr="000B68EC" w:rsidRDefault="00FB6F9E" w:rsidP="0077668D">
      <w:pPr>
        <w:pStyle w:val="Default"/>
        <w:spacing w:line="360" w:lineRule="auto"/>
        <w:ind w:firstLine="426"/>
        <w:rPr>
          <w:color w:val="auto"/>
          <w:sz w:val="20"/>
          <w:szCs w:val="20"/>
        </w:rPr>
      </w:pPr>
      <w:r>
        <w:rPr>
          <w:color w:val="auto"/>
          <w:sz w:val="20"/>
          <w:szCs w:val="20"/>
        </w:rPr>
        <w:t>SST-B02.00 Roboty murowe.</w:t>
      </w:r>
    </w:p>
    <w:p w:rsidR="000B68EC" w:rsidRPr="000B68EC" w:rsidRDefault="00D44A28" w:rsidP="0077668D">
      <w:pPr>
        <w:pStyle w:val="Default"/>
        <w:spacing w:line="360" w:lineRule="auto"/>
        <w:ind w:firstLine="426"/>
        <w:rPr>
          <w:color w:val="auto"/>
          <w:sz w:val="20"/>
          <w:szCs w:val="20"/>
        </w:rPr>
      </w:pPr>
      <w:r>
        <w:rPr>
          <w:color w:val="auto"/>
          <w:sz w:val="20"/>
          <w:szCs w:val="20"/>
        </w:rPr>
        <w:t>SST-B0</w:t>
      </w:r>
      <w:r w:rsidR="00FB6F9E">
        <w:rPr>
          <w:color w:val="auto"/>
          <w:sz w:val="20"/>
          <w:szCs w:val="20"/>
        </w:rPr>
        <w:t>3</w:t>
      </w:r>
      <w:r>
        <w:rPr>
          <w:color w:val="auto"/>
          <w:sz w:val="20"/>
          <w:szCs w:val="20"/>
        </w:rPr>
        <w:t>.00</w:t>
      </w:r>
      <w:r w:rsidR="000B68EC" w:rsidRPr="000B68EC">
        <w:rPr>
          <w:color w:val="auto"/>
          <w:sz w:val="20"/>
          <w:szCs w:val="20"/>
        </w:rPr>
        <w:t xml:space="preserve"> </w:t>
      </w:r>
      <w:r>
        <w:rPr>
          <w:color w:val="auto"/>
          <w:sz w:val="20"/>
          <w:szCs w:val="20"/>
        </w:rPr>
        <w:t>Ocieplenie ścian</w:t>
      </w:r>
      <w:r w:rsidR="00FB6F9E">
        <w:rPr>
          <w:color w:val="auto"/>
          <w:sz w:val="20"/>
          <w:szCs w:val="20"/>
        </w:rPr>
        <w:t xml:space="preserve"> zewnętrznych budynku</w:t>
      </w:r>
      <w:r>
        <w:rPr>
          <w:color w:val="auto"/>
          <w:sz w:val="20"/>
          <w:szCs w:val="20"/>
        </w:rPr>
        <w:t>.</w:t>
      </w:r>
      <w:r w:rsidR="000B68EC" w:rsidRPr="000B68EC">
        <w:rPr>
          <w:color w:val="auto"/>
          <w:sz w:val="20"/>
          <w:szCs w:val="20"/>
        </w:rPr>
        <w:t xml:space="preserve"> </w:t>
      </w:r>
    </w:p>
    <w:p w:rsidR="000B68EC" w:rsidRPr="000B68EC" w:rsidRDefault="000B68EC" w:rsidP="0077668D">
      <w:pPr>
        <w:pStyle w:val="Default"/>
        <w:spacing w:line="360" w:lineRule="auto"/>
        <w:ind w:firstLine="426"/>
        <w:rPr>
          <w:color w:val="auto"/>
          <w:sz w:val="20"/>
          <w:szCs w:val="20"/>
        </w:rPr>
      </w:pPr>
      <w:r w:rsidRPr="000B68EC">
        <w:rPr>
          <w:color w:val="auto"/>
          <w:sz w:val="20"/>
          <w:szCs w:val="20"/>
        </w:rPr>
        <w:t>SST-B0</w:t>
      </w:r>
      <w:r w:rsidR="00DF458A">
        <w:rPr>
          <w:color w:val="auto"/>
          <w:sz w:val="20"/>
          <w:szCs w:val="20"/>
        </w:rPr>
        <w:t>4</w:t>
      </w:r>
      <w:r w:rsidR="00D44A28">
        <w:rPr>
          <w:color w:val="auto"/>
          <w:sz w:val="20"/>
          <w:szCs w:val="20"/>
        </w:rPr>
        <w:t>.00</w:t>
      </w:r>
      <w:r w:rsidRPr="000B68EC">
        <w:rPr>
          <w:color w:val="auto"/>
          <w:sz w:val="20"/>
          <w:szCs w:val="20"/>
        </w:rPr>
        <w:t xml:space="preserve"> </w:t>
      </w:r>
      <w:r w:rsidR="00DF458A">
        <w:rPr>
          <w:color w:val="auto"/>
          <w:sz w:val="20"/>
          <w:szCs w:val="20"/>
        </w:rPr>
        <w:t>Opaska z kostki betonowej.</w:t>
      </w:r>
    </w:p>
    <w:p w:rsidR="000B68EC" w:rsidRPr="000B68EC" w:rsidRDefault="000B68EC" w:rsidP="0077668D">
      <w:pPr>
        <w:pStyle w:val="Default"/>
        <w:spacing w:line="360" w:lineRule="auto"/>
        <w:ind w:firstLine="426"/>
        <w:rPr>
          <w:color w:val="auto"/>
          <w:sz w:val="20"/>
          <w:szCs w:val="20"/>
        </w:rPr>
      </w:pPr>
      <w:r w:rsidRPr="000B68EC">
        <w:rPr>
          <w:color w:val="auto"/>
          <w:sz w:val="20"/>
          <w:szCs w:val="20"/>
        </w:rPr>
        <w:t>SST-B0</w:t>
      </w:r>
      <w:r w:rsidR="00DF458A">
        <w:rPr>
          <w:color w:val="auto"/>
          <w:sz w:val="20"/>
          <w:szCs w:val="20"/>
        </w:rPr>
        <w:t>5</w:t>
      </w:r>
      <w:r w:rsidR="00D44A28">
        <w:rPr>
          <w:color w:val="auto"/>
          <w:sz w:val="20"/>
          <w:szCs w:val="20"/>
        </w:rPr>
        <w:t>.00</w:t>
      </w:r>
      <w:r w:rsidRPr="000B68EC">
        <w:rPr>
          <w:color w:val="auto"/>
          <w:sz w:val="20"/>
          <w:szCs w:val="20"/>
        </w:rPr>
        <w:t xml:space="preserve"> </w:t>
      </w:r>
      <w:r w:rsidR="00D82AFC">
        <w:rPr>
          <w:color w:val="auto"/>
          <w:sz w:val="20"/>
          <w:szCs w:val="20"/>
        </w:rPr>
        <w:t>Pochylnia dla niepełnosprawnych.</w:t>
      </w:r>
      <w:r w:rsidRPr="000B68EC">
        <w:rPr>
          <w:color w:val="auto"/>
          <w:sz w:val="20"/>
          <w:szCs w:val="20"/>
        </w:rPr>
        <w:t xml:space="preserve"> </w:t>
      </w:r>
    </w:p>
    <w:p w:rsidR="000B68EC" w:rsidRDefault="000B68EC" w:rsidP="0077668D">
      <w:pPr>
        <w:pStyle w:val="Default"/>
        <w:spacing w:line="360" w:lineRule="auto"/>
        <w:ind w:firstLine="426"/>
        <w:rPr>
          <w:color w:val="auto"/>
          <w:sz w:val="20"/>
          <w:szCs w:val="20"/>
        </w:rPr>
      </w:pPr>
      <w:r w:rsidRPr="000B68EC">
        <w:rPr>
          <w:color w:val="auto"/>
          <w:sz w:val="20"/>
          <w:szCs w:val="20"/>
        </w:rPr>
        <w:t>SST-B0</w:t>
      </w:r>
      <w:r w:rsidR="00DF458A">
        <w:rPr>
          <w:color w:val="auto"/>
          <w:sz w:val="20"/>
          <w:szCs w:val="20"/>
        </w:rPr>
        <w:t>6</w:t>
      </w:r>
      <w:r w:rsidRPr="000B68EC">
        <w:rPr>
          <w:color w:val="auto"/>
          <w:sz w:val="20"/>
          <w:szCs w:val="20"/>
        </w:rPr>
        <w:t>.00</w:t>
      </w:r>
      <w:r>
        <w:rPr>
          <w:color w:val="auto"/>
          <w:sz w:val="20"/>
          <w:szCs w:val="20"/>
        </w:rPr>
        <w:t xml:space="preserve"> </w:t>
      </w:r>
      <w:r w:rsidR="00D44A28">
        <w:rPr>
          <w:color w:val="auto"/>
          <w:sz w:val="20"/>
          <w:szCs w:val="20"/>
        </w:rPr>
        <w:t>Ogrodzenie</w:t>
      </w:r>
      <w:r w:rsidR="00D82AFC">
        <w:rPr>
          <w:color w:val="auto"/>
          <w:sz w:val="20"/>
          <w:szCs w:val="20"/>
        </w:rPr>
        <w:t>.</w:t>
      </w:r>
      <w:r w:rsidRPr="000B68EC">
        <w:rPr>
          <w:color w:val="auto"/>
          <w:sz w:val="20"/>
          <w:szCs w:val="20"/>
        </w:rPr>
        <w:t xml:space="preserve"> </w:t>
      </w:r>
    </w:p>
    <w:p w:rsidR="00DF458A" w:rsidRPr="000B68EC" w:rsidRDefault="00DF458A" w:rsidP="000B68EC">
      <w:pPr>
        <w:pStyle w:val="Default"/>
        <w:spacing w:line="360" w:lineRule="auto"/>
        <w:rPr>
          <w:color w:val="auto"/>
          <w:sz w:val="20"/>
          <w:szCs w:val="20"/>
        </w:rPr>
      </w:pPr>
    </w:p>
    <w:p w:rsidR="000B68EC" w:rsidRPr="006E7EB5" w:rsidRDefault="006E7EB5" w:rsidP="006E7EB5">
      <w:pPr>
        <w:pStyle w:val="Default"/>
        <w:spacing w:line="360" w:lineRule="auto"/>
        <w:rPr>
          <w:color w:val="auto"/>
          <w:sz w:val="20"/>
          <w:szCs w:val="20"/>
        </w:rPr>
      </w:pPr>
      <w:r>
        <w:rPr>
          <w:bCs/>
          <w:color w:val="auto"/>
          <w:sz w:val="20"/>
          <w:szCs w:val="20"/>
        </w:rPr>
        <w:t>1.8</w:t>
      </w:r>
      <w:r w:rsidRPr="006E7EB5">
        <w:rPr>
          <w:bCs/>
          <w:color w:val="auto"/>
          <w:sz w:val="20"/>
          <w:szCs w:val="20"/>
        </w:rPr>
        <w:t xml:space="preserve">. OGÓLNE WYMAGANIA DOTYCZĄCE ROBÓT. </w:t>
      </w:r>
    </w:p>
    <w:p w:rsidR="000B68EC" w:rsidRPr="006E7EB5" w:rsidRDefault="000B68EC" w:rsidP="0077668D">
      <w:pPr>
        <w:pStyle w:val="Default"/>
        <w:ind w:left="426"/>
        <w:jc w:val="both"/>
        <w:rPr>
          <w:color w:val="auto"/>
          <w:sz w:val="20"/>
          <w:szCs w:val="20"/>
        </w:rPr>
      </w:pPr>
      <w:r w:rsidRPr="006E7EB5">
        <w:rPr>
          <w:color w:val="auto"/>
          <w:sz w:val="20"/>
          <w:szCs w:val="20"/>
        </w:rPr>
        <w:t xml:space="preserve">Ogólne wymagania dotyczące Robót podano w </w:t>
      </w:r>
      <w:r w:rsidRPr="006E7EB5">
        <w:rPr>
          <w:bCs/>
          <w:color w:val="auto"/>
          <w:sz w:val="20"/>
          <w:szCs w:val="20"/>
        </w:rPr>
        <w:t xml:space="preserve">"Wymagania ogólne" </w:t>
      </w:r>
    </w:p>
    <w:p w:rsidR="000B68EC" w:rsidRPr="006E7EB5" w:rsidRDefault="000B68EC" w:rsidP="0077668D">
      <w:pPr>
        <w:pStyle w:val="Default"/>
        <w:ind w:left="426"/>
        <w:jc w:val="both"/>
        <w:rPr>
          <w:color w:val="auto"/>
          <w:sz w:val="20"/>
          <w:szCs w:val="20"/>
        </w:rPr>
      </w:pPr>
      <w:r w:rsidRPr="006E7EB5">
        <w:rPr>
          <w:color w:val="auto"/>
          <w:sz w:val="20"/>
          <w:szCs w:val="20"/>
        </w:rPr>
        <w:t xml:space="preserve">Wykonawca odpowiedzialny jest za jakość ich wykonania oraz za zgodność z Dokumentacją Techniczną, Specyfikacją Techniczną interesów poleceniami Inżyniera( Inspektora Nadzoru). </w:t>
      </w:r>
    </w:p>
    <w:p w:rsidR="000B68EC" w:rsidRPr="006E7EB5" w:rsidRDefault="000B68EC" w:rsidP="0077668D">
      <w:pPr>
        <w:pStyle w:val="Default"/>
        <w:ind w:left="426"/>
        <w:jc w:val="both"/>
        <w:rPr>
          <w:color w:val="auto"/>
          <w:sz w:val="20"/>
          <w:szCs w:val="20"/>
        </w:rPr>
      </w:pPr>
      <w:r w:rsidRPr="006E7EB5">
        <w:rPr>
          <w:color w:val="auto"/>
          <w:sz w:val="20"/>
          <w:szCs w:val="20"/>
        </w:rPr>
        <w:t xml:space="preserve">Wykonawca będzie wykonywał roboty zgodnie z przyjętymi dostosowania normami, instrukcjami interesów przepisami. </w:t>
      </w:r>
    </w:p>
    <w:p w:rsidR="000B68EC" w:rsidRPr="006E7EB5" w:rsidRDefault="000B68EC" w:rsidP="0077668D">
      <w:pPr>
        <w:spacing w:after="0"/>
        <w:ind w:left="426"/>
        <w:jc w:val="both"/>
        <w:rPr>
          <w:rFonts w:ascii="Arial" w:hAnsi="Arial" w:cs="Arial"/>
          <w:szCs w:val="20"/>
        </w:rPr>
      </w:pPr>
      <w:r w:rsidRPr="006E7EB5">
        <w:rPr>
          <w:rFonts w:ascii="Arial" w:hAnsi="Arial" w:cs="Arial"/>
          <w:szCs w:val="20"/>
        </w:rPr>
        <w:t>Wykonawca przedstawi Inwestorowi, Inspektorowi Nadzoru do zaakceptowania harmonogram robót, wykaz materiałów ,urządzeń interesów technologii stosowanych przy wykonywaniu robót określonych umową.</w:t>
      </w:r>
    </w:p>
    <w:p w:rsidR="006E7EB5" w:rsidRPr="006E7EB5" w:rsidRDefault="006E7EB5" w:rsidP="006E7EB5">
      <w:pPr>
        <w:pStyle w:val="Default"/>
        <w:jc w:val="both"/>
        <w:rPr>
          <w:sz w:val="20"/>
          <w:szCs w:val="20"/>
        </w:rPr>
      </w:pPr>
    </w:p>
    <w:p w:rsidR="006E7EB5" w:rsidRPr="006E7EB5" w:rsidRDefault="006E7EB5" w:rsidP="006E7EB5">
      <w:pPr>
        <w:pStyle w:val="Default"/>
        <w:spacing w:line="360" w:lineRule="auto"/>
        <w:jc w:val="both"/>
        <w:rPr>
          <w:color w:val="auto"/>
          <w:sz w:val="20"/>
          <w:szCs w:val="20"/>
        </w:rPr>
      </w:pPr>
      <w:r w:rsidRPr="006E7EB5">
        <w:rPr>
          <w:bCs/>
          <w:color w:val="auto"/>
          <w:sz w:val="20"/>
          <w:szCs w:val="20"/>
        </w:rPr>
        <w:t>2.</w:t>
      </w:r>
      <w:r>
        <w:rPr>
          <w:bCs/>
          <w:color w:val="auto"/>
          <w:sz w:val="20"/>
          <w:szCs w:val="20"/>
        </w:rPr>
        <w:t xml:space="preserve"> </w:t>
      </w:r>
      <w:r w:rsidRPr="006E7EB5">
        <w:rPr>
          <w:bCs/>
          <w:color w:val="auto"/>
          <w:sz w:val="20"/>
          <w:szCs w:val="20"/>
        </w:rPr>
        <w:t xml:space="preserve">MATERIAŁY </w:t>
      </w:r>
    </w:p>
    <w:p w:rsidR="006E7EB5" w:rsidRPr="006E7EB5" w:rsidRDefault="006E7EB5" w:rsidP="0077668D">
      <w:pPr>
        <w:pStyle w:val="Default"/>
        <w:spacing w:line="360" w:lineRule="auto"/>
        <w:ind w:firstLine="426"/>
        <w:jc w:val="both"/>
        <w:rPr>
          <w:color w:val="auto"/>
          <w:sz w:val="20"/>
          <w:szCs w:val="20"/>
        </w:rPr>
      </w:pPr>
      <w:r w:rsidRPr="006E7EB5">
        <w:rPr>
          <w:color w:val="auto"/>
          <w:sz w:val="20"/>
          <w:szCs w:val="20"/>
        </w:rPr>
        <w:t xml:space="preserve">Ogólne wymagania dotyczące materiałów podano w </w:t>
      </w:r>
      <w:r w:rsidRPr="006E7EB5">
        <w:rPr>
          <w:bCs/>
          <w:color w:val="auto"/>
          <w:sz w:val="20"/>
          <w:szCs w:val="20"/>
        </w:rPr>
        <w:t xml:space="preserve">„warunki ogólne" </w:t>
      </w:r>
    </w:p>
    <w:p w:rsidR="006E7EB5" w:rsidRPr="006E7EB5" w:rsidRDefault="006E7EB5" w:rsidP="006E7EB5">
      <w:pPr>
        <w:pStyle w:val="Default"/>
        <w:spacing w:line="360" w:lineRule="auto"/>
        <w:jc w:val="both"/>
        <w:rPr>
          <w:color w:val="auto"/>
          <w:sz w:val="20"/>
          <w:szCs w:val="20"/>
        </w:rPr>
      </w:pPr>
      <w:r w:rsidRPr="006E7EB5">
        <w:rPr>
          <w:bCs/>
          <w:color w:val="auto"/>
          <w:sz w:val="20"/>
          <w:szCs w:val="20"/>
        </w:rPr>
        <w:t xml:space="preserve">2.1. AKCEPTOWANIE UŻYTYCH MATERIAŁÓW. </w:t>
      </w:r>
    </w:p>
    <w:p w:rsidR="006E7EB5" w:rsidRPr="006E7EB5" w:rsidRDefault="006E7EB5" w:rsidP="0077668D">
      <w:pPr>
        <w:pStyle w:val="Default"/>
        <w:ind w:left="426"/>
        <w:jc w:val="both"/>
        <w:rPr>
          <w:color w:val="auto"/>
          <w:sz w:val="20"/>
          <w:szCs w:val="20"/>
        </w:rPr>
      </w:pPr>
      <w:r w:rsidRPr="006E7EB5">
        <w:rPr>
          <w:color w:val="auto"/>
          <w:sz w:val="20"/>
          <w:szCs w:val="20"/>
        </w:rPr>
        <w:t xml:space="preserve">Co najmniej na trzy dni przed zaplanowanym wykorzystaniem jakichkolwiek materiałów przeznaczonych do Robót Wykonawca przedstawi szczegółowe informacje dotyczące proponowanego źródła wytwarzania , zamawiania lub wydobywania materiałów odpowiednie świadectwa badań oraz próbki zatwierdzone przez Inspektora. Zatwierdzenie jednego materiału z danego źródła nie oznacza automatycznie zatwierdzenia pozostałych materiałów tego źródła. </w:t>
      </w:r>
    </w:p>
    <w:p w:rsidR="006E7EB5" w:rsidRDefault="006E7EB5" w:rsidP="0077668D">
      <w:pPr>
        <w:pStyle w:val="Default"/>
        <w:ind w:left="426"/>
        <w:jc w:val="both"/>
        <w:rPr>
          <w:color w:val="auto"/>
          <w:sz w:val="20"/>
          <w:szCs w:val="20"/>
        </w:rPr>
      </w:pPr>
      <w:r w:rsidRPr="006E7EB5">
        <w:rPr>
          <w:color w:val="auto"/>
          <w:sz w:val="20"/>
          <w:szCs w:val="20"/>
        </w:rPr>
        <w:t>Wykonawca zobowiązany jest do prowadzenia badań</w:t>
      </w:r>
      <w:r>
        <w:rPr>
          <w:color w:val="auto"/>
          <w:sz w:val="20"/>
          <w:szCs w:val="20"/>
        </w:rPr>
        <w:t xml:space="preserve"> w celu udokumentowania</w:t>
      </w:r>
      <w:r w:rsidRPr="006E7EB5">
        <w:rPr>
          <w:color w:val="auto"/>
          <w:sz w:val="20"/>
          <w:szCs w:val="20"/>
        </w:rPr>
        <w:t xml:space="preserve">, że materiały uzyskane z dopuszczonego źródła w sposób ciągły spełniają wymagania ST w czasie prowadzenia robót.. Jeżeli materiały z akceptowanego źródła są niejednorodne lub nie zadawalającej jakości, Wykonawca powinien zmienić źródło zaopatrywania w materiały. Materiały wykończeniowe stosowane na płaszczyznach widocznych z jednego miejsca powinny być z tej samej partii dostawy w celu zachowania tych samych właściwości kolorystycznych w czasie całego procesu eksploatacji. Wykonawca poniesie wszelkie koszty w tym : opłaty , wynagrodzenia i jakiekolwiek inne koszty związane z dostarczeniem materiałów do Robót. </w:t>
      </w:r>
    </w:p>
    <w:p w:rsidR="006E7EB5" w:rsidRPr="006E7EB5" w:rsidRDefault="006E7EB5" w:rsidP="006E7EB5">
      <w:pPr>
        <w:pStyle w:val="Default"/>
        <w:jc w:val="both"/>
        <w:rPr>
          <w:color w:val="auto"/>
          <w:sz w:val="20"/>
          <w:szCs w:val="20"/>
        </w:rPr>
      </w:pPr>
    </w:p>
    <w:p w:rsidR="006E7EB5" w:rsidRDefault="006E7EB5" w:rsidP="006E7EB5">
      <w:pPr>
        <w:pStyle w:val="Default"/>
        <w:spacing w:line="360" w:lineRule="auto"/>
        <w:jc w:val="both"/>
        <w:rPr>
          <w:bCs/>
          <w:color w:val="auto"/>
          <w:sz w:val="20"/>
          <w:szCs w:val="20"/>
        </w:rPr>
      </w:pPr>
      <w:r w:rsidRPr="006E7EB5">
        <w:rPr>
          <w:bCs/>
          <w:color w:val="auto"/>
          <w:sz w:val="20"/>
          <w:szCs w:val="20"/>
        </w:rPr>
        <w:t>2.2. MATERIAŁY NIE ODPOWIADAJĄCE WYMAGANIOM S</w:t>
      </w:r>
      <w:r>
        <w:rPr>
          <w:bCs/>
          <w:color w:val="auto"/>
          <w:sz w:val="20"/>
          <w:szCs w:val="20"/>
        </w:rPr>
        <w:t>S</w:t>
      </w:r>
      <w:r w:rsidRPr="006E7EB5">
        <w:rPr>
          <w:bCs/>
          <w:color w:val="auto"/>
          <w:sz w:val="20"/>
          <w:szCs w:val="20"/>
        </w:rPr>
        <w:t xml:space="preserve">T. </w:t>
      </w:r>
    </w:p>
    <w:p w:rsidR="006E7EB5" w:rsidRDefault="006E7EB5" w:rsidP="0077668D">
      <w:pPr>
        <w:pStyle w:val="Default"/>
        <w:ind w:left="426"/>
        <w:jc w:val="both"/>
        <w:rPr>
          <w:color w:val="auto"/>
          <w:sz w:val="20"/>
          <w:szCs w:val="20"/>
        </w:rPr>
      </w:pPr>
      <w:r w:rsidRPr="006E7EB5">
        <w:rPr>
          <w:color w:val="auto"/>
          <w:sz w:val="20"/>
          <w:szCs w:val="20"/>
        </w:rPr>
        <w:t xml:space="preserve">Materiały nie odpowiadające wymaganiom zostaną przez Wykonawcę wywiezione z terenu budowy. Wbudowanie materiałów bez akceptacji inspektora nadzoru Wykonawca wykonuje na własne ryzyko licząc się z tym, że roboty nie zostaną przyjęte i zapłacone. </w:t>
      </w:r>
    </w:p>
    <w:p w:rsidR="00334387" w:rsidRPr="006E7EB5" w:rsidRDefault="00334387" w:rsidP="0077668D">
      <w:pPr>
        <w:pStyle w:val="Default"/>
        <w:ind w:left="426"/>
        <w:jc w:val="both"/>
        <w:rPr>
          <w:color w:val="auto"/>
          <w:sz w:val="20"/>
          <w:szCs w:val="20"/>
        </w:rPr>
      </w:pPr>
    </w:p>
    <w:p w:rsidR="006E7EB5" w:rsidRPr="006E7EB5" w:rsidRDefault="006E7EB5" w:rsidP="00334387">
      <w:pPr>
        <w:pStyle w:val="Default"/>
        <w:spacing w:line="360" w:lineRule="auto"/>
        <w:jc w:val="both"/>
        <w:rPr>
          <w:color w:val="auto"/>
          <w:sz w:val="20"/>
          <w:szCs w:val="20"/>
        </w:rPr>
      </w:pPr>
      <w:r w:rsidRPr="006E7EB5">
        <w:rPr>
          <w:bCs/>
          <w:color w:val="auto"/>
          <w:sz w:val="20"/>
          <w:szCs w:val="20"/>
        </w:rPr>
        <w:t>2.3.</w:t>
      </w:r>
      <w:r>
        <w:rPr>
          <w:bCs/>
          <w:color w:val="auto"/>
          <w:sz w:val="20"/>
          <w:szCs w:val="20"/>
        </w:rPr>
        <w:t xml:space="preserve"> </w:t>
      </w:r>
      <w:r w:rsidRPr="006E7EB5">
        <w:rPr>
          <w:bCs/>
          <w:color w:val="auto"/>
          <w:sz w:val="20"/>
          <w:szCs w:val="20"/>
        </w:rPr>
        <w:t xml:space="preserve">PRZECHOWYWANIE I SKŁADOWANIE MATERIAŁÓW </w:t>
      </w:r>
    </w:p>
    <w:p w:rsidR="006E7EB5" w:rsidRPr="006E7EB5" w:rsidRDefault="006E7EB5" w:rsidP="0077668D">
      <w:pPr>
        <w:pStyle w:val="Default"/>
        <w:ind w:left="426"/>
        <w:jc w:val="both"/>
        <w:rPr>
          <w:color w:val="auto"/>
          <w:sz w:val="20"/>
          <w:szCs w:val="20"/>
        </w:rPr>
      </w:pPr>
      <w:r w:rsidRPr="006E7EB5">
        <w:rPr>
          <w:color w:val="auto"/>
          <w:sz w:val="20"/>
          <w:szCs w:val="20"/>
        </w:rPr>
        <w:t xml:space="preserve">Wykonawca zapewni, aby tymczasowo składowane materiały były zabezpieczone przed zniszczeniem, zachowały swoją jakość i właściwości oraz były dostępne do kontroli przez Inspektora nadzoru inwestorskiego. </w:t>
      </w:r>
    </w:p>
    <w:p w:rsidR="006E7EB5" w:rsidRPr="006E7EB5" w:rsidRDefault="006E7EB5" w:rsidP="0077668D">
      <w:pPr>
        <w:pStyle w:val="Default"/>
        <w:ind w:left="426"/>
        <w:jc w:val="both"/>
        <w:rPr>
          <w:color w:val="auto"/>
          <w:sz w:val="20"/>
          <w:szCs w:val="20"/>
        </w:rPr>
      </w:pPr>
      <w:r w:rsidRPr="006E7EB5">
        <w:rPr>
          <w:color w:val="auto"/>
          <w:sz w:val="20"/>
          <w:szCs w:val="20"/>
        </w:rPr>
        <w:t xml:space="preserve">Przechowywanie materiałów musi odbywać się na zasadach i w warunkach odpowiednich dla danego materiału oraz w sposób skutecznie zabezpieczający przed dostępem osób trzecich. </w:t>
      </w:r>
    </w:p>
    <w:p w:rsidR="000B68EC" w:rsidRPr="006E7EB5" w:rsidRDefault="006E7EB5" w:rsidP="0077668D">
      <w:pPr>
        <w:ind w:left="426"/>
        <w:jc w:val="both"/>
        <w:rPr>
          <w:rFonts w:ascii="Arial" w:hAnsi="Arial" w:cs="Arial"/>
          <w:szCs w:val="20"/>
        </w:rPr>
      </w:pPr>
      <w:r w:rsidRPr="006E7EB5">
        <w:rPr>
          <w:rFonts w:ascii="Arial" w:hAnsi="Arial" w:cs="Arial"/>
          <w:szCs w:val="20"/>
        </w:rPr>
        <w:t>Wszystkie miejsca czasowego składowania materiałów powinny być po zakończeniu robot doprowadzone przez Wykonawcę do ich pierwotnego stanu.</w:t>
      </w:r>
    </w:p>
    <w:p w:rsidR="006E7EB5" w:rsidRDefault="006E7EB5" w:rsidP="006E7EB5">
      <w:pPr>
        <w:pStyle w:val="Default"/>
        <w:rPr>
          <w:sz w:val="20"/>
          <w:szCs w:val="20"/>
        </w:rPr>
      </w:pPr>
    </w:p>
    <w:p w:rsidR="0077668D" w:rsidRPr="006E7EB5" w:rsidRDefault="0077668D" w:rsidP="006E7EB5">
      <w:pPr>
        <w:pStyle w:val="Default"/>
        <w:rPr>
          <w:sz w:val="20"/>
          <w:szCs w:val="20"/>
        </w:rPr>
      </w:pPr>
    </w:p>
    <w:p w:rsidR="006E7EB5" w:rsidRPr="006E7EB5" w:rsidRDefault="006E7EB5" w:rsidP="00334387">
      <w:pPr>
        <w:pStyle w:val="Default"/>
        <w:spacing w:line="360" w:lineRule="auto"/>
        <w:rPr>
          <w:color w:val="auto"/>
          <w:sz w:val="20"/>
          <w:szCs w:val="20"/>
        </w:rPr>
      </w:pPr>
      <w:r w:rsidRPr="006E7EB5">
        <w:rPr>
          <w:bCs/>
          <w:color w:val="auto"/>
          <w:sz w:val="20"/>
          <w:szCs w:val="20"/>
        </w:rPr>
        <w:lastRenderedPageBreak/>
        <w:t xml:space="preserve">3. WYMAGANIA DOTYCZĄCE SPRZĘTU </w:t>
      </w:r>
    </w:p>
    <w:p w:rsidR="006E7EB5" w:rsidRPr="006E7EB5" w:rsidRDefault="006E7EB5" w:rsidP="0077668D">
      <w:pPr>
        <w:pStyle w:val="Default"/>
        <w:ind w:left="426"/>
        <w:jc w:val="both"/>
        <w:rPr>
          <w:color w:val="auto"/>
          <w:sz w:val="20"/>
          <w:szCs w:val="20"/>
        </w:rPr>
      </w:pPr>
      <w:r w:rsidRPr="006E7EB5">
        <w:rPr>
          <w:color w:val="auto"/>
          <w:sz w:val="20"/>
          <w:szCs w:val="20"/>
        </w:rPr>
        <w:t xml:space="preserve">Wykonawca jest zobowiązany do używania jedynie takiego sprzętu , który nie spowoduje niekorzystnego wpływu na jakość wykonywanych robót i będzie gwarantować prowadzenie robót zgodnie z zasadami określonymi w PB i SST. </w:t>
      </w:r>
    </w:p>
    <w:p w:rsidR="006E7EB5" w:rsidRPr="006E7EB5" w:rsidRDefault="006E7EB5" w:rsidP="0077668D">
      <w:pPr>
        <w:pStyle w:val="Default"/>
        <w:ind w:left="426"/>
        <w:jc w:val="both"/>
        <w:rPr>
          <w:color w:val="auto"/>
          <w:sz w:val="20"/>
          <w:szCs w:val="20"/>
        </w:rPr>
      </w:pPr>
      <w:r w:rsidRPr="006E7EB5">
        <w:rPr>
          <w:color w:val="auto"/>
          <w:sz w:val="20"/>
          <w:szCs w:val="20"/>
        </w:rPr>
        <w:t xml:space="preserve">Wykonawca jest zobligowany do skalkulowania kosztów jednorazowych sprzętu w cenie jednostkowej robót do których sprzęt ten jest przeznaczony. </w:t>
      </w:r>
    </w:p>
    <w:p w:rsidR="006E7EB5" w:rsidRPr="006E7EB5" w:rsidRDefault="006E7EB5" w:rsidP="0077668D">
      <w:pPr>
        <w:pStyle w:val="Default"/>
        <w:ind w:left="426"/>
        <w:jc w:val="both"/>
        <w:rPr>
          <w:color w:val="auto"/>
          <w:sz w:val="20"/>
          <w:szCs w:val="20"/>
        </w:rPr>
      </w:pPr>
      <w:r w:rsidRPr="006E7EB5">
        <w:rPr>
          <w:color w:val="auto"/>
          <w:sz w:val="20"/>
          <w:szCs w:val="20"/>
        </w:rPr>
        <w:t xml:space="preserve">Koszty transportu sprzętu nie podlegają oddzielnej opłacie. </w:t>
      </w:r>
    </w:p>
    <w:p w:rsidR="006E7EB5" w:rsidRPr="006E7EB5" w:rsidRDefault="006E7EB5" w:rsidP="0077668D">
      <w:pPr>
        <w:pStyle w:val="Default"/>
        <w:ind w:left="426"/>
        <w:jc w:val="both"/>
        <w:rPr>
          <w:color w:val="auto"/>
          <w:sz w:val="20"/>
          <w:szCs w:val="20"/>
        </w:rPr>
      </w:pPr>
      <w:r w:rsidRPr="006E7EB5">
        <w:rPr>
          <w:color w:val="auto"/>
          <w:sz w:val="20"/>
          <w:szCs w:val="20"/>
        </w:rPr>
        <w:t xml:space="preserve">Wykonawca dostarczy , na żądanie inspektora nadzoru kopie dokumentów potwierdzających dopuszczenie sprzętu do użytkowania , tam gdzie jest to wymagane przepisami. </w:t>
      </w:r>
    </w:p>
    <w:p w:rsidR="006E7EB5" w:rsidRPr="006E7EB5" w:rsidRDefault="006E7EB5" w:rsidP="0077668D">
      <w:pPr>
        <w:pStyle w:val="Default"/>
        <w:ind w:left="426"/>
        <w:jc w:val="both"/>
        <w:rPr>
          <w:color w:val="auto"/>
          <w:sz w:val="20"/>
          <w:szCs w:val="20"/>
        </w:rPr>
      </w:pPr>
      <w:r w:rsidRPr="006E7EB5">
        <w:rPr>
          <w:color w:val="auto"/>
          <w:sz w:val="20"/>
          <w:szCs w:val="20"/>
        </w:rPr>
        <w:t xml:space="preserve">Jakikolwiek sprzęt nie gwarantujący zachowania warunków technologicznych nie zostanie przez Inspektora nadzoru dopuszczony do robót. </w:t>
      </w:r>
    </w:p>
    <w:p w:rsidR="006E7EB5" w:rsidRDefault="006E7EB5" w:rsidP="006E7EB5">
      <w:pPr>
        <w:pStyle w:val="Default"/>
        <w:spacing w:line="360" w:lineRule="auto"/>
        <w:jc w:val="both"/>
        <w:rPr>
          <w:color w:val="auto"/>
          <w:sz w:val="20"/>
          <w:szCs w:val="20"/>
        </w:rPr>
      </w:pPr>
    </w:p>
    <w:p w:rsidR="006E7EB5" w:rsidRPr="006E7EB5" w:rsidRDefault="007313A2" w:rsidP="006E7EB5">
      <w:pPr>
        <w:pStyle w:val="Default"/>
        <w:spacing w:line="360" w:lineRule="auto"/>
        <w:rPr>
          <w:color w:val="auto"/>
          <w:sz w:val="20"/>
          <w:szCs w:val="20"/>
        </w:rPr>
      </w:pPr>
      <w:r>
        <w:rPr>
          <w:bCs/>
          <w:color w:val="auto"/>
          <w:sz w:val="20"/>
          <w:szCs w:val="20"/>
        </w:rPr>
        <w:t xml:space="preserve">4. </w:t>
      </w:r>
      <w:r w:rsidR="006E7EB5" w:rsidRPr="006E7EB5">
        <w:rPr>
          <w:bCs/>
          <w:color w:val="auto"/>
          <w:sz w:val="20"/>
          <w:szCs w:val="20"/>
        </w:rPr>
        <w:t xml:space="preserve">WYMAGANIA DOTYCZĄCE ŚRODKÓW TRANSPORTU </w:t>
      </w:r>
    </w:p>
    <w:p w:rsidR="000B68EC" w:rsidRPr="006E7EB5" w:rsidRDefault="006E7EB5" w:rsidP="0077668D">
      <w:pPr>
        <w:ind w:left="426"/>
        <w:jc w:val="both"/>
        <w:rPr>
          <w:rFonts w:ascii="Arial" w:hAnsi="Arial" w:cs="Arial"/>
          <w:szCs w:val="20"/>
        </w:rPr>
      </w:pPr>
      <w:r w:rsidRPr="006E7EB5">
        <w:rPr>
          <w:rFonts w:ascii="Arial" w:hAnsi="Arial" w:cs="Arial"/>
          <w:szCs w:val="20"/>
        </w:rPr>
        <w:t>Wykonawca będzie usuwał na bieżąco i na własny koszt ,wszelkie zniszczenia spowodowane jego na drogach publicznych i dojazdach na teren budowy. Wykonawca zobowiązany jest do stosowania jedynie takich ś</w:t>
      </w:r>
      <w:r>
        <w:rPr>
          <w:rFonts w:ascii="Arial" w:hAnsi="Arial" w:cs="Arial"/>
          <w:szCs w:val="20"/>
        </w:rPr>
        <w:t>rodków transportu</w:t>
      </w:r>
      <w:r w:rsidRPr="006E7EB5">
        <w:rPr>
          <w:rFonts w:ascii="Arial" w:hAnsi="Arial" w:cs="Arial"/>
          <w:szCs w:val="20"/>
        </w:rPr>
        <w:t>,</w:t>
      </w:r>
      <w:r>
        <w:rPr>
          <w:rFonts w:ascii="Arial" w:hAnsi="Arial" w:cs="Arial"/>
          <w:szCs w:val="20"/>
        </w:rPr>
        <w:t xml:space="preserve"> </w:t>
      </w:r>
      <w:r w:rsidRPr="006E7EB5">
        <w:rPr>
          <w:rFonts w:ascii="Arial" w:hAnsi="Arial" w:cs="Arial"/>
          <w:szCs w:val="20"/>
        </w:rPr>
        <w:t>które nie wpłyną niekorzystnie na jakość wykonywanych robót i właściwości przewożonych materiałów. Wykonawca będzie usuwał na bieżąco, na własny koszt, wszelkie zanieczyszczenia spowodowane jego pojazdami na drogach i dojazdach do terenu budowy.</w:t>
      </w:r>
    </w:p>
    <w:p w:rsidR="006E7EB5" w:rsidRPr="006E7EB5" w:rsidRDefault="006E7EB5" w:rsidP="0077668D">
      <w:pPr>
        <w:spacing w:before="120" w:after="0" w:line="360" w:lineRule="auto"/>
        <w:ind w:left="426"/>
        <w:jc w:val="both"/>
        <w:rPr>
          <w:rFonts w:ascii="Arial" w:hAnsi="Arial" w:cs="Arial"/>
          <w:szCs w:val="20"/>
        </w:rPr>
      </w:pPr>
      <w:r w:rsidRPr="006E7EB5">
        <w:rPr>
          <w:rFonts w:ascii="Arial" w:hAnsi="Arial" w:cs="Arial"/>
          <w:bCs/>
          <w:szCs w:val="20"/>
        </w:rPr>
        <w:t xml:space="preserve">WYMAGANIA DOTYCZĄCE WYKONANIA ROBÓT </w:t>
      </w:r>
    </w:p>
    <w:p w:rsidR="006E7EB5" w:rsidRPr="006E7EB5" w:rsidRDefault="006E7EB5" w:rsidP="0077668D">
      <w:pPr>
        <w:spacing w:after="0"/>
        <w:ind w:left="426"/>
        <w:jc w:val="both"/>
        <w:rPr>
          <w:rFonts w:ascii="Arial" w:hAnsi="Arial" w:cs="Arial"/>
          <w:szCs w:val="20"/>
        </w:rPr>
      </w:pPr>
      <w:r w:rsidRPr="006E7EB5">
        <w:rPr>
          <w:rFonts w:ascii="Arial" w:hAnsi="Arial" w:cs="Arial"/>
          <w:szCs w:val="20"/>
        </w:rPr>
        <w:t xml:space="preserve">Wykonawca odpowiedzialny jest za prowadzenie robót zgodnie z umową oraz za jakość stosowanych materiałów i wykonywanych robót, za ich zgodność z PB , wymaganiami </w:t>
      </w:r>
      <w:r w:rsidR="007313A2">
        <w:rPr>
          <w:rFonts w:ascii="Arial" w:hAnsi="Arial" w:cs="Arial"/>
          <w:szCs w:val="20"/>
        </w:rPr>
        <w:t>S</w:t>
      </w:r>
      <w:r w:rsidRPr="006E7EB5">
        <w:rPr>
          <w:rFonts w:ascii="Arial" w:hAnsi="Arial" w:cs="Arial"/>
          <w:szCs w:val="20"/>
        </w:rPr>
        <w:t xml:space="preserve">ST oraz poleceniami Inspektora nadzoru inwestorskiego. </w:t>
      </w:r>
    </w:p>
    <w:p w:rsidR="006E7EB5" w:rsidRPr="006E7EB5" w:rsidRDefault="006E7EB5" w:rsidP="0077668D">
      <w:pPr>
        <w:spacing w:after="0"/>
        <w:ind w:left="426"/>
        <w:jc w:val="both"/>
        <w:rPr>
          <w:rFonts w:ascii="Arial" w:hAnsi="Arial" w:cs="Arial"/>
          <w:szCs w:val="20"/>
        </w:rPr>
      </w:pPr>
      <w:r w:rsidRPr="006E7EB5">
        <w:rPr>
          <w:rFonts w:ascii="Arial" w:hAnsi="Arial" w:cs="Arial"/>
          <w:szCs w:val="20"/>
        </w:rPr>
        <w:t>Wykonawca ponosi odpowiedzialność za dokładne wytyczenie w planie i wyznaczenie wysokości wszystkich elementów robót zgodnie z wymiarami i rzę</w:t>
      </w:r>
      <w:r w:rsidR="007313A2">
        <w:rPr>
          <w:rFonts w:ascii="Arial" w:hAnsi="Arial" w:cs="Arial"/>
          <w:szCs w:val="20"/>
        </w:rPr>
        <w:t>dnymi określonymi w załą</w:t>
      </w:r>
      <w:r w:rsidRPr="006E7EB5">
        <w:rPr>
          <w:rFonts w:ascii="Arial" w:hAnsi="Arial" w:cs="Arial"/>
          <w:szCs w:val="20"/>
        </w:rPr>
        <w:t>c</w:t>
      </w:r>
      <w:r w:rsidR="007313A2">
        <w:rPr>
          <w:rFonts w:ascii="Arial" w:hAnsi="Arial" w:cs="Arial"/>
          <w:szCs w:val="20"/>
        </w:rPr>
        <w:t>z</w:t>
      </w:r>
      <w:r w:rsidRPr="006E7EB5">
        <w:rPr>
          <w:rFonts w:ascii="Arial" w:hAnsi="Arial" w:cs="Arial"/>
          <w:szCs w:val="20"/>
        </w:rPr>
        <w:t>onych rysunkach.</w:t>
      </w:r>
    </w:p>
    <w:p w:rsidR="006E7EB5" w:rsidRPr="006E7EB5" w:rsidRDefault="006E7EB5" w:rsidP="0077668D">
      <w:pPr>
        <w:spacing w:after="0"/>
        <w:ind w:left="426"/>
        <w:jc w:val="both"/>
        <w:rPr>
          <w:rFonts w:ascii="Arial" w:hAnsi="Arial" w:cs="Arial"/>
          <w:szCs w:val="20"/>
        </w:rPr>
      </w:pPr>
      <w:r w:rsidRPr="006E7EB5">
        <w:rPr>
          <w:rFonts w:ascii="Arial" w:hAnsi="Arial" w:cs="Arial"/>
          <w:szCs w:val="20"/>
        </w:rPr>
        <w:t>Następstwa jakiegokolwiek błędu spowodowanego przez Wykonawcę w wytyczeniu i wyznaczeniu Robót zostaną Jeśli wymagać tego będzie Inspektor Nadzoru,</w:t>
      </w:r>
      <w:r w:rsidR="00D44A28">
        <w:rPr>
          <w:rFonts w:ascii="Arial" w:hAnsi="Arial" w:cs="Arial"/>
          <w:szCs w:val="20"/>
        </w:rPr>
        <w:t xml:space="preserve"> </w:t>
      </w:r>
      <w:r w:rsidRPr="006E7EB5">
        <w:rPr>
          <w:rFonts w:ascii="Arial" w:hAnsi="Arial" w:cs="Arial"/>
          <w:szCs w:val="20"/>
        </w:rPr>
        <w:t xml:space="preserve">poprawione przez Wykonawcę na własny koszt. </w:t>
      </w:r>
    </w:p>
    <w:p w:rsidR="006E7EB5" w:rsidRPr="006E7EB5" w:rsidRDefault="006E7EB5" w:rsidP="0077668D">
      <w:pPr>
        <w:spacing w:after="0"/>
        <w:ind w:left="426"/>
        <w:jc w:val="both"/>
        <w:rPr>
          <w:rFonts w:ascii="Arial" w:hAnsi="Arial" w:cs="Arial"/>
          <w:szCs w:val="20"/>
        </w:rPr>
      </w:pPr>
      <w:r w:rsidRPr="006E7EB5">
        <w:rPr>
          <w:rFonts w:ascii="Arial" w:hAnsi="Arial" w:cs="Arial"/>
          <w:szCs w:val="20"/>
        </w:rPr>
        <w:t xml:space="preserve">Sprawdzenie wytyczenia Robót lub wyznaczenia wysokości przez INŻYNIERA nie zwalnia Wykonawcy od odpowiedzialności za ich dokładność. </w:t>
      </w:r>
    </w:p>
    <w:p w:rsidR="006E7EB5" w:rsidRPr="006E7EB5" w:rsidRDefault="006E7EB5" w:rsidP="0077668D">
      <w:pPr>
        <w:spacing w:after="0"/>
        <w:ind w:left="426"/>
        <w:jc w:val="both"/>
        <w:rPr>
          <w:rFonts w:ascii="Arial" w:hAnsi="Arial" w:cs="Arial"/>
          <w:szCs w:val="20"/>
        </w:rPr>
      </w:pPr>
      <w:r w:rsidRPr="006E7EB5">
        <w:rPr>
          <w:rFonts w:ascii="Arial" w:hAnsi="Arial" w:cs="Arial"/>
          <w:bCs/>
          <w:szCs w:val="20"/>
        </w:rPr>
        <w:t xml:space="preserve">Decyzje i polecenia Inspektora Nadzoru Inwestorskiego </w:t>
      </w:r>
    </w:p>
    <w:p w:rsidR="006E7EB5" w:rsidRPr="006E7EB5" w:rsidRDefault="006E7EB5" w:rsidP="0077668D">
      <w:pPr>
        <w:spacing w:after="0"/>
        <w:ind w:left="426"/>
        <w:jc w:val="both"/>
        <w:rPr>
          <w:rFonts w:ascii="Arial" w:hAnsi="Arial" w:cs="Arial"/>
          <w:szCs w:val="20"/>
        </w:rPr>
      </w:pPr>
      <w:r w:rsidRPr="006E7EB5">
        <w:rPr>
          <w:rFonts w:ascii="Arial" w:hAnsi="Arial" w:cs="Arial"/>
          <w:szCs w:val="20"/>
        </w:rPr>
        <w:t xml:space="preserve">Inspektor upoważniony jest do inspekcji wszystkich robót i kontroli wszystkich materiałów dostarczonych na budowę lub na niej produkowanych. </w:t>
      </w:r>
    </w:p>
    <w:p w:rsidR="006E7EB5" w:rsidRPr="006E7EB5" w:rsidRDefault="006E7EB5" w:rsidP="0077668D">
      <w:pPr>
        <w:spacing w:after="0"/>
        <w:ind w:left="426"/>
        <w:jc w:val="both"/>
        <w:rPr>
          <w:rFonts w:ascii="Arial" w:hAnsi="Arial" w:cs="Arial"/>
          <w:szCs w:val="20"/>
        </w:rPr>
      </w:pPr>
      <w:r w:rsidRPr="006E7EB5">
        <w:rPr>
          <w:rFonts w:ascii="Arial" w:hAnsi="Arial" w:cs="Arial"/>
          <w:szCs w:val="20"/>
        </w:rPr>
        <w:t xml:space="preserve">Decyzje Inspektora dotyczące akceptacji lub odrzucenia materiałów i elementów robót oparte będą na wymaganiach sformułowanych w umowie, PB, </w:t>
      </w:r>
      <w:r w:rsidR="007313A2">
        <w:rPr>
          <w:rFonts w:ascii="Arial" w:hAnsi="Arial" w:cs="Arial"/>
          <w:szCs w:val="20"/>
        </w:rPr>
        <w:t>S</w:t>
      </w:r>
      <w:r w:rsidRPr="006E7EB5">
        <w:rPr>
          <w:rFonts w:ascii="Arial" w:hAnsi="Arial" w:cs="Arial"/>
          <w:szCs w:val="20"/>
        </w:rPr>
        <w:t xml:space="preserve">ST, PN i innych normach i instrukcjach. </w:t>
      </w:r>
    </w:p>
    <w:p w:rsidR="006E7EB5" w:rsidRDefault="006E7EB5" w:rsidP="0077668D">
      <w:pPr>
        <w:spacing w:after="0"/>
        <w:ind w:left="426"/>
        <w:jc w:val="both"/>
        <w:rPr>
          <w:rFonts w:ascii="Arial" w:hAnsi="Arial" w:cs="Arial"/>
          <w:szCs w:val="20"/>
        </w:rPr>
      </w:pPr>
      <w:r w:rsidRPr="006E7EB5">
        <w:rPr>
          <w:rFonts w:ascii="Arial" w:hAnsi="Arial" w:cs="Arial"/>
          <w:szCs w:val="20"/>
        </w:rPr>
        <w:t xml:space="preserve">Polecenia Inżyniera będą wykonywane nie później niż w czasie przez niego wyznaczonym , po ich otrzymaniu przez Wykonawcę ,pod groźbą zatrzymania Robót. </w:t>
      </w:r>
    </w:p>
    <w:p w:rsidR="007313A2" w:rsidRPr="006E7EB5" w:rsidRDefault="007313A2" w:rsidP="006E7EB5">
      <w:pPr>
        <w:spacing w:after="0"/>
        <w:jc w:val="both"/>
        <w:rPr>
          <w:rFonts w:ascii="Arial" w:hAnsi="Arial" w:cs="Arial"/>
          <w:szCs w:val="20"/>
        </w:rPr>
      </w:pPr>
    </w:p>
    <w:p w:rsidR="007313A2" w:rsidRPr="007313A2" w:rsidRDefault="007313A2" w:rsidP="00334387">
      <w:pPr>
        <w:pStyle w:val="Default"/>
        <w:spacing w:line="360" w:lineRule="auto"/>
        <w:rPr>
          <w:color w:val="auto"/>
          <w:sz w:val="20"/>
          <w:szCs w:val="20"/>
        </w:rPr>
      </w:pPr>
      <w:r w:rsidRPr="007313A2">
        <w:rPr>
          <w:bCs/>
          <w:color w:val="auto"/>
          <w:sz w:val="20"/>
          <w:szCs w:val="20"/>
        </w:rPr>
        <w:t xml:space="preserve">6. KONTROLA JAKOŚCI ROBÓT </w:t>
      </w:r>
    </w:p>
    <w:p w:rsidR="007313A2" w:rsidRPr="007313A2" w:rsidRDefault="007313A2" w:rsidP="00334387">
      <w:pPr>
        <w:pStyle w:val="Default"/>
        <w:spacing w:line="360" w:lineRule="auto"/>
        <w:jc w:val="both"/>
        <w:rPr>
          <w:color w:val="auto"/>
          <w:sz w:val="20"/>
          <w:szCs w:val="20"/>
        </w:rPr>
      </w:pPr>
      <w:r>
        <w:rPr>
          <w:bCs/>
          <w:color w:val="auto"/>
          <w:sz w:val="20"/>
          <w:szCs w:val="20"/>
        </w:rPr>
        <w:t xml:space="preserve">6.1. </w:t>
      </w:r>
      <w:r w:rsidRPr="007313A2">
        <w:rPr>
          <w:bCs/>
          <w:color w:val="auto"/>
          <w:sz w:val="20"/>
          <w:szCs w:val="20"/>
        </w:rPr>
        <w:t xml:space="preserve">Zasady kontroli jakości robót </w:t>
      </w:r>
    </w:p>
    <w:p w:rsidR="007313A2" w:rsidRPr="007313A2" w:rsidRDefault="007313A2" w:rsidP="0077668D">
      <w:pPr>
        <w:pStyle w:val="Default"/>
        <w:ind w:left="426"/>
        <w:jc w:val="both"/>
        <w:rPr>
          <w:color w:val="auto"/>
          <w:sz w:val="20"/>
          <w:szCs w:val="20"/>
        </w:rPr>
      </w:pPr>
      <w:r w:rsidRPr="007313A2">
        <w:rPr>
          <w:color w:val="auto"/>
          <w:sz w:val="20"/>
          <w:szCs w:val="20"/>
        </w:rPr>
        <w:t xml:space="preserve">Wykonawca odpowiedzialny jest za pełną kontrolę robót i jakość materiałów. Wykonawca zapewni odpowiedni system kontroli obejmujący personel, laboratorium, sprzęt, zaopatrzenie i wszystkie niezbędne urządzenia do prowadzenia kontroli robót. Minimalne wymagania co do zakresu badań i ich częstotliwości są określone w ST i normach. </w:t>
      </w:r>
    </w:p>
    <w:p w:rsidR="007313A2" w:rsidRPr="007313A2" w:rsidRDefault="007313A2" w:rsidP="00334387">
      <w:pPr>
        <w:pStyle w:val="Default"/>
        <w:spacing w:before="120" w:after="120"/>
        <w:jc w:val="both"/>
        <w:rPr>
          <w:color w:val="auto"/>
          <w:sz w:val="20"/>
          <w:szCs w:val="20"/>
        </w:rPr>
      </w:pPr>
      <w:r w:rsidRPr="007313A2">
        <w:rPr>
          <w:bCs/>
          <w:color w:val="auto"/>
          <w:sz w:val="20"/>
          <w:szCs w:val="20"/>
        </w:rPr>
        <w:t>6.2.</w:t>
      </w:r>
      <w:r>
        <w:rPr>
          <w:bCs/>
          <w:color w:val="auto"/>
          <w:sz w:val="20"/>
          <w:szCs w:val="20"/>
        </w:rPr>
        <w:t xml:space="preserve"> </w:t>
      </w:r>
      <w:r w:rsidRPr="007313A2">
        <w:rPr>
          <w:bCs/>
          <w:color w:val="auto"/>
          <w:sz w:val="20"/>
          <w:szCs w:val="20"/>
        </w:rPr>
        <w:t xml:space="preserve">Badania i pomiary </w:t>
      </w:r>
    </w:p>
    <w:p w:rsidR="007313A2" w:rsidRPr="007313A2" w:rsidRDefault="007313A2" w:rsidP="0077668D">
      <w:pPr>
        <w:pStyle w:val="Default"/>
        <w:ind w:left="426"/>
        <w:jc w:val="both"/>
        <w:rPr>
          <w:color w:val="auto"/>
          <w:sz w:val="20"/>
          <w:szCs w:val="20"/>
        </w:rPr>
      </w:pPr>
      <w:r w:rsidRPr="007313A2">
        <w:rPr>
          <w:color w:val="auto"/>
          <w:sz w:val="20"/>
          <w:szCs w:val="20"/>
        </w:rPr>
        <w:t xml:space="preserve">Wszystkie badania i pomiary będą prowadzone zgodnie z wymaganiami norm i instrukcji. Przed przystąpieniem do pomiarów lub badań Wykonawca powiadomi Inspektora o rodzaju ,miejscu i terminie pomiaru lub badań. Po wykonaniu pomiaru lub badania Wykonawca przedstawi na piśmie ich wyniki do akceptacji przez Inspektora. Wyniki przechowywane będą na terenie budowy i okazywane na każde żądanie inspektora nadzoru. </w:t>
      </w:r>
    </w:p>
    <w:p w:rsidR="0077668D" w:rsidRDefault="0077668D" w:rsidP="00334387">
      <w:pPr>
        <w:pStyle w:val="Default"/>
        <w:spacing w:before="120" w:after="120"/>
        <w:jc w:val="both"/>
        <w:rPr>
          <w:bCs/>
          <w:color w:val="auto"/>
          <w:sz w:val="20"/>
          <w:szCs w:val="20"/>
        </w:rPr>
      </w:pPr>
    </w:p>
    <w:p w:rsidR="0077668D" w:rsidRDefault="0077668D" w:rsidP="00334387">
      <w:pPr>
        <w:pStyle w:val="Default"/>
        <w:spacing w:before="120" w:after="120"/>
        <w:jc w:val="both"/>
        <w:rPr>
          <w:bCs/>
          <w:color w:val="auto"/>
          <w:sz w:val="20"/>
          <w:szCs w:val="20"/>
        </w:rPr>
      </w:pPr>
    </w:p>
    <w:p w:rsidR="0077668D" w:rsidRDefault="0077668D" w:rsidP="00334387">
      <w:pPr>
        <w:pStyle w:val="Default"/>
        <w:spacing w:before="120" w:after="120"/>
        <w:jc w:val="both"/>
        <w:rPr>
          <w:bCs/>
          <w:color w:val="auto"/>
          <w:sz w:val="20"/>
          <w:szCs w:val="20"/>
        </w:rPr>
      </w:pPr>
    </w:p>
    <w:p w:rsidR="007313A2" w:rsidRPr="007313A2" w:rsidRDefault="007313A2" w:rsidP="00334387">
      <w:pPr>
        <w:pStyle w:val="Default"/>
        <w:spacing w:before="120" w:after="120"/>
        <w:jc w:val="both"/>
        <w:rPr>
          <w:color w:val="auto"/>
          <w:sz w:val="20"/>
          <w:szCs w:val="20"/>
        </w:rPr>
      </w:pPr>
      <w:r w:rsidRPr="007313A2">
        <w:rPr>
          <w:bCs/>
          <w:color w:val="auto"/>
          <w:sz w:val="20"/>
          <w:szCs w:val="20"/>
        </w:rPr>
        <w:lastRenderedPageBreak/>
        <w:t xml:space="preserve">6.3. Badania prowadzone przez Inżyniera </w:t>
      </w:r>
    </w:p>
    <w:p w:rsidR="007313A2" w:rsidRPr="007313A2" w:rsidRDefault="007313A2" w:rsidP="0077668D">
      <w:pPr>
        <w:pStyle w:val="Default"/>
        <w:ind w:left="426"/>
        <w:jc w:val="both"/>
        <w:rPr>
          <w:color w:val="auto"/>
          <w:sz w:val="20"/>
          <w:szCs w:val="20"/>
        </w:rPr>
      </w:pPr>
      <w:r w:rsidRPr="007313A2">
        <w:rPr>
          <w:color w:val="auto"/>
          <w:sz w:val="20"/>
          <w:szCs w:val="20"/>
        </w:rPr>
        <w:t>Dla celów kontroli jakoś</w:t>
      </w:r>
      <w:r>
        <w:rPr>
          <w:color w:val="auto"/>
          <w:sz w:val="20"/>
          <w:szCs w:val="20"/>
        </w:rPr>
        <w:t>ci i zatwierdzenia</w:t>
      </w:r>
      <w:r w:rsidRPr="007313A2">
        <w:rPr>
          <w:color w:val="auto"/>
          <w:sz w:val="20"/>
          <w:szCs w:val="20"/>
        </w:rPr>
        <w:t xml:space="preserve">, Inżynier uprawniony jest do dokonywania kontroli, pobierania próbek i badania materiałów u źródła ich wytwarzania i zapewniona mu będzie wszelka potrzebna do tego pomoc ze strony Wykonawcy i producenta materiałów. </w:t>
      </w:r>
    </w:p>
    <w:p w:rsidR="007313A2" w:rsidRPr="007313A2" w:rsidRDefault="007313A2" w:rsidP="0077668D">
      <w:pPr>
        <w:pStyle w:val="Default"/>
        <w:ind w:left="426"/>
        <w:jc w:val="both"/>
        <w:rPr>
          <w:color w:val="auto"/>
          <w:sz w:val="20"/>
          <w:szCs w:val="20"/>
        </w:rPr>
      </w:pPr>
      <w:r w:rsidRPr="007313A2">
        <w:rPr>
          <w:color w:val="auto"/>
          <w:sz w:val="20"/>
          <w:szCs w:val="20"/>
        </w:rPr>
        <w:t xml:space="preserve">Inżynier może pobierać próbki materiałów i prowadzić badania niezależnie od Wykonawcy ,na swój koszt. Jeżeli wyniki tych badań wykażą , że raporty Wykonawcy są niewiarygodne , to Inżynier poleci Wykonawcy lub zleci innemu niezależnemu laboratorium przeprowadzenie powtórnych badań .Koszt powtórnych lub dodatkowych badań i pobierania próbek poniesione zostaną przez Wykonawcę </w:t>
      </w:r>
    </w:p>
    <w:p w:rsidR="007313A2" w:rsidRPr="007313A2" w:rsidRDefault="007313A2" w:rsidP="00334387">
      <w:pPr>
        <w:pStyle w:val="Default"/>
        <w:spacing w:before="120" w:after="120"/>
        <w:jc w:val="both"/>
        <w:rPr>
          <w:color w:val="auto"/>
          <w:sz w:val="20"/>
          <w:szCs w:val="20"/>
        </w:rPr>
      </w:pPr>
      <w:r w:rsidRPr="007313A2">
        <w:rPr>
          <w:bCs/>
          <w:color w:val="auto"/>
          <w:sz w:val="20"/>
          <w:szCs w:val="20"/>
        </w:rPr>
        <w:t xml:space="preserve">6.4. Atesty jakości materiałów i urządzeń. </w:t>
      </w:r>
    </w:p>
    <w:p w:rsidR="007313A2" w:rsidRPr="007313A2" w:rsidRDefault="007313A2" w:rsidP="0077668D">
      <w:pPr>
        <w:pStyle w:val="Default"/>
        <w:ind w:left="426"/>
        <w:jc w:val="both"/>
        <w:rPr>
          <w:color w:val="auto"/>
          <w:sz w:val="20"/>
          <w:szCs w:val="20"/>
        </w:rPr>
      </w:pPr>
      <w:r w:rsidRPr="007313A2">
        <w:rPr>
          <w:color w:val="auto"/>
          <w:sz w:val="20"/>
          <w:szCs w:val="20"/>
        </w:rPr>
        <w:t xml:space="preserve">Przed wykonaniem badania jakości materiałów przez Wykonawcę , Inżynier może dopuścić do użycia materiały posiadające atest producenta , stwierdzający zgodność ich parametrów jakościowych z ST. </w:t>
      </w:r>
    </w:p>
    <w:p w:rsidR="007313A2" w:rsidRDefault="007313A2" w:rsidP="0077668D">
      <w:pPr>
        <w:pStyle w:val="Default"/>
        <w:ind w:left="426"/>
        <w:jc w:val="both"/>
        <w:rPr>
          <w:color w:val="auto"/>
          <w:sz w:val="20"/>
          <w:szCs w:val="20"/>
        </w:rPr>
      </w:pPr>
      <w:r w:rsidRPr="007313A2">
        <w:rPr>
          <w:color w:val="auto"/>
          <w:sz w:val="20"/>
          <w:szCs w:val="20"/>
        </w:rPr>
        <w:t xml:space="preserve">W przypadku materiałów, dla których atesty są wymagane przez ST, każda partia dostarczona do Robót będzie posiadać atest określający w sposób jednoznaczny jej cechy. Produkty przemysłowe będą posiadać atesty wydane przez producenta poparte w razie potrzeby wynikami wykonanych przez niego badań. Kopie wyników tych badań będą dostarczone przez Wykonawcę Inżynierowi. </w:t>
      </w:r>
    </w:p>
    <w:p w:rsidR="007313A2" w:rsidRPr="007313A2" w:rsidRDefault="007313A2" w:rsidP="00334387">
      <w:pPr>
        <w:pStyle w:val="Default"/>
        <w:spacing w:before="120" w:after="120"/>
        <w:jc w:val="both"/>
        <w:rPr>
          <w:color w:val="auto"/>
          <w:sz w:val="20"/>
          <w:szCs w:val="20"/>
        </w:rPr>
      </w:pPr>
      <w:r w:rsidRPr="007313A2">
        <w:rPr>
          <w:bCs/>
          <w:color w:val="auto"/>
          <w:sz w:val="20"/>
          <w:szCs w:val="20"/>
        </w:rPr>
        <w:t xml:space="preserve">6.5. Dokumenty budowy </w:t>
      </w:r>
    </w:p>
    <w:p w:rsidR="007313A2" w:rsidRPr="007313A2" w:rsidRDefault="007313A2" w:rsidP="00334387">
      <w:pPr>
        <w:pStyle w:val="Default"/>
        <w:spacing w:before="120" w:after="120"/>
        <w:jc w:val="both"/>
        <w:rPr>
          <w:color w:val="auto"/>
          <w:sz w:val="20"/>
          <w:szCs w:val="20"/>
        </w:rPr>
      </w:pPr>
      <w:r w:rsidRPr="007313A2">
        <w:rPr>
          <w:color w:val="auto"/>
          <w:sz w:val="20"/>
          <w:szCs w:val="20"/>
        </w:rPr>
        <w:t xml:space="preserve">6.5.1 .Dziennik budowy (wewnętrzny) </w:t>
      </w:r>
    </w:p>
    <w:p w:rsidR="007313A2" w:rsidRPr="007313A2" w:rsidRDefault="007313A2" w:rsidP="0077668D">
      <w:pPr>
        <w:pStyle w:val="Default"/>
        <w:spacing w:after="10"/>
        <w:ind w:left="567" w:hanging="141"/>
        <w:jc w:val="both"/>
        <w:rPr>
          <w:color w:val="auto"/>
          <w:sz w:val="20"/>
          <w:szCs w:val="20"/>
        </w:rPr>
      </w:pPr>
      <w:r w:rsidRPr="007313A2">
        <w:rPr>
          <w:color w:val="auto"/>
          <w:sz w:val="20"/>
          <w:szCs w:val="20"/>
        </w:rPr>
        <w:t xml:space="preserve">Do dziennika budowy należy wpisywać w szczególności: </w:t>
      </w:r>
    </w:p>
    <w:p w:rsidR="007313A2" w:rsidRPr="007313A2" w:rsidRDefault="007313A2" w:rsidP="0077668D">
      <w:pPr>
        <w:pStyle w:val="Default"/>
        <w:spacing w:after="10"/>
        <w:ind w:left="567" w:hanging="141"/>
        <w:jc w:val="both"/>
        <w:rPr>
          <w:color w:val="auto"/>
          <w:sz w:val="20"/>
          <w:szCs w:val="20"/>
        </w:rPr>
      </w:pPr>
      <w:r>
        <w:rPr>
          <w:color w:val="auto"/>
          <w:sz w:val="20"/>
          <w:szCs w:val="20"/>
        </w:rPr>
        <w:t xml:space="preserve">- </w:t>
      </w:r>
      <w:r w:rsidRPr="007313A2">
        <w:rPr>
          <w:color w:val="auto"/>
          <w:sz w:val="20"/>
          <w:szCs w:val="20"/>
        </w:rPr>
        <w:t xml:space="preserve">datę przejęcia i zakres obowiązków osób funkcyjnych </w:t>
      </w:r>
    </w:p>
    <w:p w:rsidR="007313A2" w:rsidRPr="007313A2" w:rsidRDefault="007313A2" w:rsidP="0077668D">
      <w:pPr>
        <w:pStyle w:val="Default"/>
        <w:spacing w:after="10"/>
        <w:ind w:left="567" w:hanging="141"/>
        <w:jc w:val="both"/>
        <w:rPr>
          <w:color w:val="auto"/>
          <w:sz w:val="20"/>
          <w:szCs w:val="20"/>
        </w:rPr>
      </w:pPr>
      <w:r>
        <w:rPr>
          <w:color w:val="auto"/>
          <w:sz w:val="20"/>
          <w:szCs w:val="20"/>
        </w:rPr>
        <w:t xml:space="preserve">- </w:t>
      </w:r>
      <w:r w:rsidRPr="007313A2">
        <w:rPr>
          <w:color w:val="auto"/>
          <w:sz w:val="20"/>
          <w:szCs w:val="20"/>
        </w:rPr>
        <w:t xml:space="preserve">datę przejęcia placu budowy </w:t>
      </w:r>
    </w:p>
    <w:p w:rsidR="007313A2" w:rsidRPr="007313A2" w:rsidRDefault="007313A2" w:rsidP="0077668D">
      <w:pPr>
        <w:pStyle w:val="Default"/>
        <w:ind w:left="567" w:hanging="141"/>
        <w:jc w:val="both"/>
        <w:rPr>
          <w:color w:val="auto"/>
          <w:sz w:val="20"/>
          <w:szCs w:val="20"/>
        </w:rPr>
      </w:pPr>
      <w:r>
        <w:rPr>
          <w:color w:val="auto"/>
          <w:sz w:val="20"/>
          <w:szCs w:val="20"/>
        </w:rPr>
        <w:t xml:space="preserve">- </w:t>
      </w:r>
      <w:r w:rsidRPr="007313A2">
        <w:rPr>
          <w:color w:val="auto"/>
          <w:sz w:val="20"/>
          <w:szCs w:val="20"/>
        </w:rPr>
        <w:t xml:space="preserve">datę rozpoczęcia robót terminy rozpoczęcia i zakończenia poszczególnych elementów robót </w:t>
      </w:r>
    </w:p>
    <w:p w:rsidR="007313A2" w:rsidRPr="007313A2" w:rsidRDefault="007313A2" w:rsidP="0077668D">
      <w:pPr>
        <w:pStyle w:val="Default"/>
        <w:spacing w:after="2"/>
        <w:ind w:left="567" w:hanging="141"/>
        <w:jc w:val="both"/>
        <w:rPr>
          <w:color w:val="auto"/>
          <w:sz w:val="20"/>
          <w:szCs w:val="20"/>
        </w:rPr>
      </w:pPr>
      <w:r>
        <w:rPr>
          <w:color w:val="auto"/>
          <w:sz w:val="20"/>
          <w:szCs w:val="20"/>
        </w:rPr>
        <w:t xml:space="preserve">- </w:t>
      </w:r>
      <w:r w:rsidRPr="007313A2">
        <w:rPr>
          <w:color w:val="auto"/>
          <w:sz w:val="20"/>
          <w:szCs w:val="20"/>
        </w:rPr>
        <w:t xml:space="preserve">przebieg robót, trudności i przeszkody w realizacji uwagi i polecenia Inspektora nadzoru </w:t>
      </w:r>
    </w:p>
    <w:p w:rsidR="007313A2" w:rsidRPr="007313A2" w:rsidRDefault="007313A2" w:rsidP="0077668D">
      <w:pPr>
        <w:pStyle w:val="Default"/>
        <w:spacing w:after="2"/>
        <w:ind w:left="567" w:hanging="141"/>
        <w:jc w:val="both"/>
        <w:rPr>
          <w:color w:val="auto"/>
          <w:sz w:val="20"/>
          <w:szCs w:val="20"/>
        </w:rPr>
      </w:pPr>
      <w:r>
        <w:rPr>
          <w:color w:val="auto"/>
          <w:sz w:val="20"/>
          <w:szCs w:val="20"/>
        </w:rPr>
        <w:t xml:space="preserve">- </w:t>
      </w:r>
      <w:r w:rsidRPr="007313A2">
        <w:rPr>
          <w:color w:val="auto"/>
          <w:sz w:val="20"/>
          <w:szCs w:val="20"/>
        </w:rPr>
        <w:t xml:space="preserve">daty wstrzymania robót z podaniem przyczyn ich wstrzymania </w:t>
      </w:r>
    </w:p>
    <w:p w:rsidR="007313A2" w:rsidRPr="007313A2" w:rsidRDefault="007313A2" w:rsidP="0077668D">
      <w:pPr>
        <w:pStyle w:val="Default"/>
        <w:spacing w:after="2"/>
        <w:ind w:left="567" w:hanging="141"/>
        <w:jc w:val="both"/>
        <w:rPr>
          <w:color w:val="auto"/>
          <w:sz w:val="20"/>
          <w:szCs w:val="20"/>
        </w:rPr>
      </w:pPr>
      <w:r>
        <w:rPr>
          <w:color w:val="auto"/>
          <w:sz w:val="20"/>
          <w:szCs w:val="20"/>
        </w:rPr>
        <w:t xml:space="preserve">- </w:t>
      </w:r>
      <w:r w:rsidRPr="007313A2">
        <w:rPr>
          <w:color w:val="auto"/>
          <w:sz w:val="20"/>
          <w:szCs w:val="20"/>
        </w:rPr>
        <w:t xml:space="preserve">zgłoszenia i daty odbioru robót zanikających </w:t>
      </w:r>
    </w:p>
    <w:p w:rsidR="007313A2" w:rsidRPr="007313A2" w:rsidRDefault="007313A2" w:rsidP="0077668D">
      <w:pPr>
        <w:pStyle w:val="Default"/>
        <w:spacing w:after="2"/>
        <w:ind w:left="567" w:hanging="141"/>
        <w:rPr>
          <w:color w:val="auto"/>
          <w:sz w:val="20"/>
          <w:szCs w:val="20"/>
        </w:rPr>
      </w:pPr>
      <w:r>
        <w:rPr>
          <w:color w:val="auto"/>
          <w:sz w:val="20"/>
          <w:szCs w:val="20"/>
        </w:rPr>
        <w:t xml:space="preserve">- </w:t>
      </w:r>
      <w:r w:rsidRPr="007313A2">
        <w:rPr>
          <w:color w:val="auto"/>
          <w:sz w:val="20"/>
          <w:szCs w:val="20"/>
        </w:rPr>
        <w:t xml:space="preserve">stan pogody i temperatury powietrza w okresie wykonywania robót podlegających ograniczeniom lub szczególnym wymaganiom - daty dotyczące czynności geodezyjnych, - dane dotyczące jakości materiałów </w:t>
      </w:r>
    </w:p>
    <w:p w:rsidR="007313A2" w:rsidRDefault="007313A2" w:rsidP="0077668D">
      <w:pPr>
        <w:pStyle w:val="Default"/>
        <w:ind w:left="567" w:hanging="141"/>
        <w:jc w:val="both"/>
        <w:rPr>
          <w:color w:val="auto"/>
          <w:sz w:val="20"/>
          <w:szCs w:val="20"/>
        </w:rPr>
      </w:pPr>
      <w:r>
        <w:rPr>
          <w:color w:val="auto"/>
          <w:sz w:val="20"/>
          <w:szCs w:val="20"/>
        </w:rPr>
        <w:t xml:space="preserve">- </w:t>
      </w:r>
      <w:r w:rsidRPr="007313A2">
        <w:rPr>
          <w:color w:val="auto"/>
          <w:sz w:val="20"/>
          <w:szCs w:val="20"/>
        </w:rPr>
        <w:t xml:space="preserve">wpis projektanta do dziennika budowy obliguje : Inspektora i Wykonawcę do ustosunkowania się do jego treści. </w:t>
      </w:r>
    </w:p>
    <w:p w:rsidR="007313A2" w:rsidRPr="007313A2" w:rsidRDefault="007313A2" w:rsidP="00334387">
      <w:pPr>
        <w:pStyle w:val="Default"/>
        <w:spacing w:before="120" w:after="120"/>
        <w:jc w:val="both"/>
        <w:rPr>
          <w:color w:val="auto"/>
          <w:sz w:val="20"/>
          <w:szCs w:val="20"/>
        </w:rPr>
      </w:pPr>
      <w:r w:rsidRPr="007313A2">
        <w:rPr>
          <w:color w:val="auto"/>
          <w:sz w:val="20"/>
          <w:szCs w:val="20"/>
        </w:rPr>
        <w:t xml:space="preserve">6.5.2. Księga obmiarów </w:t>
      </w:r>
    </w:p>
    <w:p w:rsidR="007313A2" w:rsidRPr="007313A2" w:rsidRDefault="007313A2" w:rsidP="0077668D">
      <w:pPr>
        <w:pStyle w:val="Default"/>
        <w:spacing w:after="10"/>
        <w:ind w:left="426"/>
        <w:jc w:val="both"/>
        <w:rPr>
          <w:color w:val="auto"/>
          <w:sz w:val="20"/>
          <w:szCs w:val="20"/>
        </w:rPr>
      </w:pPr>
      <w:r w:rsidRPr="007313A2">
        <w:rPr>
          <w:color w:val="auto"/>
          <w:sz w:val="20"/>
          <w:szCs w:val="20"/>
        </w:rPr>
        <w:t xml:space="preserve">Księga obmiarów robót jest dokumentem budowy za którego prowadzenie odpowiedzialny jest Wykonawca. </w:t>
      </w:r>
    </w:p>
    <w:p w:rsidR="007313A2" w:rsidRPr="007313A2" w:rsidRDefault="007313A2" w:rsidP="0077668D">
      <w:pPr>
        <w:pStyle w:val="Default"/>
        <w:ind w:left="426"/>
        <w:jc w:val="both"/>
        <w:rPr>
          <w:color w:val="auto"/>
          <w:sz w:val="20"/>
          <w:szCs w:val="20"/>
        </w:rPr>
      </w:pPr>
      <w:r w:rsidRPr="007313A2">
        <w:rPr>
          <w:color w:val="auto"/>
          <w:sz w:val="20"/>
          <w:szCs w:val="20"/>
        </w:rPr>
        <w:t xml:space="preserve">Księga obmiaru robót musi być przedstawiona Inspektorowi do sprawdzenia po wykonaniu robót, ale przed ich zakryciem jednak nie później niż na koniec okresu rozrachunkowego wynikającego z umowy. </w:t>
      </w:r>
    </w:p>
    <w:p w:rsidR="007313A2" w:rsidRPr="007313A2" w:rsidRDefault="007313A2" w:rsidP="00334387">
      <w:pPr>
        <w:pStyle w:val="Default"/>
        <w:spacing w:before="120" w:after="120"/>
        <w:jc w:val="both"/>
        <w:rPr>
          <w:color w:val="auto"/>
          <w:sz w:val="20"/>
          <w:szCs w:val="20"/>
        </w:rPr>
      </w:pPr>
      <w:r w:rsidRPr="007313A2">
        <w:rPr>
          <w:color w:val="auto"/>
          <w:sz w:val="20"/>
          <w:szCs w:val="20"/>
        </w:rPr>
        <w:t xml:space="preserve">6.5.3. Dokumenty laboratoryjne </w:t>
      </w:r>
    </w:p>
    <w:p w:rsidR="007313A2" w:rsidRPr="007313A2" w:rsidRDefault="007313A2" w:rsidP="0077668D">
      <w:pPr>
        <w:pStyle w:val="Default"/>
        <w:spacing w:after="5"/>
        <w:ind w:left="426"/>
        <w:jc w:val="both"/>
        <w:rPr>
          <w:color w:val="auto"/>
          <w:sz w:val="20"/>
          <w:szCs w:val="20"/>
        </w:rPr>
      </w:pPr>
      <w:r w:rsidRPr="007313A2">
        <w:rPr>
          <w:color w:val="auto"/>
          <w:sz w:val="20"/>
          <w:szCs w:val="20"/>
        </w:rPr>
        <w:t xml:space="preserve">Atesty materiałów, orzeczenia o jakości materiałów i wyniki badań sporządzone przez Wykonawcę będą stanowić załącznik do protokołu odbioru. </w:t>
      </w:r>
    </w:p>
    <w:p w:rsidR="007313A2" w:rsidRPr="007313A2" w:rsidRDefault="007313A2" w:rsidP="0077668D">
      <w:pPr>
        <w:pStyle w:val="Default"/>
        <w:ind w:left="426"/>
        <w:jc w:val="both"/>
        <w:rPr>
          <w:color w:val="auto"/>
          <w:sz w:val="20"/>
          <w:szCs w:val="20"/>
        </w:rPr>
      </w:pPr>
      <w:r w:rsidRPr="007313A2">
        <w:rPr>
          <w:color w:val="auto"/>
          <w:sz w:val="20"/>
          <w:szCs w:val="20"/>
        </w:rPr>
        <w:t xml:space="preserve">Winny być udostępniane na każde życzenie Inżyniera. </w:t>
      </w:r>
    </w:p>
    <w:p w:rsidR="007313A2" w:rsidRPr="007313A2" w:rsidRDefault="007313A2" w:rsidP="00334387">
      <w:pPr>
        <w:pStyle w:val="Default"/>
        <w:spacing w:before="120" w:after="120"/>
        <w:jc w:val="both"/>
        <w:rPr>
          <w:color w:val="auto"/>
          <w:sz w:val="20"/>
          <w:szCs w:val="20"/>
        </w:rPr>
      </w:pPr>
      <w:r w:rsidRPr="007313A2">
        <w:rPr>
          <w:color w:val="auto"/>
          <w:sz w:val="20"/>
          <w:szCs w:val="20"/>
        </w:rPr>
        <w:t xml:space="preserve">6.5.4. Pozostałe dokumenty budowy </w:t>
      </w:r>
    </w:p>
    <w:p w:rsidR="007313A2" w:rsidRPr="007313A2" w:rsidRDefault="007313A2" w:rsidP="0077668D">
      <w:pPr>
        <w:pStyle w:val="Default"/>
        <w:spacing w:after="12"/>
        <w:ind w:left="426"/>
        <w:jc w:val="both"/>
        <w:rPr>
          <w:color w:val="auto"/>
          <w:sz w:val="20"/>
          <w:szCs w:val="20"/>
        </w:rPr>
      </w:pPr>
      <w:r w:rsidRPr="007313A2">
        <w:rPr>
          <w:color w:val="auto"/>
          <w:sz w:val="20"/>
          <w:szCs w:val="20"/>
        </w:rPr>
        <w:t xml:space="preserve">Do pozostałych dokumentów budowy należą także: </w:t>
      </w:r>
    </w:p>
    <w:p w:rsidR="007313A2" w:rsidRPr="007313A2" w:rsidRDefault="007313A2" w:rsidP="0077668D">
      <w:pPr>
        <w:pStyle w:val="Default"/>
        <w:spacing w:after="12"/>
        <w:ind w:left="426"/>
        <w:jc w:val="both"/>
        <w:rPr>
          <w:color w:val="auto"/>
          <w:sz w:val="20"/>
          <w:szCs w:val="20"/>
        </w:rPr>
      </w:pPr>
      <w:r w:rsidRPr="007313A2">
        <w:rPr>
          <w:color w:val="auto"/>
          <w:sz w:val="20"/>
          <w:szCs w:val="20"/>
        </w:rPr>
        <w:t xml:space="preserve">- decyzja o pozwoleniu na budowę </w:t>
      </w:r>
    </w:p>
    <w:p w:rsidR="007313A2" w:rsidRPr="007313A2" w:rsidRDefault="007313A2" w:rsidP="0077668D">
      <w:pPr>
        <w:pStyle w:val="Default"/>
        <w:spacing w:after="12"/>
        <w:ind w:left="426"/>
        <w:jc w:val="both"/>
        <w:rPr>
          <w:color w:val="auto"/>
          <w:sz w:val="20"/>
          <w:szCs w:val="20"/>
        </w:rPr>
      </w:pPr>
      <w:r w:rsidRPr="007313A2">
        <w:rPr>
          <w:color w:val="auto"/>
          <w:sz w:val="20"/>
          <w:szCs w:val="20"/>
        </w:rPr>
        <w:t xml:space="preserve">- protokół przekazania placu budowy </w:t>
      </w:r>
    </w:p>
    <w:p w:rsidR="007313A2" w:rsidRPr="007313A2" w:rsidRDefault="007313A2" w:rsidP="0077668D">
      <w:pPr>
        <w:pStyle w:val="Default"/>
        <w:spacing w:after="12"/>
        <w:ind w:left="426"/>
        <w:jc w:val="both"/>
        <w:rPr>
          <w:color w:val="auto"/>
          <w:sz w:val="20"/>
          <w:szCs w:val="20"/>
        </w:rPr>
      </w:pPr>
      <w:r w:rsidRPr="007313A2">
        <w:rPr>
          <w:color w:val="auto"/>
          <w:sz w:val="20"/>
          <w:szCs w:val="20"/>
        </w:rPr>
        <w:t xml:space="preserve">- harmonogram budowy </w:t>
      </w:r>
    </w:p>
    <w:p w:rsidR="007313A2" w:rsidRDefault="007313A2" w:rsidP="0077668D">
      <w:pPr>
        <w:pStyle w:val="Default"/>
        <w:ind w:left="426"/>
        <w:jc w:val="both"/>
        <w:rPr>
          <w:color w:val="auto"/>
          <w:sz w:val="20"/>
          <w:szCs w:val="20"/>
        </w:rPr>
      </w:pPr>
      <w:r w:rsidRPr="007313A2">
        <w:rPr>
          <w:color w:val="auto"/>
          <w:sz w:val="20"/>
          <w:szCs w:val="20"/>
        </w:rPr>
        <w:t xml:space="preserve">- korespondencja na budowie. </w:t>
      </w:r>
    </w:p>
    <w:p w:rsidR="007313A2" w:rsidRPr="007313A2" w:rsidRDefault="007313A2" w:rsidP="0077668D">
      <w:pPr>
        <w:pStyle w:val="Default"/>
        <w:ind w:left="426"/>
        <w:jc w:val="both"/>
        <w:rPr>
          <w:color w:val="auto"/>
          <w:sz w:val="20"/>
          <w:szCs w:val="20"/>
        </w:rPr>
      </w:pPr>
      <w:r w:rsidRPr="007313A2">
        <w:rPr>
          <w:color w:val="auto"/>
          <w:sz w:val="20"/>
          <w:szCs w:val="20"/>
        </w:rPr>
        <w:t xml:space="preserve">Dokumenty budowy przechowywane będą na budowie w miejscu odpowiednio zabezpieczonym. </w:t>
      </w:r>
    </w:p>
    <w:p w:rsidR="0077668D" w:rsidRDefault="0077668D" w:rsidP="00334387">
      <w:pPr>
        <w:pStyle w:val="Default"/>
        <w:spacing w:before="120" w:after="120"/>
        <w:jc w:val="both"/>
        <w:rPr>
          <w:bCs/>
          <w:color w:val="auto"/>
          <w:sz w:val="20"/>
          <w:szCs w:val="20"/>
        </w:rPr>
      </w:pPr>
    </w:p>
    <w:p w:rsidR="0077668D" w:rsidRDefault="0077668D" w:rsidP="00334387">
      <w:pPr>
        <w:pStyle w:val="Default"/>
        <w:spacing w:before="120" w:after="120"/>
        <w:jc w:val="both"/>
        <w:rPr>
          <w:bCs/>
          <w:color w:val="auto"/>
          <w:sz w:val="20"/>
          <w:szCs w:val="20"/>
        </w:rPr>
      </w:pPr>
    </w:p>
    <w:p w:rsidR="0077668D" w:rsidRDefault="0077668D" w:rsidP="00334387">
      <w:pPr>
        <w:pStyle w:val="Default"/>
        <w:spacing w:before="120" w:after="120"/>
        <w:jc w:val="both"/>
        <w:rPr>
          <w:bCs/>
          <w:color w:val="auto"/>
          <w:sz w:val="20"/>
          <w:szCs w:val="20"/>
        </w:rPr>
      </w:pPr>
    </w:p>
    <w:p w:rsidR="007313A2" w:rsidRPr="007313A2" w:rsidRDefault="007313A2" w:rsidP="00334387">
      <w:pPr>
        <w:pStyle w:val="Default"/>
        <w:spacing w:before="120" w:after="120"/>
        <w:jc w:val="both"/>
        <w:rPr>
          <w:color w:val="auto"/>
          <w:sz w:val="20"/>
          <w:szCs w:val="20"/>
        </w:rPr>
      </w:pPr>
      <w:r w:rsidRPr="007313A2">
        <w:rPr>
          <w:bCs/>
          <w:color w:val="auto"/>
          <w:sz w:val="20"/>
          <w:szCs w:val="20"/>
        </w:rPr>
        <w:lastRenderedPageBreak/>
        <w:t>7.</w:t>
      </w:r>
      <w:r w:rsidR="00856889">
        <w:rPr>
          <w:bCs/>
          <w:color w:val="auto"/>
          <w:sz w:val="20"/>
          <w:szCs w:val="20"/>
        </w:rPr>
        <w:t xml:space="preserve"> O</w:t>
      </w:r>
      <w:r w:rsidRPr="007313A2">
        <w:rPr>
          <w:bCs/>
          <w:color w:val="auto"/>
          <w:sz w:val="20"/>
          <w:szCs w:val="20"/>
        </w:rPr>
        <w:t xml:space="preserve">BMIAR ROBÓT </w:t>
      </w:r>
    </w:p>
    <w:p w:rsidR="007313A2" w:rsidRPr="007313A2" w:rsidRDefault="007313A2" w:rsidP="00334387">
      <w:pPr>
        <w:pStyle w:val="Default"/>
        <w:spacing w:before="120" w:after="120"/>
        <w:jc w:val="both"/>
        <w:rPr>
          <w:color w:val="auto"/>
          <w:sz w:val="20"/>
          <w:szCs w:val="20"/>
        </w:rPr>
      </w:pPr>
      <w:r w:rsidRPr="007313A2">
        <w:rPr>
          <w:bCs/>
          <w:color w:val="auto"/>
          <w:sz w:val="20"/>
          <w:szCs w:val="20"/>
        </w:rPr>
        <w:t xml:space="preserve">7.1.Ogólne zasady obmiaru Robót. </w:t>
      </w:r>
    </w:p>
    <w:p w:rsidR="007313A2" w:rsidRPr="007313A2" w:rsidRDefault="007313A2" w:rsidP="0077668D">
      <w:pPr>
        <w:pStyle w:val="Default"/>
        <w:spacing w:after="7"/>
        <w:ind w:left="426"/>
        <w:jc w:val="both"/>
        <w:rPr>
          <w:color w:val="auto"/>
          <w:sz w:val="20"/>
          <w:szCs w:val="20"/>
        </w:rPr>
      </w:pPr>
      <w:r w:rsidRPr="007313A2">
        <w:rPr>
          <w:color w:val="auto"/>
          <w:sz w:val="20"/>
          <w:szCs w:val="20"/>
        </w:rPr>
        <w:t>Obmiar robót dokonuje Wykonawca po powiadomieniu Inspektora nadzoru o zakresie obmierzanych robót i terminie obmiaru, co najmniej na tr</w:t>
      </w:r>
      <w:r w:rsidR="00856889">
        <w:rPr>
          <w:color w:val="auto"/>
          <w:sz w:val="20"/>
          <w:szCs w:val="20"/>
        </w:rPr>
        <w:t>zy dni przed terminem obmiaru.</w:t>
      </w:r>
    </w:p>
    <w:p w:rsidR="007313A2" w:rsidRPr="007313A2" w:rsidRDefault="007313A2" w:rsidP="0077668D">
      <w:pPr>
        <w:pStyle w:val="Default"/>
        <w:spacing w:after="7"/>
        <w:ind w:left="426"/>
        <w:jc w:val="both"/>
        <w:rPr>
          <w:color w:val="auto"/>
          <w:sz w:val="20"/>
          <w:szCs w:val="20"/>
        </w:rPr>
      </w:pPr>
      <w:r w:rsidRPr="007313A2">
        <w:rPr>
          <w:color w:val="auto"/>
          <w:sz w:val="20"/>
          <w:szCs w:val="20"/>
        </w:rPr>
        <w:t xml:space="preserve">Obmiary będą przeprowadzone przed częściowym lub ostatecznym odbiorem robót, a także w przypadku występowania dłuższych przerw w robotach oraz w przypadku zmiany Wykonawcy. </w:t>
      </w:r>
    </w:p>
    <w:p w:rsidR="007313A2" w:rsidRPr="007313A2" w:rsidRDefault="007313A2" w:rsidP="0077668D">
      <w:pPr>
        <w:pStyle w:val="Default"/>
        <w:spacing w:after="7"/>
        <w:ind w:left="426"/>
        <w:jc w:val="both"/>
        <w:rPr>
          <w:color w:val="auto"/>
          <w:sz w:val="20"/>
          <w:szCs w:val="20"/>
        </w:rPr>
      </w:pPr>
      <w:r w:rsidRPr="007313A2">
        <w:rPr>
          <w:color w:val="auto"/>
          <w:sz w:val="20"/>
          <w:szCs w:val="20"/>
        </w:rPr>
        <w:t xml:space="preserve">Obmiary robót ulegających zakryciu przeprowadza się przed ich zakryciem. </w:t>
      </w:r>
    </w:p>
    <w:p w:rsidR="007313A2" w:rsidRPr="007313A2" w:rsidRDefault="007313A2" w:rsidP="0077668D">
      <w:pPr>
        <w:pStyle w:val="Default"/>
        <w:spacing w:after="7"/>
        <w:ind w:left="426"/>
        <w:jc w:val="both"/>
        <w:rPr>
          <w:color w:val="auto"/>
          <w:sz w:val="20"/>
          <w:szCs w:val="20"/>
        </w:rPr>
      </w:pPr>
      <w:r w:rsidRPr="007313A2">
        <w:rPr>
          <w:color w:val="auto"/>
          <w:sz w:val="20"/>
          <w:szCs w:val="20"/>
        </w:rPr>
        <w:t xml:space="preserve">Wykonany obmiar robót będzie zawierać : </w:t>
      </w:r>
    </w:p>
    <w:p w:rsidR="007313A2" w:rsidRPr="007313A2" w:rsidRDefault="00856889" w:rsidP="0077668D">
      <w:pPr>
        <w:pStyle w:val="Default"/>
        <w:spacing w:after="7"/>
        <w:ind w:left="426"/>
        <w:jc w:val="both"/>
        <w:rPr>
          <w:color w:val="auto"/>
          <w:sz w:val="20"/>
          <w:szCs w:val="20"/>
        </w:rPr>
      </w:pPr>
      <w:r>
        <w:rPr>
          <w:color w:val="auto"/>
          <w:sz w:val="20"/>
          <w:szCs w:val="20"/>
        </w:rPr>
        <w:t>- podstawę wyceny i opis robót,</w:t>
      </w:r>
    </w:p>
    <w:p w:rsidR="007313A2" w:rsidRPr="007313A2" w:rsidRDefault="00856889" w:rsidP="0077668D">
      <w:pPr>
        <w:pStyle w:val="Default"/>
        <w:spacing w:after="7"/>
        <w:ind w:left="426"/>
        <w:jc w:val="both"/>
        <w:rPr>
          <w:color w:val="auto"/>
          <w:sz w:val="20"/>
          <w:szCs w:val="20"/>
        </w:rPr>
      </w:pPr>
      <w:r>
        <w:rPr>
          <w:color w:val="auto"/>
          <w:sz w:val="20"/>
          <w:szCs w:val="20"/>
        </w:rPr>
        <w:t xml:space="preserve">- </w:t>
      </w:r>
      <w:r w:rsidR="007313A2" w:rsidRPr="007313A2">
        <w:rPr>
          <w:color w:val="auto"/>
          <w:sz w:val="20"/>
          <w:szCs w:val="20"/>
        </w:rPr>
        <w:t>ilość przedmi</w:t>
      </w:r>
      <w:r>
        <w:rPr>
          <w:color w:val="auto"/>
          <w:sz w:val="20"/>
          <w:szCs w:val="20"/>
        </w:rPr>
        <w:t>arową robót -datę obmiaru,</w:t>
      </w:r>
    </w:p>
    <w:p w:rsidR="00856889" w:rsidRDefault="007313A2" w:rsidP="0077668D">
      <w:pPr>
        <w:pStyle w:val="Default"/>
        <w:ind w:left="426"/>
        <w:jc w:val="both"/>
        <w:rPr>
          <w:color w:val="auto"/>
          <w:sz w:val="20"/>
          <w:szCs w:val="20"/>
        </w:rPr>
      </w:pPr>
      <w:r w:rsidRPr="007313A2">
        <w:rPr>
          <w:color w:val="auto"/>
          <w:sz w:val="20"/>
          <w:szCs w:val="20"/>
        </w:rPr>
        <w:t>-</w:t>
      </w:r>
      <w:r w:rsidR="00856889">
        <w:rPr>
          <w:color w:val="auto"/>
          <w:sz w:val="20"/>
          <w:szCs w:val="20"/>
        </w:rPr>
        <w:t xml:space="preserve"> </w:t>
      </w:r>
      <w:r w:rsidRPr="007313A2">
        <w:rPr>
          <w:color w:val="auto"/>
          <w:sz w:val="20"/>
          <w:szCs w:val="20"/>
        </w:rPr>
        <w:t xml:space="preserve">obmiar robót z podaniem czynników składowych obmiaru </w:t>
      </w:r>
    </w:p>
    <w:p w:rsidR="00856889" w:rsidRDefault="007313A2" w:rsidP="0077668D">
      <w:pPr>
        <w:pStyle w:val="Default"/>
        <w:ind w:left="426"/>
        <w:jc w:val="both"/>
        <w:rPr>
          <w:color w:val="auto"/>
          <w:sz w:val="20"/>
          <w:szCs w:val="20"/>
        </w:rPr>
      </w:pPr>
      <w:r w:rsidRPr="007313A2">
        <w:rPr>
          <w:color w:val="auto"/>
          <w:sz w:val="20"/>
          <w:szCs w:val="20"/>
        </w:rPr>
        <w:t>-</w:t>
      </w:r>
      <w:r w:rsidR="00856889">
        <w:rPr>
          <w:color w:val="auto"/>
          <w:sz w:val="20"/>
          <w:szCs w:val="20"/>
        </w:rPr>
        <w:t xml:space="preserve"> </w:t>
      </w:r>
      <w:r w:rsidRPr="007313A2">
        <w:rPr>
          <w:color w:val="auto"/>
          <w:sz w:val="20"/>
          <w:szCs w:val="20"/>
        </w:rPr>
        <w:t xml:space="preserve">ilość robót wykonanych od początku budowy </w:t>
      </w:r>
    </w:p>
    <w:p w:rsidR="007313A2" w:rsidRPr="007313A2" w:rsidRDefault="007313A2" w:rsidP="0077668D">
      <w:pPr>
        <w:pStyle w:val="Default"/>
        <w:ind w:left="426"/>
        <w:jc w:val="both"/>
        <w:rPr>
          <w:color w:val="auto"/>
          <w:sz w:val="20"/>
          <w:szCs w:val="20"/>
        </w:rPr>
      </w:pPr>
      <w:r w:rsidRPr="007313A2">
        <w:rPr>
          <w:color w:val="auto"/>
          <w:sz w:val="20"/>
          <w:szCs w:val="20"/>
        </w:rPr>
        <w:t>-</w:t>
      </w:r>
      <w:r w:rsidR="00856889">
        <w:rPr>
          <w:color w:val="auto"/>
          <w:sz w:val="20"/>
          <w:szCs w:val="20"/>
        </w:rPr>
        <w:t xml:space="preserve"> </w:t>
      </w:r>
      <w:r w:rsidRPr="007313A2">
        <w:rPr>
          <w:color w:val="auto"/>
          <w:sz w:val="20"/>
          <w:szCs w:val="20"/>
        </w:rPr>
        <w:t xml:space="preserve">dane osoby sporządzającej obmiar </w:t>
      </w:r>
    </w:p>
    <w:p w:rsidR="007313A2" w:rsidRPr="007313A2" w:rsidRDefault="007313A2" w:rsidP="00334387">
      <w:pPr>
        <w:pStyle w:val="Default"/>
        <w:spacing w:before="120" w:after="120"/>
        <w:jc w:val="both"/>
        <w:rPr>
          <w:color w:val="auto"/>
          <w:sz w:val="20"/>
          <w:szCs w:val="20"/>
        </w:rPr>
      </w:pPr>
      <w:r w:rsidRPr="007313A2">
        <w:rPr>
          <w:bCs/>
          <w:color w:val="auto"/>
          <w:sz w:val="20"/>
          <w:szCs w:val="20"/>
        </w:rPr>
        <w:t xml:space="preserve">7.2.Zasady określania ilości Robót i materiałów. </w:t>
      </w:r>
    </w:p>
    <w:p w:rsidR="007313A2" w:rsidRPr="007313A2" w:rsidRDefault="007313A2" w:rsidP="0077668D">
      <w:pPr>
        <w:pStyle w:val="Default"/>
        <w:spacing w:after="1"/>
        <w:ind w:left="426"/>
        <w:jc w:val="both"/>
        <w:rPr>
          <w:color w:val="auto"/>
          <w:sz w:val="20"/>
          <w:szCs w:val="20"/>
        </w:rPr>
      </w:pPr>
      <w:r w:rsidRPr="007313A2">
        <w:rPr>
          <w:color w:val="auto"/>
          <w:sz w:val="20"/>
          <w:szCs w:val="20"/>
        </w:rPr>
        <w:t xml:space="preserve">Długości i odległości pomiędzy wyszczególnionymi punktami skrajnymi będą obmierzone poziomo wzdłuż linii osiowej. </w:t>
      </w:r>
    </w:p>
    <w:p w:rsidR="007313A2" w:rsidRPr="007313A2" w:rsidRDefault="007313A2" w:rsidP="0077668D">
      <w:pPr>
        <w:pStyle w:val="Default"/>
        <w:ind w:left="426"/>
        <w:jc w:val="both"/>
        <w:rPr>
          <w:color w:val="auto"/>
          <w:sz w:val="20"/>
          <w:szCs w:val="20"/>
        </w:rPr>
      </w:pPr>
      <w:r w:rsidRPr="007313A2">
        <w:rPr>
          <w:color w:val="auto"/>
          <w:sz w:val="20"/>
          <w:szCs w:val="20"/>
        </w:rPr>
        <w:t>Obmiary będą wykonywane zgodnie z zasadami obmiarowymi zawartymi w katalogach KNR, o ile S</w:t>
      </w:r>
      <w:r w:rsidR="00856889">
        <w:rPr>
          <w:color w:val="auto"/>
          <w:sz w:val="20"/>
          <w:szCs w:val="20"/>
        </w:rPr>
        <w:t>S</w:t>
      </w:r>
      <w:r w:rsidRPr="007313A2">
        <w:rPr>
          <w:color w:val="auto"/>
          <w:sz w:val="20"/>
          <w:szCs w:val="20"/>
        </w:rPr>
        <w:t xml:space="preserve">T nie stanowią o innych metodach obmiarów. </w:t>
      </w:r>
    </w:p>
    <w:p w:rsidR="007313A2" w:rsidRPr="007313A2" w:rsidRDefault="007313A2" w:rsidP="00334387">
      <w:pPr>
        <w:pStyle w:val="Default"/>
        <w:spacing w:before="120" w:after="120"/>
        <w:jc w:val="both"/>
        <w:rPr>
          <w:color w:val="auto"/>
          <w:sz w:val="20"/>
          <w:szCs w:val="20"/>
        </w:rPr>
      </w:pPr>
      <w:r w:rsidRPr="007313A2">
        <w:rPr>
          <w:bCs/>
          <w:color w:val="auto"/>
          <w:sz w:val="20"/>
          <w:szCs w:val="20"/>
        </w:rPr>
        <w:t xml:space="preserve">7.3. Urządzenia i sprzęt pomiarowy. </w:t>
      </w:r>
    </w:p>
    <w:p w:rsidR="007313A2" w:rsidRPr="007313A2" w:rsidRDefault="007313A2" w:rsidP="0077668D">
      <w:pPr>
        <w:pStyle w:val="Default"/>
        <w:spacing w:after="2"/>
        <w:ind w:left="426"/>
        <w:jc w:val="both"/>
        <w:rPr>
          <w:color w:val="auto"/>
          <w:sz w:val="20"/>
          <w:szCs w:val="20"/>
        </w:rPr>
      </w:pPr>
      <w:r w:rsidRPr="007313A2">
        <w:rPr>
          <w:color w:val="auto"/>
          <w:sz w:val="20"/>
          <w:szCs w:val="20"/>
        </w:rPr>
        <w:t xml:space="preserve">Urządzenia i sprzęt pomiarowy zostaną dostarczone przez Wykonawcę i zaakceptowane przez Inżyniera. </w:t>
      </w:r>
    </w:p>
    <w:p w:rsidR="007313A2" w:rsidRPr="007313A2" w:rsidRDefault="007313A2" w:rsidP="0077668D">
      <w:pPr>
        <w:pStyle w:val="Default"/>
        <w:spacing w:after="2"/>
        <w:ind w:left="426"/>
        <w:jc w:val="both"/>
        <w:rPr>
          <w:color w:val="auto"/>
          <w:sz w:val="20"/>
          <w:szCs w:val="20"/>
        </w:rPr>
      </w:pPr>
      <w:r w:rsidRPr="007313A2">
        <w:rPr>
          <w:color w:val="auto"/>
          <w:sz w:val="20"/>
          <w:szCs w:val="20"/>
        </w:rPr>
        <w:t xml:space="preserve">Jeżeli urządzenia te lub sprzęt wymagają badań atestujących to Wykonawca będzie posiadać ważne świadectwa legalizacji. </w:t>
      </w:r>
    </w:p>
    <w:p w:rsidR="007313A2" w:rsidRPr="007313A2" w:rsidRDefault="007313A2" w:rsidP="0077668D">
      <w:pPr>
        <w:pStyle w:val="Default"/>
        <w:ind w:left="426"/>
        <w:jc w:val="both"/>
        <w:rPr>
          <w:color w:val="auto"/>
          <w:sz w:val="20"/>
          <w:szCs w:val="20"/>
        </w:rPr>
      </w:pPr>
      <w:r w:rsidRPr="007313A2">
        <w:rPr>
          <w:color w:val="auto"/>
          <w:sz w:val="20"/>
          <w:szCs w:val="20"/>
        </w:rPr>
        <w:t xml:space="preserve">Wszystkie urządzenia pomiarowe będą przez Wykonawcę utrzymywane w dobrym stanie, w całym okresie trwania Robót. </w:t>
      </w:r>
    </w:p>
    <w:p w:rsidR="00856889" w:rsidRPr="00856889" w:rsidRDefault="00856889" w:rsidP="00856889">
      <w:pPr>
        <w:pStyle w:val="Default"/>
        <w:jc w:val="both"/>
        <w:rPr>
          <w:sz w:val="20"/>
          <w:szCs w:val="20"/>
        </w:rPr>
      </w:pPr>
    </w:p>
    <w:p w:rsidR="00856889" w:rsidRPr="00856889" w:rsidRDefault="00856889" w:rsidP="00334387">
      <w:pPr>
        <w:pStyle w:val="Default"/>
        <w:spacing w:before="120" w:after="120"/>
        <w:jc w:val="both"/>
        <w:rPr>
          <w:color w:val="auto"/>
          <w:sz w:val="20"/>
          <w:szCs w:val="20"/>
        </w:rPr>
      </w:pPr>
      <w:r w:rsidRPr="00856889">
        <w:rPr>
          <w:bCs/>
          <w:color w:val="auto"/>
          <w:sz w:val="20"/>
          <w:szCs w:val="20"/>
        </w:rPr>
        <w:t xml:space="preserve">8. ODBIÓR ROBÓT </w:t>
      </w:r>
    </w:p>
    <w:p w:rsidR="00856889" w:rsidRPr="00856889" w:rsidRDefault="00856889" w:rsidP="00334387">
      <w:pPr>
        <w:pStyle w:val="Default"/>
        <w:spacing w:before="120" w:after="120"/>
        <w:jc w:val="both"/>
        <w:rPr>
          <w:color w:val="auto"/>
          <w:sz w:val="20"/>
          <w:szCs w:val="20"/>
        </w:rPr>
      </w:pPr>
      <w:r w:rsidRPr="00856889">
        <w:rPr>
          <w:bCs/>
          <w:color w:val="auto"/>
          <w:sz w:val="20"/>
          <w:szCs w:val="20"/>
        </w:rPr>
        <w:t xml:space="preserve">8.1.Rodzaje odbiorów </w:t>
      </w:r>
    </w:p>
    <w:p w:rsidR="00856889" w:rsidRPr="00856889" w:rsidRDefault="00856889" w:rsidP="00856889">
      <w:pPr>
        <w:pStyle w:val="Default"/>
        <w:spacing w:after="2"/>
        <w:jc w:val="both"/>
        <w:rPr>
          <w:color w:val="auto"/>
          <w:sz w:val="20"/>
          <w:szCs w:val="20"/>
        </w:rPr>
      </w:pPr>
      <w:r>
        <w:rPr>
          <w:color w:val="auto"/>
          <w:sz w:val="20"/>
          <w:szCs w:val="20"/>
        </w:rPr>
        <w:tab/>
      </w:r>
      <w:r w:rsidRPr="00856889">
        <w:rPr>
          <w:color w:val="auto"/>
          <w:sz w:val="20"/>
          <w:szCs w:val="20"/>
        </w:rPr>
        <w:t xml:space="preserve">odbiory robót zanikających i ulegających zakryciu </w:t>
      </w:r>
    </w:p>
    <w:p w:rsidR="00856889" w:rsidRPr="00856889" w:rsidRDefault="00856889" w:rsidP="00856889">
      <w:pPr>
        <w:pStyle w:val="Default"/>
        <w:spacing w:after="2"/>
        <w:jc w:val="both"/>
        <w:rPr>
          <w:color w:val="auto"/>
          <w:sz w:val="20"/>
          <w:szCs w:val="20"/>
        </w:rPr>
      </w:pPr>
      <w:r>
        <w:rPr>
          <w:color w:val="auto"/>
          <w:sz w:val="20"/>
          <w:szCs w:val="20"/>
        </w:rPr>
        <w:tab/>
      </w:r>
      <w:r w:rsidRPr="00856889">
        <w:rPr>
          <w:color w:val="auto"/>
          <w:sz w:val="20"/>
          <w:szCs w:val="20"/>
        </w:rPr>
        <w:t xml:space="preserve">odbiory częściowe elementów robót </w:t>
      </w:r>
    </w:p>
    <w:p w:rsidR="00856889" w:rsidRPr="00856889" w:rsidRDefault="00856889" w:rsidP="00856889">
      <w:pPr>
        <w:pStyle w:val="Default"/>
        <w:spacing w:after="2"/>
        <w:jc w:val="both"/>
        <w:rPr>
          <w:color w:val="auto"/>
          <w:sz w:val="20"/>
          <w:szCs w:val="20"/>
        </w:rPr>
      </w:pPr>
      <w:r>
        <w:rPr>
          <w:color w:val="auto"/>
          <w:sz w:val="20"/>
          <w:szCs w:val="20"/>
        </w:rPr>
        <w:tab/>
      </w:r>
      <w:r w:rsidRPr="00856889">
        <w:rPr>
          <w:color w:val="auto"/>
          <w:sz w:val="20"/>
          <w:szCs w:val="20"/>
        </w:rPr>
        <w:t xml:space="preserve">odbiór końcowy </w:t>
      </w:r>
    </w:p>
    <w:p w:rsidR="00856889" w:rsidRPr="00856889" w:rsidRDefault="00856889" w:rsidP="00856889">
      <w:pPr>
        <w:pStyle w:val="Default"/>
        <w:jc w:val="both"/>
        <w:rPr>
          <w:color w:val="auto"/>
          <w:sz w:val="20"/>
          <w:szCs w:val="20"/>
        </w:rPr>
      </w:pPr>
      <w:r>
        <w:rPr>
          <w:color w:val="auto"/>
          <w:sz w:val="20"/>
          <w:szCs w:val="20"/>
        </w:rPr>
        <w:tab/>
      </w:r>
      <w:r w:rsidRPr="00856889">
        <w:rPr>
          <w:color w:val="auto"/>
          <w:sz w:val="20"/>
          <w:szCs w:val="20"/>
        </w:rPr>
        <w:t xml:space="preserve">odbiór gwarancyjny </w:t>
      </w:r>
    </w:p>
    <w:p w:rsidR="00856889" w:rsidRPr="00856889" w:rsidRDefault="00856889" w:rsidP="00334387">
      <w:pPr>
        <w:pStyle w:val="Default"/>
        <w:spacing w:before="120" w:after="120"/>
        <w:jc w:val="both"/>
        <w:rPr>
          <w:color w:val="auto"/>
          <w:sz w:val="20"/>
          <w:szCs w:val="20"/>
        </w:rPr>
      </w:pPr>
      <w:r w:rsidRPr="00856889">
        <w:rPr>
          <w:bCs/>
          <w:color w:val="auto"/>
          <w:sz w:val="20"/>
          <w:szCs w:val="20"/>
        </w:rPr>
        <w:t xml:space="preserve">8.2.Odbiór robót zanikających oraz odbiór techniczny( międzyoperacyjny) </w:t>
      </w:r>
    </w:p>
    <w:p w:rsidR="00856889" w:rsidRPr="00856889" w:rsidRDefault="00856889" w:rsidP="0077668D">
      <w:pPr>
        <w:pStyle w:val="Default"/>
        <w:ind w:left="426"/>
        <w:jc w:val="both"/>
        <w:rPr>
          <w:color w:val="auto"/>
          <w:sz w:val="20"/>
          <w:szCs w:val="20"/>
        </w:rPr>
      </w:pPr>
      <w:r w:rsidRPr="00856889">
        <w:rPr>
          <w:bCs/>
          <w:color w:val="auto"/>
          <w:sz w:val="20"/>
          <w:szCs w:val="20"/>
        </w:rPr>
        <w:t>a</w:t>
      </w:r>
      <w:r>
        <w:rPr>
          <w:bCs/>
          <w:color w:val="auto"/>
          <w:sz w:val="20"/>
          <w:szCs w:val="20"/>
        </w:rPr>
        <w:t>)</w:t>
      </w:r>
      <w:r w:rsidRPr="00856889">
        <w:rPr>
          <w:bCs/>
          <w:color w:val="auto"/>
          <w:sz w:val="20"/>
          <w:szCs w:val="20"/>
        </w:rPr>
        <w:t xml:space="preserve"> </w:t>
      </w:r>
      <w:r w:rsidRPr="00856889">
        <w:rPr>
          <w:color w:val="auto"/>
          <w:sz w:val="20"/>
          <w:szCs w:val="20"/>
        </w:rPr>
        <w:t xml:space="preserve">Kierownik budowy (robót) wpisuje do dziennika budowy termin wykonania robót zanikających oraz robót ulegających zakryciu, z wyprzedzeniem umożliwiającym </w:t>
      </w:r>
    </w:p>
    <w:p w:rsidR="00856889" w:rsidRPr="00856889" w:rsidRDefault="00856889" w:rsidP="0077668D">
      <w:pPr>
        <w:pStyle w:val="Default"/>
        <w:ind w:left="426"/>
        <w:jc w:val="both"/>
        <w:rPr>
          <w:color w:val="auto"/>
          <w:sz w:val="20"/>
          <w:szCs w:val="20"/>
        </w:rPr>
      </w:pPr>
      <w:r w:rsidRPr="00856889">
        <w:rPr>
          <w:color w:val="auto"/>
          <w:sz w:val="20"/>
          <w:szCs w:val="20"/>
        </w:rPr>
        <w:t xml:space="preserve">ich sprawdzenie przez Inspektora Nadzoru. </w:t>
      </w:r>
    </w:p>
    <w:p w:rsidR="00856889" w:rsidRPr="00856889" w:rsidRDefault="00856889" w:rsidP="0077668D">
      <w:pPr>
        <w:pStyle w:val="Default"/>
        <w:ind w:left="426"/>
        <w:jc w:val="both"/>
        <w:rPr>
          <w:color w:val="auto"/>
          <w:sz w:val="20"/>
          <w:szCs w:val="20"/>
        </w:rPr>
      </w:pPr>
      <w:r w:rsidRPr="00856889">
        <w:rPr>
          <w:bCs/>
          <w:color w:val="auto"/>
          <w:sz w:val="20"/>
          <w:szCs w:val="20"/>
        </w:rPr>
        <w:t>b</w:t>
      </w:r>
      <w:r>
        <w:rPr>
          <w:bCs/>
          <w:color w:val="auto"/>
          <w:sz w:val="20"/>
          <w:szCs w:val="20"/>
        </w:rPr>
        <w:t>)</w:t>
      </w:r>
      <w:r w:rsidRPr="00856889">
        <w:rPr>
          <w:bCs/>
          <w:color w:val="auto"/>
          <w:sz w:val="20"/>
          <w:szCs w:val="20"/>
        </w:rPr>
        <w:t xml:space="preserve"> </w:t>
      </w:r>
      <w:r w:rsidRPr="00856889">
        <w:rPr>
          <w:color w:val="auto"/>
          <w:sz w:val="20"/>
          <w:szCs w:val="20"/>
        </w:rPr>
        <w:t xml:space="preserve">Przystąpienie do sprawdzenia w/w robót powinno nastąpić nie później niż w ciągu 3 dni roboczych od dnia dokonania potwierdzenia wpisu w dzienniku budowy przez Inspektora Nadzoru. </w:t>
      </w:r>
    </w:p>
    <w:p w:rsidR="00856889" w:rsidRPr="00856889" w:rsidRDefault="00856889" w:rsidP="0077668D">
      <w:pPr>
        <w:pStyle w:val="Default"/>
        <w:ind w:left="426"/>
        <w:jc w:val="both"/>
        <w:rPr>
          <w:color w:val="auto"/>
          <w:sz w:val="20"/>
          <w:szCs w:val="20"/>
        </w:rPr>
      </w:pPr>
      <w:r w:rsidRPr="00856889">
        <w:rPr>
          <w:bCs/>
          <w:color w:val="auto"/>
          <w:sz w:val="20"/>
          <w:szCs w:val="20"/>
        </w:rPr>
        <w:t>c</w:t>
      </w:r>
      <w:r>
        <w:rPr>
          <w:bCs/>
          <w:color w:val="auto"/>
          <w:sz w:val="20"/>
          <w:szCs w:val="20"/>
        </w:rPr>
        <w:t>)</w:t>
      </w:r>
      <w:r w:rsidRPr="00856889">
        <w:rPr>
          <w:bCs/>
          <w:color w:val="auto"/>
          <w:sz w:val="20"/>
          <w:szCs w:val="20"/>
        </w:rPr>
        <w:t xml:space="preserve"> </w:t>
      </w:r>
      <w:r w:rsidRPr="00856889">
        <w:rPr>
          <w:color w:val="auto"/>
          <w:sz w:val="20"/>
          <w:szCs w:val="20"/>
        </w:rPr>
        <w:t xml:space="preserve">Wykonanie robót o których mowa w ust. a, stwierdza się wpisem do dziennika </w:t>
      </w:r>
      <w:r>
        <w:rPr>
          <w:color w:val="auto"/>
          <w:sz w:val="20"/>
          <w:szCs w:val="20"/>
        </w:rPr>
        <w:t>budowy</w:t>
      </w:r>
      <w:r w:rsidRPr="00856889">
        <w:rPr>
          <w:color w:val="auto"/>
          <w:sz w:val="20"/>
          <w:szCs w:val="20"/>
        </w:rPr>
        <w:t xml:space="preserve">, lub protokólarnie jeśli wymagają tego warunki techniczne wykonania i odbioru robót lub inne przepisy techniczno-budowlane. </w:t>
      </w:r>
    </w:p>
    <w:p w:rsidR="00856889" w:rsidRDefault="00856889" w:rsidP="0077668D">
      <w:pPr>
        <w:pStyle w:val="Default"/>
        <w:ind w:left="426"/>
        <w:jc w:val="both"/>
        <w:rPr>
          <w:color w:val="auto"/>
          <w:sz w:val="20"/>
          <w:szCs w:val="20"/>
        </w:rPr>
      </w:pPr>
      <w:r w:rsidRPr="00856889">
        <w:rPr>
          <w:bCs/>
          <w:i/>
          <w:iCs/>
          <w:color w:val="auto"/>
          <w:sz w:val="20"/>
          <w:szCs w:val="20"/>
        </w:rPr>
        <w:t>d</w:t>
      </w:r>
      <w:r>
        <w:rPr>
          <w:bCs/>
          <w:i/>
          <w:iCs/>
          <w:color w:val="auto"/>
          <w:sz w:val="20"/>
          <w:szCs w:val="20"/>
        </w:rPr>
        <w:t>)</w:t>
      </w:r>
      <w:r w:rsidRPr="00856889">
        <w:rPr>
          <w:bCs/>
          <w:i/>
          <w:iCs/>
          <w:color w:val="auto"/>
          <w:sz w:val="20"/>
          <w:szCs w:val="20"/>
        </w:rPr>
        <w:t xml:space="preserve"> </w:t>
      </w:r>
      <w:r w:rsidRPr="00856889">
        <w:rPr>
          <w:color w:val="auto"/>
          <w:sz w:val="20"/>
          <w:szCs w:val="20"/>
        </w:rPr>
        <w:t xml:space="preserve">Czynnościom określonym w ust. a i c podlegają również roboty konstrukcyjno-montażowe, jeżeli warunki techniczne wykonania i odbioru robót przewidują ich odbiór techniczny. </w:t>
      </w:r>
    </w:p>
    <w:p w:rsidR="00856889" w:rsidRPr="00856889" w:rsidRDefault="00856889" w:rsidP="0077668D">
      <w:pPr>
        <w:pStyle w:val="Default"/>
        <w:spacing w:before="120" w:after="120"/>
        <w:ind w:left="426" w:hanging="426"/>
        <w:jc w:val="both"/>
        <w:rPr>
          <w:color w:val="auto"/>
          <w:sz w:val="20"/>
          <w:szCs w:val="20"/>
        </w:rPr>
      </w:pPr>
      <w:r w:rsidRPr="00856889">
        <w:rPr>
          <w:bCs/>
          <w:color w:val="auto"/>
          <w:sz w:val="20"/>
          <w:szCs w:val="20"/>
        </w:rPr>
        <w:t xml:space="preserve">8.3.Odbiór częściowy </w:t>
      </w:r>
    </w:p>
    <w:p w:rsidR="00856889" w:rsidRPr="00856889" w:rsidRDefault="00856889" w:rsidP="0077668D">
      <w:pPr>
        <w:pStyle w:val="Default"/>
        <w:ind w:left="426"/>
        <w:jc w:val="both"/>
        <w:rPr>
          <w:color w:val="auto"/>
          <w:sz w:val="20"/>
          <w:szCs w:val="20"/>
        </w:rPr>
      </w:pPr>
      <w:r w:rsidRPr="00856889">
        <w:rPr>
          <w:color w:val="auto"/>
          <w:sz w:val="20"/>
          <w:szCs w:val="20"/>
        </w:rPr>
        <w:t>Odbiór częściowy polega na ocenie ilości i jakości wykonanych części Robót. Odbioru częściowego Robót dokonuje się wg</w:t>
      </w:r>
      <w:r w:rsidR="00530BB9">
        <w:rPr>
          <w:color w:val="auto"/>
          <w:sz w:val="20"/>
          <w:szCs w:val="20"/>
        </w:rPr>
        <w:t xml:space="preserve"> </w:t>
      </w:r>
      <w:r w:rsidRPr="00856889">
        <w:rPr>
          <w:color w:val="auto"/>
          <w:sz w:val="20"/>
          <w:szCs w:val="20"/>
        </w:rPr>
        <w:t xml:space="preserve">zasad jak przy odbiorze końcowym Robót. Odbioru częściowego Robót dokonuje Inspektor Nadzoru. </w:t>
      </w:r>
    </w:p>
    <w:p w:rsidR="0077668D" w:rsidRDefault="0077668D" w:rsidP="00334387">
      <w:pPr>
        <w:pStyle w:val="Default"/>
        <w:spacing w:before="120" w:after="120"/>
        <w:jc w:val="both"/>
        <w:rPr>
          <w:bCs/>
          <w:color w:val="auto"/>
          <w:sz w:val="20"/>
          <w:szCs w:val="20"/>
        </w:rPr>
      </w:pPr>
    </w:p>
    <w:p w:rsidR="0077668D" w:rsidRDefault="0077668D" w:rsidP="00334387">
      <w:pPr>
        <w:pStyle w:val="Default"/>
        <w:spacing w:before="120" w:after="120"/>
        <w:jc w:val="both"/>
        <w:rPr>
          <w:bCs/>
          <w:color w:val="auto"/>
          <w:sz w:val="20"/>
          <w:szCs w:val="20"/>
        </w:rPr>
      </w:pPr>
    </w:p>
    <w:p w:rsidR="0077668D" w:rsidRDefault="0077668D" w:rsidP="00334387">
      <w:pPr>
        <w:pStyle w:val="Default"/>
        <w:spacing w:before="120" w:after="120"/>
        <w:jc w:val="both"/>
        <w:rPr>
          <w:bCs/>
          <w:color w:val="auto"/>
          <w:sz w:val="20"/>
          <w:szCs w:val="20"/>
        </w:rPr>
      </w:pPr>
    </w:p>
    <w:p w:rsidR="00856889" w:rsidRPr="00856889" w:rsidRDefault="00856889" w:rsidP="00334387">
      <w:pPr>
        <w:pStyle w:val="Default"/>
        <w:spacing w:before="120" w:after="120"/>
        <w:jc w:val="both"/>
        <w:rPr>
          <w:color w:val="auto"/>
          <w:sz w:val="20"/>
          <w:szCs w:val="20"/>
        </w:rPr>
      </w:pPr>
      <w:r w:rsidRPr="00856889">
        <w:rPr>
          <w:bCs/>
          <w:color w:val="auto"/>
          <w:sz w:val="20"/>
          <w:szCs w:val="20"/>
        </w:rPr>
        <w:lastRenderedPageBreak/>
        <w:t xml:space="preserve">8.4 Odbiór końcowy </w:t>
      </w:r>
    </w:p>
    <w:p w:rsidR="00856889" w:rsidRPr="00856889" w:rsidRDefault="00856889" w:rsidP="0077668D">
      <w:pPr>
        <w:pStyle w:val="Default"/>
        <w:ind w:left="426"/>
        <w:jc w:val="both"/>
        <w:rPr>
          <w:color w:val="auto"/>
          <w:sz w:val="20"/>
          <w:szCs w:val="20"/>
        </w:rPr>
      </w:pPr>
      <w:r w:rsidRPr="00856889">
        <w:rPr>
          <w:bCs/>
          <w:color w:val="auto"/>
          <w:sz w:val="20"/>
          <w:szCs w:val="20"/>
        </w:rPr>
        <w:t>a</w:t>
      </w:r>
      <w:r w:rsidR="00530BB9">
        <w:rPr>
          <w:bCs/>
          <w:color w:val="auto"/>
          <w:sz w:val="20"/>
          <w:szCs w:val="20"/>
        </w:rPr>
        <w:t>)</w:t>
      </w:r>
      <w:r w:rsidRPr="00856889">
        <w:rPr>
          <w:bCs/>
          <w:color w:val="auto"/>
          <w:sz w:val="20"/>
          <w:szCs w:val="20"/>
        </w:rPr>
        <w:t xml:space="preserve"> </w:t>
      </w:r>
      <w:r w:rsidRPr="00856889">
        <w:rPr>
          <w:color w:val="auto"/>
          <w:sz w:val="20"/>
          <w:szCs w:val="20"/>
        </w:rPr>
        <w:t>Wykonawca przeprowadzi próby, sprawdzenia l</w:t>
      </w:r>
      <w:r w:rsidR="00530BB9">
        <w:rPr>
          <w:color w:val="auto"/>
          <w:sz w:val="20"/>
          <w:szCs w:val="20"/>
        </w:rPr>
        <w:t>ub rozruchy przed odbiorem</w:t>
      </w:r>
      <w:r w:rsidRPr="00856889">
        <w:rPr>
          <w:color w:val="auto"/>
          <w:sz w:val="20"/>
          <w:szCs w:val="20"/>
        </w:rPr>
        <w:t xml:space="preserve">. </w:t>
      </w:r>
      <w:r w:rsidR="00530BB9">
        <w:rPr>
          <w:color w:val="auto"/>
          <w:sz w:val="20"/>
          <w:szCs w:val="20"/>
        </w:rPr>
        <w:t xml:space="preserve">o terminach ich </w:t>
      </w:r>
      <w:r w:rsidRPr="00856889">
        <w:rPr>
          <w:color w:val="auto"/>
          <w:sz w:val="20"/>
          <w:szCs w:val="20"/>
        </w:rPr>
        <w:t xml:space="preserve">przeprowadzenia Wykonawca zawiadomi Zamawiającego wpisem do dziennika budowy, nie później niż na 7 dni roboczych przed terminem wyznaczonym do dokonania prób , sprawdzeń lub rozruchów. </w:t>
      </w:r>
    </w:p>
    <w:p w:rsidR="00856889" w:rsidRPr="00856889" w:rsidRDefault="00856889" w:rsidP="0077668D">
      <w:pPr>
        <w:pStyle w:val="Default"/>
        <w:ind w:left="426"/>
        <w:jc w:val="both"/>
        <w:rPr>
          <w:color w:val="auto"/>
          <w:sz w:val="20"/>
          <w:szCs w:val="20"/>
        </w:rPr>
      </w:pPr>
      <w:r w:rsidRPr="00856889">
        <w:rPr>
          <w:bCs/>
          <w:color w:val="auto"/>
          <w:sz w:val="20"/>
          <w:szCs w:val="20"/>
        </w:rPr>
        <w:t>b</w:t>
      </w:r>
      <w:r w:rsidR="00530BB9">
        <w:rPr>
          <w:bCs/>
          <w:color w:val="auto"/>
          <w:sz w:val="20"/>
          <w:szCs w:val="20"/>
        </w:rPr>
        <w:t>)</w:t>
      </w:r>
      <w:r w:rsidRPr="00856889">
        <w:rPr>
          <w:bCs/>
          <w:color w:val="auto"/>
          <w:sz w:val="20"/>
          <w:szCs w:val="20"/>
        </w:rPr>
        <w:t xml:space="preserve"> </w:t>
      </w:r>
      <w:r w:rsidRPr="00856889">
        <w:rPr>
          <w:color w:val="auto"/>
          <w:sz w:val="20"/>
          <w:szCs w:val="20"/>
        </w:rPr>
        <w:t xml:space="preserve">zakończenie wszystkich robót i przeprowadzenie z wynikiem pozytywnym wymaganych prób i sprawdzeń , Kierownik budowy stwierdza wpisem do dziennika budowy .Potwierdzenie zgodności wpisu ze stanem faktycznym dokonuje Inspektor nadzoru. </w:t>
      </w:r>
    </w:p>
    <w:p w:rsidR="00856889" w:rsidRPr="00856889" w:rsidRDefault="00530BB9" w:rsidP="0077668D">
      <w:pPr>
        <w:pStyle w:val="Default"/>
        <w:ind w:left="426"/>
        <w:jc w:val="both"/>
        <w:rPr>
          <w:color w:val="auto"/>
          <w:sz w:val="20"/>
          <w:szCs w:val="20"/>
        </w:rPr>
      </w:pPr>
      <w:r>
        <w:rPr>
          <w:bCs/>
          <w:color w:val="auto"/>
          <w:sz w:val="20"/>
          <w:szCs w:val="20"/>
        </w:rPr>
        <w:t>c)</w:t>
      </w:r>
      <w:r w:rsidR="00856889" w:rsidRPr="00856889">
        <w:rPr>
          <w:bCs/>
          <w:color w:val="auto"/>
          <w:sz w:val="20"/>
          <w:szCs w:val="20"/>
        </w:rPr>
        <w:t xml:space="preserve"> </w:t>
      </w:r>
      <w:r w:rsidR="00856889" w:rsidRPr="00856889">
        <w:rPr>
          <w:color w:val="auto"/>
          <w:sz w:val="20"/>
          <w:szCs w:val="20"/>
        </w:rPr>
        <w:t>Jeś</w:t>
      </w:r>
      <w:r>
        <w:rPr>
          <w:color w:val="auto"/>
          <w:sz w:val="20"/>
          <w:szCs w:val="20"/>
        </w:rPr>
        <w:t>li umowa nie stanowi inaczej</w:t>
      </w:r>
      <w:r w:rsidR="00856889" w:rsidRPr="00856889">
        <w:rPr>
          <w:color w:val="auto"/>
          <w:sz w:val="20"/>
          <w:szCs w:val="20"/>
        </w:rPr>
        <w:t xml:space="preserve">, Kierownik Kontraktu wyznacza datę i rozpoczyna odbiór w ciągu 10 dni od daty otrzymania zawiadomienia o osiągnięciu gotowości do odbioru. </w:t>
      </w:r>
    </w:p>
    <w:p w:rsidR="00856889" w:rsidRPr="00856889" w:rsidRDefault="00856889" w:rsidP="0077668D">
      <w:pPr>
        <w:pStyle w:val="Default"/>
        <w:spacing w:after="2"/>
        <w:ind w:left="426"/>
        <w:jc w:val="both"/>
        <w:rPr>
          <w:color w:val="auto"/>
          <w:sz w:val="20"/>
          <w:szCs w:val="20"/>
        </w:rPr>
      </w:pPr>
      <w:r w:rsidRPr="00856889">
        <w:rPr>
          <w:color w:val="auto"/>
          <w:sz w:val="20"/>
          <w:szCs w:val="20"/>
        </w:rPr>
        <w:t xml:space="preserve">Do Wykonawcy należy skompletowanie i przedstawienie Kierownikowi Kontraktu dokumentów pozwalających na ocenę prawidłowego wykonania przedmiotu odbioru , a w szczególności: </w:t>
      </w:r>
    </w:p>
    <w:p w:rsidR="00530BB9" w:rsidRDefault="00530BB9" w:rsidP="0077668D">
      <w:pPr>
        <w:pStyle w:val="Default"/>
        <w:ind w:left="426"/>
        <w:jc w:val="both"/>
        <w:rPr>
          <w:color w:val="auto"/>
          <w:sz w:val="20"/>
          <w:szCs w:val="20"/>
        </w:rPr>
      </w:pPr>
      <w:r>
        <w:rPr>
          <w:color w:val="auto"/>
          <w:sz w:val="20"/>
          <w:szCs w:val="20"/>
        </w:rPr>
        <w:t>- d</w:t>
      </w:r>
      <w:r w:rsidR="00856889" w:rsidRPr="00856889">
        <w:rPr>
          <w:color w:val="auto"/>
          <w:sz w:val="20"/>
          <w:szCs w:val="20"/>
        </w:rPr>
        <w:t xml:space="preserve">okumentację </w:t>
      </w:r>
      <w:r>
        <w:rPr>
          <w:color w:val="auto"/>
          <w:sz w:val="20"/>
          <w:szCs w:val="20"/>
        </w:rPr>
        <w:t>p</w:t>
      </w:r>
      <w:r w:rsidR="00856889" w:rsidRPr="00856889">
        <w:rPr>
          <w:color w:val="auto"/>
          <w:sz w:val="20"/>
          <w:szCs w:val="20"/>
        </w:rPr>
        <w:t xml:space="preserve">rojektową z naniesionymi zmianami i z aktualnymi uzgodnieniami, </w:t>
      </w:r>
    </w:p>
    <w:p w:rsidR="00856889" w:rsidRPr="00856889" w:rsidRDefault="00530BB9" w:rsidP="0077668D">
      <w:pPr>
        <w:pStyle w:val="Default"/>
        <w:ind w:left="426"/>
        <w:jc w:val="both"/>
        <w:rPr>
          <w:color w:val="auto"/>
          <w:sz w:val="20"/>
          <w:szCs w:val="20"/>
        </w:rPr>
      </w:pPr>
      <w:r>
        <w:rPr>
          <w:color w:val="auto"/>
          <w:sz w:val="20"/>
          <w:szCs w:val="20"/>
        </w:rPr>
        <w:t xml:space="preserve">- </w:t>
      </w:r>
      <w:r w:rsidR="00856889" w:rsidRPr="00856889">
        <w:rPr>
          <w:color w:val="auto"/>
          <w:sz w:val="20"/>
          <w:szCs w:val="20"/>
        </w:rPr>
        <w:t xml:space="preserve">dziennik budowy, </w:t>
      </w:r>
    </w:p>
    <w:p w:rsidR="00856889" w:rsidRPr="00856889" w:rsidRDefault="00530BB9" w:rsidP="0077668D">
      <w:pPr>
        <w:pStyle w:val="Default"/>
        <w:spacing w:after="12"/>
        <w:ind w:firstLine="426"/>
        <w:jc w:val="both"/>
        <w:rPr>
          <w:color w:val="auto"/>
          <w:sz w:val="20"/>
          <w:szCs w:val="20"/>
        </w:rPr>
      </w:pPr>
      <w:r>
        <w:rPr>
          <w:color w:val="auto"/>
          <w:sz w:val="20"/>
          <w:szCs w:val="20"/>
        </w:rPr>
        <w:t xml:space="preserve">- </w:t>
      </w:r>
      <w:r w:rsidR="00856889" w:rsidRPr="00856889">
        <w:rPr>
          <w:color w:val="auto"/>
          <w:sz w:val="20"/>
          <w:szCs w:val="20"/>
        </w:rPr>
        <w:t xml:space="preserve">księgę obmiaru </w:t>
      </w:r>
    </w:p>
    <w:p w:rsidR="00856889" w:rsidRPr="00856889" w:rsidRDefault="00530BB9" w:rsidP="0077668D">
      <w:pPr>
        <w:pStyle w:val="Default"/>
        <w:spacing w:after="12"/>
        <w:ind w:firstLine="426"/>
        <w:jc w:val="both"/>
        <w:rPr>
          <w:color w:val="auto"/>
          <w:sz w:val="20"/>
          <w:szCs w:val="20"/>
        </w:rPr>
      </w:pPr>
      <w:r>
        <w:rPr>
          <w:color w:val="auto"/>
          <w:sz w:val="20"/>
          <w:szCs w:val="20"/>
        </w:rPr>
        <w:t xml:space="preserve">- </w:t>
      </w:r>
      <w:r w:rsidR="00856889" w:rsidRPr="00856889">
        <w:rPr>
          <w:color w:val="auto"/>
          <w:sz w:val="20"/>
          <w:szCs w:val="20"/>
        </w:rPr>
        <w:t xml:space="preserve">atesty jakościowe wbudowanych materiałów </w:t>
      </w:r>
    </w:p>
    <w:p w:rsidR="00856889" w:rsidRPr="00856889" w:rsidRDefault="00530BB9" w:rsidP="0077668D">
      <w:pPr>
        <w:pStyle w:val="Default"/>
        <w:ind w:firstLine="426"/>
        <w:jc w:val="both"/>
        <w:rPr>
          <w:color w:val="auto"/>
          <w:sz w:val="20"/>
          <w:szCs w:val="20"/>
        </w:rPr>
      </w:pPr>
      <w:r>
        <w:rPr>
          <w:color w:val="auto"/>
          <w:sz w:val="20"/>
          <w:szCs w:val="20"/>
        </w:rPr>
        <w:t xml:space="preserve">- </w:t>
      </w:r>
      <w:r w:rsidR="00856889" w:rsidRPr="00856889">
        <w:rPr>
          <w:color w:val="auto"/>
          <w:sz w:val="20"/>
          <w:szCs w:val="20"/>
        </w:rPr>
        <w:t xml:space="preserve">inne dokumenty wymagane przez Inwestora. </w:t>
      </w:r>
    </w:p>
    <w:p w:rsidR="00530BB9" w:rsidRPr="00530BB9" w:rsidRDefault="00530BB9" w:rsidP="00334387">
      <w:pPr>
        <w:pStyle w:val="Default"/>
        <w:spacing w:before="120" w:after="120"/>
        <w:jc w:val="both"/>
        <w:rPr>
          <w:color w:val="auto"/>
          <w:sz w:val="20"/>
          <w:szCs w:val="20"/>
        </w:rPr>
      </w:pPr>
      <w:r w:rsidRPr="00530BB9">
        <w:rPr>
          <w:bCs/>
          <w:color w:val="auto"/>
          <w:sz w:val="20"/>
          <w:szCs w:val="20"/>
        </w:rPr>
        <w:t xml:space="preserve">9.ROZLICZENIE ROBÓT </w:t>
      </w:r>
    </w:p>
    <w:p w:rsidR="00530BB9" w:rsidRPr="00530BB9" w:rsidRDefault="00530BB9" w:rsidP="0077668D">
      <w:pPr>
        <w:pStyle w:val="Default"/>
        <w:ind w:left="426"/>
        <w:jc w:val="both"/>
        <w:rPr>
          <w:color w:val="auto"/>
          <w:sz w:val="20"/>
          <w:szCs w:val="20"/>
        </w:rPr>
      </w:pPr>
      <w:r w:rsidRPr="00530BB9">
        <w:rPr>
          <w:color w:val="auto"/>
          <w:sz w:val="20"/>
          <w:szCs w:val="20"/>
        </w:rPr>
        <w:t>Wykonawca wykona na własny koszt wszelkie roboty tymczasowe oraz towarzyszące niezbędne do wykonania zamówienia. Przy rozliczaniu robót budowlanych</w:t>
      </w:r>
      <w:r>
        <w:rPr>
          <w:color w:val="auto"/>
          <w:sz w:val="20"/>
          <w:szCs w:val="20"/>
        </w:rPr>
        <w:t xml:space="preserve"> </w:t>
      </w:r>
      <w:r w:rsidRPr="00530BB9">
        <w:rPr>
          <w:color w:val="auto"/>
          <w:sz w:val="20"/>
          <w:szCs w:val="20"/>
        </w:rPr>
        <w:t>zgodnie z umową rozliczenie należy przeprowadzać</w:t>
      </w:r>
      <w:r>
        <w:rPr>
          <w:color w:val="auto"/>
          <w:sz w:val="20"/>
          <w:szCs w:val="20"/>
        </w:rPr>
        <w:t xml:space="preserve"> wg zasad </w:t>
      </w:r>
      <w:proofErr w:type="spellStart"/>
      <w:r>
        <w:rPr>
          <w:color w:val="auto"/>
          <w:sz w:val="20"/>
          <w:szCs w:val="20"/>
        </w:rPr>
        <w:t>j.n</w:t>
      </w:r>
      <w:proofErr w:type="spellEnd"/>
      <w:r w:rsidRPr="00530BB9">
        <w:rPr>
          <w:color w:val="auto"/>
          <w:sz w:val="20"/>
          <w:szCs w:val="20"/>
        </w:rPr>
        <w:t xml:space="preserve">: </w:t>
      </w:r>
    </w:p>
    <w:p w:rsidR="00530BB9" w:rsidRPr="00530BB9" w:rsidRDefault="00530BB9" w:rsidP="00334387">
      <w:pPr>
        <w:pStyle w:val="Default"/>
        <w:spacing w:before="120" w:after="120"/>
        <w:jc w:val="both"/>
        <w:rPr>
          <w:color w:val="auto"/>
          <w:sz w:val="20"/>
          <w:szCs w:val="20"/>
        </w:rPr>
      </w:pPr>
      <w:r w:rsidRPr="00530BB9">
        <w:rPr>
          <w:bCs/>
          <w:color w:val="auto"/>
          <w:sz w:val="20"/>
          <w:szCs w:val="20"/>
        </w:rPr>
        <w:t xml:space="preserve">9.1 Ustalenia ogólne. </w:t>
      </w:r>
    </w:p>
    <w:p w:rsidR="00530BB9" w:rsidRPr="00530BB9" w:rsidRDefault="00530BB9" w:rsidP="0077668D">
      <w:pPr>
        <w:pStyle w:val="Default"/>
        <w:spacing w:after="2"/>
        <w:ind w:left="426"/>
        <w:jc w:val="both"/>
        <w:rPr>
          <w:color w:val="auto"/>
          <w:sz w:val="20"/>
          <w:szCs w:val="20"/>
        </w:rPr>
      </w:pPr>
      <w:r w:rsidRPr="00530BB9">
        <w:rPr>
          <w:color w:val="auto"/>
          <w:sz w:val="20"/>
          <w:szCs w:val="20"/>
        </w:rPr>
        <w:t xml:space="preserve">Podstawą płatności jest </w:t>
      </w:r>
      <w:r w:rsidRPr="00530BB9">
        <w:rPr>
          <w:bCs/>
          <w:color w:val="auto"/>
          <w:sz w:val="20"/>
          <w:szCs w:val="20"/>
        </w:rPr>
        <w:t xml:space="preserve">cena, </w:t>
      </w:r>
      <w:r w:rsidRPr="00530BB9">
        <w:rPr>
          <w:color w:val="auto"/>
          <w:sz w:val="20"/>
          <w:szCs w:val="20"/>
        </w:rPr>
        <w:t xml:space="preserve">skalkulowana przez Wykonawcę za wykonanie przedmiotu zamówienia. </w:t>
      </w:r>
    </w:p>
    <w:p w:rsidR="00530BB9" w:rsidRPr="00530BB9" w:rsidRDefault="00530BB9" w:rsidP="0077668D">
      <w:pPr>
        <w:pStyle w:val="Default"/>
        <w:spacing w:after="2"/>
        <w:ind w:left="426"/>
        <w:jc w:val="both"/>
        <w:rPr>
          <w:color w:val="auto"/>
          <w:sz w:val="20"/>
          <w:szCs w:val="20"/>
        </w:rPr>
      </w:pPr>
      <w:r w:rsidRPr="00530BB9">
        <w:rPr>
          <w:color w:val="auto"/>
          <w:sz w:val="20"/>
          <w:szCs w:val="20"/>
        </w:rPr>
        <w:t xml:space="preserve">Wycenę robót należy wykonać na podstawie dokumentacji technicznej . </w:t>
      </w:r>
    </w:p>
    <w:p w:rsidR="00530BB9" w:rsidRPr="00530BB9" w:rsidRDefault="00530BB9" w:rsidP="0077668D">
      <w:pPr>
        <w:pStyle w:val="Default"/>
        <w:spacing w:after="2"/>
        <w:ind w:left="426"/>
        <w:jc w:val="both"/>
        <w:rPr>
          <w:color w:val="auto"/>
          <w:sz w:val="20"/>
          <w:szCs w:val="20"/>
        </w:rPr>
      </w:pPr>
      <w:r w:rsidRPr="00530BB9">
        <w:rPr>
          <w:color w:val="auto"/>
          <w:sz w:val="20"/>
          <w:szCs w:val="20"/>
        </w:rPr>
        <w:t xml:space="preserve">Załączone do dokumentacji przedmiary robót są elementem pomocniczym do sporządzenia oferty i nie stanowią podstawy do żądania przez Wykonawcę podwyższenia wynagrodzenia w wypadku pominięcia jakichkolwiek robót bądź czynności. </w:t>
      </w:r>
    </w:p>
    <w:p w:rsidR="00530BB9" w:rsidRPr="00530BB9" w:rsidRDefault="00530BB9" w:rsidP="0077668D">
      <w:pPr>
        <w:pStyle w:val="Default"/>
        <w:ind w:left="426"/>
        <w:jc w:val="both"/>
        <w:rPr>
          <w:color w:val="auto"/>
          <w:sz w:val="20"/>
          <w:szCs w:val="20"/>
        </w:rPr>
      </w:pPr>
      <w:r w:rsidRPr="00530BB9">
        <w:rPr>
          <w:color w:val="auto"/>
          <w:sz w:val="20"/>
          <w:szCs w:val="20"/>
        </w:rPr>
        <w:t xml:space="preserve">Cena będzie uwzględniać wszystkie czynności, wymagania i badania składające się na jej wykonanie, określone dla tej Roboty . </w:t>
      </w:r>
    </w:p>
    <w:p w:rsidR="00530BB9" w:rsidRPr="00530BB9" w:rsidRDefault="00530BB9" w:rsidP="0077668D">
      <w:pPr>
        <w:pStyle w:val="Default"/>
        <w:spacing w:after="1"/>
        <w:ind w:left="426"/>
        <w:jc w:val="both"/>
        <w:rPr>
          <w:color w:val="auto"/>
          <w:sz w:val="20"/>
          <w:szCs w:val="20"/>
        </w:rPr>
      </w:pPr>
      <w:r w:rsidRPr="00530BB9">
        <w:rPr>
          <w:color w:val="auto"/>
          <w:sz w:val="20"/>
          <w:szCs w:val="20"/>
        </w:rPr>
        <w:t>Dla pozycji przedmiarowych wycenianych postawą płatności jest wartość podana przez Wykonawcę w danej pozycji Przedmiaru Rob</w:t>
      </w:r>
      <w:r w:rsidR="009621CB">
        <w:rPr>
          <w:color w:val="auto"/>
          <w:sz w:val="20"/>
          <w:szCs w:val="20"/>
        </w:rPr>
        <w:t>ó</w:t>
      </w:r>
      <w:r w:rsidRPr="00530BB9">
        <w:rPr>
          <w:color w:val="auto"/>
          <w:sz w:val="20"/>
          <w:szCs w:val="20"/>
        </w:rPr>
        <w:t xml:space="preserve">t. </w:t>
      </w:r>
    </w:p>
    <w:p w:rsidR="00530BB9" w:rsidRPr="00530BB9" w:rsidRDefault="00530BB9" w:rsidP="0077668D">
      <w:pPr>
        <w:pStyle w:val="Default"/>
        <w:spacing w:after="1"/>
        <w:ind w:left="426"/>
        <w:jc w:val="both"/>
        <w:rPr>
          <w:color w:val="auto"/>
          <w:sz w:val="20"/>
          <w:szCs w:val="20"/>
        </w:rPr>
      </w:pPr>
      <w:r w:rsidRPr="00530BB9">
        <w:rPr>
          <w:color w:val="auto"/>
          <w:sz w:val="20"/>
          <w:szCs w:val="20"/>
        </w:rPr>
        <w:t>Cena jednostkowa pozycji będzie obejmować</w:t>
      </w:r>
      <w:r w:rsidR="009621CB">
        <w:rPr>
          <w:color w:val="auto"/>
          <w:sz w:val="20"/>
          <w:szCs w:val="20"/>
        </w:rPr>
        <w:t>:</w:t>
      </w:r>
    </w:p>
    <w:p w:rsidR="00530BB9" w:rsidRPr="00530BB9" w:rsidRDefault="009621CB" w:rsidP="0077668D">
      <w:pPr>
        <w:pStyle w:val="Default"/>
        <w:spacing w:after="1"/>
        <w:ind w:left="426"/>
        <w:jc w:val="both"/>
        <w:rPr>
          <w:color w:val="auto"/>
          <w:sz w:val="20"/>
          <w:szCs w:val="20"/>
        </w:rPr>
      </w:pPr>
      <w:r>
        <w:rPr>
          <w:color w:val="auto"/>
          <w:sz w:val="20"/>
          <w:szCs w:val="20"/>
        </w:rPr>
        <w:t xml:space="preserve">- </w:t>
      </w:r>
      <w:r w:rsidR="00530BB9" w:rsidRPr="00530BB9">
        <w:rPr>
          <w:color w:val="auto"/>
          <w:sz w:val="20"/>
          <w:szCs w:val="20"/>
        </w:rPr>
        <w:t xml:space="preserve">robociznę bezpośrednią </w:t>
      </w:r>
    </w:p>
    <w:p w:rsidR="00530BB9" w:rsidRPr="00530BB9" w:rsidRDefault="009621CB" w:rsidP="0077668D">
      <w:pPr>
        <w:pStyle w:val="Default"/>
        <w:spacing w:after="1"/>
        <w:ind w:left="426"/>
        <w:jc w:val="both"/>
        <w:rPr>
          <w:color w:val="auto"/>
          <w:sz w:val="20"/>
          <w:szCs w:val="20"/>
        </w:rPr>
      </w:pPr>
      <w:r>
        <w:rPr>
          <w:color w:val="auto"/>
          <w:sz w:val="20"/>
          <w:szCs w:val="20"/>
        </w:rPr>
        <w:t xml:space="preserve">- </w:t>
      </w:r>
      <w:r w:rsidR="00530BB9" w:rsidRPr="00530BB9">
        <w:rPr>
          <w:color w:val="auto"/>
          <w:sz w:val="20"/>
          <w:szCs w:val="20"/>
        </w:rPr>
        <w:t xml:space="preserve">wartość zużytych materiałów wraz z kosztami ich zakupu </w:t>
      </w:r>
    </w:p>
    <w:p w:rsidR="00530BB9" w:rsidRPr="00530BB9" w:rsidRDefault="009621CB" w:rsidP="0077668D">
      <w:pPr>
        <w:pStyle w:val="Default"/>
        <w:spacing w:after="1"/>
        <w:ind w:left="426"/>
        <w:jc w:val="both"/>
        <w:rPr>
          <w:color w:val="auto"/>
          <w:sz w:val="20"/>
          <w:szCs w:val="20"/>
        </w:rPr>
      </w:pPr>
      <w:r>
        <w:rPr>
          <w:color w:val="auto"/>
          <w:sz w:val="20"/>
          <w:szCs w:val="20"/>
        </w:rPr>
        <w:t xml:space="preserve">- </w:t>
      </w:r>
      <w:r w:rsidR="00530BB9" w:rsidRPr="00530BB9">
        <w:rPr>
          <w:color w:val="auto"/>
          <w:sz w:val="20"/>
          <w:szCs w:val="20"/>
        </w:rPr>
        <w:t xml:space="preserve">wartość pracy sprzętu wraz z kosztami jednorazowymi </w:t>
      </w:r>
    </w:p>
    <w:p w:rsidR="00530BB9" w:rsidRPr="00530BB9" w:rsidRDefault="009621CB" w:rsidP="0077668D">
      <w:pPr>
        <w:pStyle w:val="Default"/>
        <w:spacing w:after="1"/>
        <w:ind w:left="426"/>
        <w:rPr>
          <w:color w:val="auto"/>
          <w:sz w:val="20"/>
          <w:szCs w:val="20"/>
        </w:rPr>
      </w:pPr>
      <w:r>
        <w:rPr>
          <w:color w:val="auto"/>
          <w:sz w:val="20"/>
          <w:szCs w:val="20"/>
        </w:rPr>
        <w:t xml:space="preserve">- </w:t>
      </w:r>
      <w:r w:rsidR="00530BB9" w:rsidRPr="00530BB9">
        <w:rPr>
          <w:color w:val="auto"/>
          <w:sz w:val="20"/>
          <w:szCs w:val="20"/>
        </w:rPr>
        <w:t>koszty pośrednie , w skład których wchodzą : place personelu i kierownictwa budowy, pracowników nadzoru i laboratorium, koszty urządzenia i eksploatacji zaplecza budowy ( w tym doprowadzenie energii i wody , budowa dróg dojazdowych itp.), koszty organizacji ru</w:t>
      </w:r>
      <w:r>
        <w:rPr>
          <w:color w:val="auto"/>
          <w:sz w:val="20"/>
          <w:szCs w:val="20"/>
        </w:rPr>
        <w:t>chu na budowie ,oznakowania Robó</w:t>
      </w:r>
      <w:r w:rsidR="00530BB9" w:rsidRPr="00530BB9">
        <w:rPr>
          <w:color w:val="auto"/>
          <w:sz w:val="20"/>
          <w:szCs w:val="20"/>
        </w:rPr>
        <w:t xml:space="preserve">t, wydatki dot. bhp usługi obce na rzecz budowy, ubezpieczenia oraz koszty zarządu przedsiębiorstwa Wykonawcy. </w:t>
      </w:r>
    </w:p>
    <w:p w:rsidR="00530BB9" w:rsidRPr="00530BB9" w:rsidRDefault="009621CB" w:rsidP="0077668D">
      <w:pPr>
        <w:pStyle w:val="Default"/>
        <w:ind w:left="426"/>
        <w:jc w:val="both"/>
        <w:rPr>
          <w:color w:val="auto"/>
          <w:sz w:val="20"/>
          <w:szCs w:val="20"/>
        </w:rPr>
      </w:pPr>
      <w:r>
        <w:rPr>
          <w:color w:val="auto"/>
          <w:sz w:val="20"/>
          <w:szCs w:val="20"/>
        </w:rPr>
        <w:t xml:space="preserve">- </w:t>
      </w:r>
      <w:r w:rsidR="00530BB9" w:rsidRPr="00530BB9">
        <w:rPr>
          <w:color w:val="auto"/>
          <w:sz w:val="20"/>
          <w:szCs w:val="20"/>
        </w:rPr>
        <w:t xml:space="preserve">zysk kalkulacyjny zawierający ewentualne ryzyko Wykonawcy z tytułu innych wydatków mogących wystąpić w czasie realizacji Robót w okresie gwarancyjnym. </w:t>
      </w:r>
    </w:p>
    <w:p w:rsidR="00530BB9" w:rsidRPr="00530BB9" w:rsidRDefault="009621CB" w:rsidP="0077668D">
      <w:pPr>
        <w:pStyle w:val="Default"/>
        <w:spacing w:after="1"/>
        <w:ind w:left="426"/>
        <w:jc w:val="both"/>
        <w:rPr>
          <w:color w:val="auto"/>
          <w:sz w:val="20"/>
          <w:szCs w:val="20"/>
        </w:rPr>
      </w:pPr>
      <w:r>
        <w:rPr>
          <w:color w:val="auto"/>
          <w:sz w:val="20"/>
          <w:szCs w:val="20"/>
        </w:rPr>
        <w:t xml:space="preserve">- </w:t>
      </w:r>
      <w:r w:rsidR="00530BB9" w:rsidRPr="00530BB9">
        <w:rPr>
          <w:color w:val="auto"/>
          <w:sz w:val="20"/>
          <w:szCs w:val="20"/>
        </w:rPr>
        <w:t xml:space="preserve">podatki obliczane zgodnie z obowiązującymi przepisami. Do cen jednostkowych nie należy wliczać podatku VAT. </w:t>
      </w:r>
    </w:p>
    <w:p w:rsidR="00530BB9" w:rsidRPr="00530BB9" w:rsidRDefault="009621CB" w:rsidP="0077668D">
      <w:pPr>
        <w:pStyle w:val="Default"/>
        <w:ind w:left="426"/>
        <w:jc w:val="both"/>
        <w:rPr>
          <w:color w:val="auto"/>
          <w:sz w:val="20"/>
          <w:szCs w:val="20"/>
        </w:rPr>
      </w:pPr>
      <w:r>
        <w:rPr>
          <w:color w:val="auto"/>
          <w:sz w:val="20"/>
          <w:szCs w:val="20"/>
        </w:rPr>
        <w:t xml:space="preserve">- </w:t>
      </w:r>
      <w:r w:rsidR="00530BB9" w:rsidRPr="00530BB9">
        <w:rPr>
          <w:color w:val="auto"/>
          <w:sz w:val="20"/>
          <w:szCs w:val="20"/>
        </w:rPr>
        <w:t xml:space="preserve">Cena jednostkowa zaproponowana przez Wykonawcę za daną pozycję w Kosztorysie Ofertowym jest ostateczna i wyklucza możliwość żądania dodatkowej zapłaty za wykonanie Robót objętych tą pozycją kosztorysową. </w:t>
      </w:r>
    </w:p>
    <w:p w:rsidR="00530BB9" w:rsidRPr="00530BB9" w:rsidRDefault="00530BB9" w:rsidP="00334387">
      <w:pPr>
        <w:pStyle w:val="Default"/>
        <w:spacing w:before="120" w:after="120"/>
        <w:jc w:val="both"/>
        <w:rPr>
          <w:color w:val="auto"/>
          <w:sz w:val="20"/>
          <w:szCs w:val="20"/>
        </w:rPr>
      </w:pPr>
      <w:r w:rsidRPr="00530BB9">
        <w:rPr>
          <w:bCs/>
          <w:color w:val="auto"/>
          <w:sz w:val="20"/>
          <w:szCs w:val="20"/>
        </w:rPr>
        <w:t xml:space="preserve">10. DOKUMENTY ODNIESIENIA. </w:t>
      </w:r>
    </w:p>
    <w:p w:rsidR="00530BB9" w:rsidRPr="00530BB9" w:rsidRDefault="0002491C" w:rsidP="0077668D">
      <w:pPr>
        <w:pStyle w:val="Default"/>
        <w:spacing w:before="120" w:after="120"/>
        <w:jc w:val="both"/>
        <w:rPr>
          <w:color w:val="auto"/>
          <w:sz w:val="20"/>
          <w:szCs w:val="20"/>
        </w:rPr>
      </w:pPr>
      <w:r>
        <w:rPr>
          <w:bCs/>
          <w:color w:val="auto"/>
          <w:sz w:val="20"/>
          <w:szCs w:val="20"/>
        </w:rPr>
        <w:t>10.1</w:t>
      </w:r>
      <w:r w:rsidR="00530BB9" w:rsidRPr="00530BB9">
        <w:rPr>
          <w:bCs/>
          <w:color w:val="auto"/>
          <w:sz w:val="20"/>
          <w:szCs w:val="20"/>
        </w:rPr>
        <w:t xml:space="preserve">.Dokumentacja projektowa </w:t>
      </w:r>
      <w:r w:rsidR="00530BB9" w:rsidRPr="00530BB9">
        <w:rPr>
          <w:color w:val="auto"/>
          <w:sz w:val="20"/>
          <w:szCs w:val="20"/>
        </w:rPr>
        <w:t xml:space="preserve">załączone rys i ST </w:t>
      </w:r>
    </w:p>
    <w:p w:rsidR="00530BB9" w:rsidRPr="00530BB9" w:rsidRDefault="00530BB9" w:rsidP="00530BB9">
      <w:pPr>
        <w:pStyle w:val="Default"/>
        <w:jc w:val="both"/>
        <w:rPr>
          <w:color w:val="auto"/>
          <w:sz w:val="20"/>
          <w:szCs w:val="20"/>
        </w:rPr>
      </w:pPr>
      <w:r w:rsidRPr="00530BB9">
        <w:rPr>
          <w:bCs/>
          <w:color w:val="auto"/>
          <w:sz w:val="20"/>
          <w:szCs w:val="20"/>
        </w:rPr>
        <w:t xml:space="preserve">10.2 Normy ,akty prawne ,aprobaty techniczne </w:t>
      </w:r>
    </w:p>
    <w:p w:rsidR="00530BB9" w:rsidRPr="00530BB9" w:rsidRDefault="0002491C" w:rsidP="0077668D">
      <w:pPr>
        <w:pStyle w:val="Default"/>
        <w:spacing w:after="17"/>
        <w:ind w:firstLine="426"/>
        <w:jc w:val="both"/>
        <w:rPr>
          <w:color w:val="auto"/>
          <w:sz w:val="20"/>
          <w:szCs w:val="20"/>
        </w:rPr>
      </w:pPr>
      <w:r>
        <w:rPr>
          <w:color w:val="auto"/>
          <w:sz w:val="20"/>
          <w:szCs w:val="20"/>
        </w:rPr>
        <w:t>-</w:t>
      </w:r>
      <w:r w:rsidR="00530BB9" w:rsidRPr="00530BB9">
        <w:rPr>
          <w:color w:val="auto"/>
          <w:sz w:val="20"/>
          <w:szCs w:val="20"/>
        </w:rPr>
        <w:t xml:space="preserve"> Ustawa z dnia 7 lipca 1994r. -Prawo budowlane </w:t>
      </w:r>
    </w:p>
    <w:p w:rsidR="00530BB9" w:rsidRPr="00530BB9" w:rsidRDefault="0002491C" w:rsidP="0077668D">
      <w:pPr>
        <w:pStyle w:val="Default"/>
        <w:spacing w:after="17"/>
        <w:ind w:firstLine="426"/>
        <w:jc w:val="both"/>
        <w:rPr>
          <w:color w:val="auto"/>
          <w:sz w:val="20"/>
          <w:szCs w:val="20"/>
        </w:rPr>
      </w:pPr>
      <w:r>
        <w:rPr>
          <w:color w:val="auto"/>
          <w:sz w:val="20"/>
          <w:szCs w:val="20"/>
        </w:rPr>
        <w:t>-</w:t>
      </w:r>
      <w:r w:rsidR="00530BB9" w:rsidRPr="00530BB9">
        <w:rPr>
          <w:color w:val="auto"/>
          <w:sz w:val="20"/>
          <w:szCs w:val="20"/>
        </w:rPr>
        <w:t xml:space="preserve"> Rozporządzenie </w:t>
      </w:r>
      <w:proofErr w:type="spellStart"/>
      <w:r w:rsidR="00530BB9" w:rsidRPr="00530BB9">
        <w:rPr>
          <w:color w:val="auto"/>
          <w:sz w:val="20"/>
          <w:szCs w:val="20"/>
        </w:rPr>
        <w:t>MGPiB</w:t>
      </w:r>
      <w:proofErr w:type="spellEnd"/>
      <w:r w:rsidR="00530BB9" w:rsidRPr="00530BB9">
        <w:rPr>
          <w:color w:val="auto"/>
          <w:sz w:val="20"/>
          <w:szCs w:val="20"/>
        </w:rPr>
        <w:t xml:space="preserve"> z 19.12.1994r. </w:t>
      </w:r>
    </w:p>
    <w:p w:rsidR="00530BB9" w:rsidRPr="00530BB9" w:rsidRDefault="0002491C" w:rsidP="0077668D">
      <w:pPr>
        <w:pStyle w:val="Default"/>
        <w:spacing w:after="17"/>
        <w:ind w:firstLine="426"/>
        <w:jc w:val="both"/>
        <w:rPr>
          <w:color w:val="auto"/>
          <w:sz w:val="20"/>
          <w:szCs w:val="20"/>
        </w:rPr>
      </w:pPr>
      <w:r>
        <w:rPr>
          <w:color w:val="auto"/>
          <w:sz w:val="20"/>
          <w:szCs w:val="20"/>
        </w:rPr>
        <w:t>-</w:t>
      </w:r>
      <w:r w:rsidR="00530BB9" w:rsidRPr="00530BB9">
        <w:rPr>
          <w:color w:val="auto"/>
          <w:sz w:val="20"/>
          <w:szCs w:val="20"/>
        </w:rPr>
        <w:t xml:space="preserve"> Rozporządzenie </w:t>
      </w:r>
      <w:proofErr w:type="spellStart"/>
      <w:r w:rsidR="00530BB9" w:rsidRPr="00530BB9">
        <w:rPr>
          <w:color w:val="auto"/>
          <w:sz w:val="20"/>
          <w:szCs w:val="20"/>
        </w:rPr>
        <w:t>MGPiB</w:t>
      </w:r>
      <w:proofErr w:type="spellEnd"/>
      <w:r w:rsidR="00530BB9" w:rsidRPr="00530BB9">
        <w:rPr>
          <w:color w:val="auto"/>
          <w:sz w:val="20"/>
          <w:szCs w:val="20"/>
        </w:rPr>
        <w:t xml:space="preserve"> z 21.02.1995r. </w:t>
      </w:r>
    </w:p>
    <w:p w:rsidR="00530BB9" w:rsidRPr="00530BB9" w:rsidRDefault="0002491C" w:rsidP="0077668D">
      <w:pPr>
        <w:pStyle w:val="Default"/>
        <w:spacing w:after="17"/>
        <w:ind w:firstLine="426"/>
        <w:jc w:val="both"/>
        <w:rPr>
          <w:color w:val="auto"/>
          <w:sz w:val="20"/>
          <w:szCs w:val="20"/>
        </w:rPr>
      </w:pPr>
      <w:r>
        <w:rPr>
          <w:color w:val="auto"/>
          <w:sz w:val="20"/>
          <w:szCs w:val="20"/>
        </w:rPr>
        <w:t xml:space="preserve">- </w:t>
      </w:r>
      <w:r w:rsidR="00530BB9" w:rsidRPr="00530BB9">
        <w:rPr>
          <w:color w:val="auto"/>
          <w:sz w:val="20"/>
          <w:szCs w:val="20"/>
        </w:rPr>
        <w:t xml:space="preserve">Ustawa z dnia 17.05.1989r.-Prawo geodezyjne i kartograficzne </w:t>
      </w:r>
    </w:p>
    <w:p w:rsidR="00530BB9" w:rsidRPr="00530BB9" w:rsidRDefault="0002491C" w:rsidP="0077668D">
      <w:pPr>
        <w:pStyle w:val="Default"/>
        <w:ind w:firstLine="426"/>
        <w:jc w:val="both"/>
        <w:rPr>
          <w:color w:val="auto"/>
          <w:sz w:val="20"/>
          <w:szCs w:val="20"/>
        </w:rPr>
      </w:pPr>
      <w:r>
        <w:rPr>
          <w:color w:val="auto"/>
          <w:sz w:val="20"/>
          <w:szCs w:val="20"/>
        </w:rPr>
        <w:t xml:space="preserve">- </w:t>
      </w:r>
      <w:r w:rsidR="00530BB9" w:rsidRPr="00530BB9">
        <w:rPr>
          <w:color w:val="auto"/>
          <w:sz w:val="20"/>
          <w:szCs w:val="20"/>
        </w:rPr>
        <w:t xml:space="preserve">Szczegółowe normy ,przepisy i aprobaty podano w każdej szczegółowej specyfikacji technicznej </w:t>
      </w:r>
    </w:p>
    <w:p w:rsidR="00D56F27" w:rsidRPr="00D56F27" w:rsidRDefault="00D56F27" w:rsidP="00D56F27">
      <w:pPr>
        <w:autoSpaceDE/>
        <w:autoSpaceDN/>
        <w:adjustRightInd/>
        <w:spacing w:after="0"/>
        <w:jc w:val="center"/>
        <w:rPr>
          <w:rFonts w:ascii="Arial" w:hAnsi="Arial" w:cs="Arial"/>
          <w:szCs w:val="20"/>
        </w:rPr>
      </w:pPr>
      <w:r w:rsidRPr="00D56F27">
        <w:rPr>
          <w:rFonts w:ascii="Arial" w:hAnsi="Arial" w:cs="Arial"/>
          <w:szCs w:val="20"/>
        </w:rPr>
        <w:lastRenderedPageBreak/>
        <w:t>SZCZEGÓŁOWA SPECYFIKACJA TECHNICZNA</w:t>
      </w:r>
    </w:p>
    <w:p w:rsidR="00D56F27" w:rsidRPr="00AD1FDD" w:rsidRDefault="00D56F27" w:rsidP="00D56F27">
      <w:pPr>
        <w:pStyle w:val="Default"/>
        <w:jc w:val="center"/>
        <w:rPr>
          <w:color w:val="auto"/>
          <w:sz w:val="20"/>
          <w:szCs w:val="20"/>
        </w:rPr>
      </w:pPr>
      <w:r w:rsidRPr="00AD1FDD">
        <w:rPr>
          <w:color w:val="auto"/>
          <w:sz w:val="20"/>
          <w:szCs w:val="20"/>
        </w:rPr>
        <w:t>WYKONANIA I ODBIORU ROBÓT BUDOWLANYCH</w:t>
      </w:r>
    </w:p>
    <w:p w:rsidR="00D56F27" w:rsidRPr="00AD1FDD" w:rsidRDefault="00D56F27" w:rsidP="00D56F27">
      <w:pPr>
        <w:pStyle w:val="Default"/>
        <w:jc w:val="center"/>
        <w:rPr>
          <w:color w:val="auto"/>
          <w:sz w:val="20"/>
          <w:szCs w:val="20"/>
        </w:rPr>
      </w:pPr>
      <w:r w:rsidRPr="00AD1FDD">
        <w:rPr>
          <w:color w:val="auto"/>
          <w:sz w:val="20"/>
          <w:szCs w:val="20"/>
        </w:rPr>
        <w:t xml:space="preserve">SST-B01.00 </w:t>
      </w:r>
      <w:r w:rsidRPr="00AD1FDD">
        <w:rPr>
          <w:bCs/>
          <w:color w:val="auto"/>
          <w:sz w:val="20"/>
          <w:szCs w:val="20"/>
        </w:rPr>
        <w:t>„</w:t>
      </w:r>
      <w:r w:rsidR="002A3526">
        <w:rPr>
          <w:bCs/>
          <w:color w:val="auto"/>
          <w:sz w:val="20"/>
          <w:szCs w:val="20"/>
        </w:rPr>
        <w:t>WYMIANA STOLARKI OKIENNEJ</w:t>
      </w:r>
      <w:r w:rsidRPr="00AD1FDD">
        <w:rPr>
          <w:bCs/>
          <w:color w:val="auto"/>
          <w:sz w:val="20"/>
          <w:szCs w:val="20"/>
        </w:rPr>
        <w:t xml:space="preserve"> </w:t>
      </w:r>
      <w:r w:rsidRPr="00AD1FDD">
        <w:rPr>
          <w:color w:val="auto"/>
          <w:sz w:val="20"/>
          <w:szCs w:val="20"/>
        </w:rPr>
        <w:t>"</w:t>
      </w:r>
    </w:p>
    <w:p w:rsidR="002A3526" w:rsidRDefault="002A3526" w:rsidP="002A3526">
      <w:pPr>
        <w:pStyle w:val="Default"/>
        <w:spacing w:before="120" w:after="60"/>
        <w:jc w:val="both"/>
        <w:rPr>
          <w:bCs/>
          <w:color w:val="auto"/>
          <w:sz w:val="20"/>
          <w:szCs w:val="20"/>
        </w:rPr>
      </w:pPr>
    </w:p>
    <w:p w:rsidR="00D56F27" w:rsidRPr="002A3526" w:rsidRDefault="00D56F27" w:rsidP="002A3526">
      <w:pPr>
        <w:pStyle w:val="Default"/>
        <w:tabs>
          <w:tab w:val="left" w:pos="426"/>
        </w:tabs>
        <w:spacing w:before="120" w:after="60"/>
        <w:jc w:val="both"/>
        <w:rPr>
          <w:color w:val="auto"/>
          <w:sz w:val="20"/>
          <w:szCs w:val="20"/>
        </w:rPr>
      </w:pPr>
      <w:r w:rsidRPr="002A3526">
        <w:rPr>
          <w:bCs/>
          <w:color w:val="auto"/>
          <w:sz w:val="20"/>
          <w:szCs w:val="20"/>
        </w:rPr>
        <w:t>1.</w:t>
      </w:r>
      <w:r w:rsidR="002A3526">
        <w:rPr>
          <w:bCs/>
          <w:color w:val="auto"/>
          <w:sz w:val="20"/>
          <w:szCs w:val="20"/>
        </w:rPr>
        <w:tab/>
      </w:r>
      <w:r w:rsidRPr="002A3526">
        <w:rPr>
          <w:bCs/>
          <w:color w:val="auto"/>
          <w:sz w:val="20"/>
          <w:szCs w:val="20"/>
        </w:rPr>
        <w:t xml:space="preserve">Część ogólna. </w:t>
      </w:r>
    </w:p>
    <w:p w:rsidR="00D56F27" w:rsidRPr="002A3526" w:rsidRDefault="00D56F27" w:rsidP="002A3526">
      <w:pPr>
        <w:pStyle w:val="Default"/>
        <w:tabs>
          <w:tab w:val="left" w:pos="426"/>
          <w:tab w:val="left" w:pos="709"/>
        </w:tabs>
        <w:spacing w:before="120" w:after="60"/>
        <w:jc w:val="both"/>
        <w:rPr>
          <w:color w:val="auto"/>
          <w:sz w:val="20"/>
          <w:szCs w:val="20"/>
        </w:rPr>
      </w:pPr>
      <w:r w:rsidRPr="002A3526">
        <w:rPr>
          <w:bCs/>
          <w:color w:val="auto"/>
          <w:sz w:val="20"/>
          <w:szCs w:val="20"/>
        </w:rPr>
        <w:t>1.</w:t>
      </w:r>
      <w:r w:rsidR="002A3526">
        <w:rPr>
          <w:bCs/>
          <w:color w:val="auto"/>
          <w:sz w:val="20"/>
          <w:szCs w:val="20"/>
        </w:rPr>
        <w:t>1.</w:t>
      </w:r>
      <w:r w:rsidR="002A3526">
        <w:rPr>
          <w:bCs/>
          <w:color w:val="auto"/>
          <w:sz w:val="20"/>
          <w:szCs w:val="20"/>
        </w:rPr>
        <w:tab/>
      </w:r>
      <w:r w:rsidRPr="002A3526">
        <w:rPr>
          <w:bCs/>
          <w:color w:val="auto"/>
          <w:sz w:val="20"/>
          <w:szCs w:val="20"/>
        </w:rPr>
        <w:t xml:space="preserve">Nazwa zamówienia. </w:t>
      </w:r>
    </w:p>
    <w:p w:rsidR="00D56F27" w:rsidRPr="002A3526" w:rsidRDefault="00D56F27" w:rsidP="002A3526">
      <w:pPr>
        <w:pStyle w:val="Default"/>
        <w:spacing w:after="60"/>
        <w:ind w:left="426"/>
        <w:jc w:val="both"/>
        <w:rPr>
          <w:color w:val="auto"/>
          <w:sz w:val="20"/>
          <w:szCs w:val="20"/>
        </w:rPr>
      </w:pPr>
      <w:r w:rsidRPr="002A3526">
        <w:rPr>
          <w:color w:val="auto"/>
          <w:sz w:val="20"/>
          <w:szCs w:val="20"/>
        </w:rPr>
        <w:t xml:space="preserve">Szczegółowa specyfikacja techniczna </w:t>
      </w:r>
      <w:r w:rsidR="002A3526">
        <w:rPr>
          <w:bCs/>
          <w:color w:val="auto"/>
          <w:sz w:val="20"/>
          <w:szCs w:val="20"/>
        </w:rPr>
        <w:t>„Wymiana stolarki okiennej</w:t>
      </w:r>
      <w:r w:rsidRPr="002A3526">
        <w:rPr>
          <w:color w:val="auto"/>
          <w:sz w:val="20"/>
          <w:szCs w:val="20"/>
        </w:rPr>
        <w:t>" odnosi się do wymagań technicznych dotyczących wykonania i odbioru wykonani</w:t>
      </w:r>
      <w:r w:rsidR="00F65C65" w:rsidRPr="002A3526">
        <w:rPr>
          <w:color w:val="auto"/>
          <w:sz w:val="20"/>
          <w:szCs w:val="20"/>
        </w:rPr>
        <w:t>a</w:t>
      </w:r>
      <w:r w:rsidRPr="002A3526">
        <w:rPr>
          <w:color w:val="auto"/>
          <w:sz w:val="20"/>
          <w:szCs w:val="20"/>
        </w:rPr>
        <w:t xml:space="preserve"> robót </w:t>
      </w:r>
      <w:r w:rsidR="00F65C65" w:rsidRPr="002A3526">
        <w:rPr>
          <w:color w:val="auto"/>
          <w:sz w:val="20"/>
          <w:szCs w:val="20"/>
        </w:rPr>
        <w:t>wymiany stolarki okiennej drewnianej na PCV</w:t>
      </w:r>
      <w:r w:rsidRPr="002A3526">
        <w:rPr>
          <w:color w:val="auto"/>
          <w:sz w:val="20"/>
          <w:szCs w:val="20"/>
        </w:rPr>
        <w:t xml:space="preserve"> </w:t>
      </w:r>
      <w:r w:rsidR="00F65C65" w:rsidRPr="002A3526">
        <w:rPr>
          <w:color w:val="auto"/>
          <w:sz w:val="20"/>
          <w:szCs w:val="20"/>
        </w:rPr>
        <w:t xml:space="preserve">w remontowanym budynku </w:t>
      </w:r>
      <w:r w:rsidRPr="002A3526">
        <w:rPr>
          <w:color w:val="auto"/>
          <w:sz w:val="20"/>
          <w:szCs w:val="20"/>
        </w:rPr>
        <w:t>objętym przetargiem w miejscowości Śniadówka</w:t>
      </w:r>
      <w:r w:rsidR="002A3526">
        <w:rPr>
          <w:color w:val="auto"/>
          <w:sz w:val="20"/>
          <w:szCs w:val="20"/>
        </w:rPr>
        <w:t>.</w:t>
      </w:r>
    </w:p>
    <w:p w:rsidR="00D56F27" w:rsidRPr="002A3526" w:rsidRDefault="002A3526" w:rsidP="002A3526">
      <w:pPr>
        <w:pStyle w:val="Default"/>
        <w:tabs>
          <w:tab w:val="left" w:pos="426"/>
        </w:tabs>
        <w:spacing w:before="120" w:after="60"/>
        <w:jc w:val="both"/>
        <w:rPr>
          <w:color w:val="auto"/>
          <w:sz w:val="20"/>
          <w:szCs w:val="20"/>
        </w:rPr>
      </w:pPr>
      <w:r>
        <w:rPr>
          <w:bCs/>
          <w:color w:val="auto"/>
          <w:sz w:val="20"/>
          <w:szCs w:val="20"/>
        </w:rPr>
        <w:t>1.2.</w:t>
      </w:r>
      <w:r>
        <w:rPr>
          <w:bCs/>
          <w:color w:val="auto"/>
          <w:sz w:val="20"/>
          <w:szCs w:val="20"/>
        </w:rPr>
        <w:tab/>
      </w:r>
      <w:r w:rsidR="00D56F27" w:rsidRPr="002A3526">
        <w:rPr>
          <w:bCs/>
          <w:color w:val="auto"/>
          <w:sz w:val="20"/>
          <w:szCs w:val="20"/>
        </w:rPr>
        <w:t>Przedmiot i zakres stosowania Szczegółowej</w:t>
      </w:r>
      <w:r>
        <w:rPr>
          <w:bCs/>
          <w:color w:val="auto"/>
          <w:sz w:val="20"/>
          <w:szCs w:val="20"/>
        </w:rPr>
        <w:t xml:space="preserve"> Specyfikacji Technicznej (SST)</w:t>
      </w:r>
      <w:r w:rsidR="00D56F27" w:rsidRPr="002A3526">
        <w:rPr>
          <w:color w:val="auto"/>
          <w:sz w:val="20"/>
          <w:szCs w:val="20"/>
        </w:rPr>
        <w:t xml:space="preserve">. </w:t>
      </w:r>
    </w:p>
    <w:p w:rsidR="00D56F27" w:rsidRPr="002A3526" w:rsidRDefault="00D56F27" w:rsidP="002A3526">
      <w:pPr>
        <w:pStyle w:val="Default"/>
        <w:spacing w:after="60"/>
        <w:ind w:left="426"/>
        <w:jc w:val="both"/>
        <w:rPr>
          <w:color w:val="auto"/>
          <w:sz w:val="20"/>
          <w:szCs w:val="20"/>
        </w:rPr>
      </w:pPr>
      <w:r w:rsidRPr="002A3526">
        <w:rPr>
          <w:color w:val="auto"/>
          <w:sz w:val="20"/>
          <w:szCs w:val="20"/>
        </w:rPr>
        <w:t xml:space="preserve">Szczegółowa Specyfikacja Techniczna jest częścią Dokumentacji Przetargowej w odniesieniu do zlecenia wykonania zadania opisanego w pkt. 1.1. </w:t>
      </w:r>
    </w:p>
    <w:p w:rsidR="00D56F27" w:rsidRPr="002A3526" w:rsidRDefault="00D56F27" w:rsidP="002A3526">
      <w:pPr>
        <w:tabs>
          <w:tab w:val="left" w:pos="426"/>
        </w:tabs>
        <w:jc w:val="both"/>
        <w:rPr>
          <w:rFonts w:ascii="Arial" w:hAnsi="Arial" w:cs="Arial"/>
          <w:szCs w:val="20"/>
        </w:rPr>
      </w:pPr>
      <w:r w:rsidRPr="002A3526">
        <w:rPr>
          <w:rFonts w:ascii="Arial" w:hAnsi="Arial" w:cs="Arial"/>
          <w:szCs w:val="20"/>
        </w:rPr>
        <w:t>1.</w:t>
      </w:r>
      <w:r w:rsidR="00F65C65" w:rsidRPr="002A3526">
        <w:rPr>
          <w:rFonts w:ascii="Arial" w:hAnsi="Arial" w:cs="Arial"/>
          <w:szCs w:val="20"/>
        </w:rPr>
        <w:t>3</w:t>
      </w:r>
      <w:r w:rsidR="002A3526">
        <w:rPr>
          <w:rFonts w:ascii="Arial" w:hAnsi="Arial" w:cs="Arial"/>
          <w:szCs w:val="20"/>
        </w:rPr>
        <w:t>.</w:t>
      </w:r>
      <w:r w:rsidR="002A3526">
        <w:rPr>
          <w:rFonts w:ascii="Arial" w:hAnsi="Arial" w:cs="Arial"/>
          <w:szCs w:val="20"/>
        </w:rPr>
        <w:tab/>
      </w:r>
      <w:r w:rsidRPr="002A3526">
        <w:rPr>
          <w:rFonts w:ascii="Arial" w:hAnsi="Arial" w:cs="Arial"/>
          <w:szCs w:val="20"/>
        </w:rPr>
        <w:t>Zakres stosowania SST</w:t>
      </w:r>
    </w:p>
    <w:p w:rsidR="00D56F27" w:rsidRPr="002A3526" w:rsidRDefault="00D56F27" w:rsidP="002A3526">
      <w:pPr>
        <w:ind w:left="426"/>
        <w:jc w:val="both"/>
        <w:rPr>
          <w:rFonts w:ascii="Arial" w:hAnsi="Arial" w:cs="Arial"/>
          <w:szCs w:val="20"/>
        </w:rPr>
      </w:pPr>
      <w:r w:rsidRPr="002A3526">
        <w:rPr>
          <w:rFonts w:ascii="Arial" w:hAnsi="Arial" w:cs="Arial"/>
          <w:szCs w:val="20"/>
        </w:rPr>
        <w:t>Szczegółowa specyfikacja techniczna stanowi dokument przetargowy i kontraktowy przy</w:t>
      </w:r>
      <w:r w:rsidR="00F65C65" w:rsidRPr="002A3526">
        <w:rPr>
          <w:rFonts w:ascii="Arial" w:hAnsi="Arial" w:cs="Arial"/>
          <w:szCs w:val="20"/>
        </w:rPr>
        <w:t xml:space="preserve"> </w:t>
      </w:r>
      <w:r w:rsidRPr="002A3526">
        <w:rPr>
          <w:rFonts w:ascii="Arial" w:hAnsi="Arial" w:cs="Arial"/>
          <w:szCs w:val="20"/>
        </w:rPr>
        <w:t>zlecaniu realizacji robót wymienionych w pkt. 1.1.</w:t>
      </w:r>
    </w:p>
    <w:p w:rsidR="00D56F27" w:rsidRPr="002A3526" w:rsidRDefault="00D56F27" w:rsidP="002A3526">
      <w:pPr>
        <w:tabs>
          <w:tab w:val="left" w:pos="426"/>
        </w:tabs>
        <w:jc w:val="both"/>
        <w:rPr>
          <w:rFonts w:ascii="Arial" w:hAnsi="Arial" w:cs="Arial"/>
          <w:szCs w:val="20"/>
        </w:rPr>
      </w:pPr>
      <w:r w:rsidRPr="002A3526">
        <w:rPr>
          <w:rFonts w:ascii="Arial" w:hAnsi="Arial" w:cs="Arial"/>
          <w:szCs w:val="20"/>
        </w:rPr>
        <w:t>1.</w:t>
      </w:r>
      <w:r w:rsidR="00F65C65" w:rsidRPr="002A3526">
        <w:rPr>
          <w:rFonts w:ascii="Arial" w:hAnsi="Arial" w:cs="Arial"/>
          <w:szCs w:val="20"/>
        </w:rPr>
        <w:t>4</w:t>
      </w:r>
      <w:r w:rsidR="002A3526">
        <w:rPr>
          <w:rFonts w:ascii="Arial" w:hAnsi="Arial" w:cs="Arial"/>
          <w:szCs w:val="20"/>
        </w:rPr>
        <w:t>.</w:t>
      </w:r>
      <w:r w:rsidR="002A3526">
        <w:rPr>
          <w:rFonts w:ascii="Arial" w:hAnsi="Arial" w:cs="Arial"/>
          <w:szCs w:val="20"/>
        </w:rPr>
        <w:tab/>
      </w:r>
      <w:r w:rsidRPr="002A3526">
        <w:rPr>
          <w:rFonts w:ascii="Arial" w:hAnsi="Arial" w:cs="Arial"/>
          <w:szCs w:val="20"/>
        </w:rPr>
        <w:t>Zakres robót objętych SST</w:t>
      </w:r>
    </w:p>
    <w:p w:rsidR="00D56F27" w:rsidRPr="002A3526" w:rsidRDefault="00D56F27" w:rsidP="002A3526">
      <w:pPr>
        <w:ind w:left="426"/>
        <w:jc w:val="both"/>
        <w:rPr>
          <w:rFonts w:ascii="Arial" w:hAnsi="Arial" w:cs="Arial"/>
          <w:szCs w:val="20"/>
        </w:rPr>
      </w:pPr>
      <w:r w:rsidRPr="002A3526">
        <w:rPr>
          <w:rFonts w:ascii="Arial" w:hAnsi="Arial" w:cs="Arial"/>
          <w:szCs w:val="20"/>
        </w:rPr>
        <w:t>Roboty, których dotyczy specyfikacja, obejmują wszystkie czynności umożliwiające i mające</w:t>
      </w:r>
      <w:r w:rsidR="00F65C65" w:rsidRPr="002A3526">
        <w:rPr>
          <w:rFonts w:ascii="Arial" w:hAnsi="Arial" w:cs="Arial"/>
          <w:szCs w:val="20"/>
        </w:rPr>
        <w:t xml:space="preserve"> </w:t>
      </w:r>
      <w:r w:rsidRPr="002A3526">
        <w:rPr>
          <w:rFonts w:ascii="Arial" w:hAnsi="Arial" w:cs="Arial"/>
          <w:szCs w:val="20"/>
        </w:rPr>
        <w:t>na celu wykonanie stolarki okiennej.</w:t>
      </w:r>
    </w:p>
    <w:p w:rsidR="00D56F27" w:rsidRPr="002A3526" w:rsidRDefault="00D56F27" w:rsidP="002A3526">
      <w:pPr>
        <w:tabs>
          <w:tab w:val="left" w:pos="426"/>
        </w:tabs>
        <w:jc w:val="both"/>
        <w:rPr>
          <w:rFonts w:ascii="Arial" w:hAnsi="Arial" w:cs="Arial"/>
          <w:szCs w:val="20"/>
        </w:rPr>
      </w:pPr>
      <w:r w:rsidRPr="002A3526">
        <w:rPr>
          <w:rFonts w:ascii="Arial" w:hAnsi="Arial" w:cs="Arial"/>
          <w:szCs w:val="20"/>
        </w:rPr>
        <w:t>1.</w:t>
      </w:r>
      <w:r w:rsidR="00F65C65" w:rsidRPr="002A3526">
        <w:rPr>
          <w:rFonts w:ascii="Arial" w:hAnsi="Arial" w:cs="Arial"/>
          <w:szCs w:val="20"/>
        </w:rPr>
        <w:t>5</w:t>
      </w:r>
      <w:r w:rsidR="002A3526">
        <w:rPr>
          <w:rFonts w:ascii="Arial" w:hAnsi="Arial" w:cs="Arial"/>
          <w:szCs w:val="20"/>
        </w:rPr>
        <w:t>.</w:t>
      </w:r>
      <w:r w:rsidR="002A3526">
        <w:rPr>
          <w:rFonts w:ascii="Arial" w:hAnsi="Arial" w:cs="Arial"/>
          <w:szCs w:val="20"/>
        </w:rPr>
        <w:tab/>
      </w:r>
      <w:r w:rsidRPr="002A3526">
        <w:rPr>
          <w:rFonts w:ascii="Arial" w:hAnsi="Arial" w:cs="Arial"/>
          <w:szCs w:val="20"/>
        </w:rPr>
        <w:t>Określenia podstawowe</w:t>
      </w:r>
    </w:p>
    <w:p w:rsidR="00D56F27" w:rsidRPr="002A3526" w:rsidRDefault="00D56F27" w:rsidP="002A3526">
      <w:pPr>
        <w:ind w:firstLine="426"/>
        <w:jc w:val="both"/>
        <w:rPr>
          <w:rFonts w:ascii="Arial" w:hAnsi="Arial" w:cs="Arial"/>
          <w:szCs w:val="20"/>
        </w:rPr>
      </w:pPr>
      <w:r w:rsidRPr="002A3526">
        <w:rPr>
          <w:rFonts w:ascii="Arial" w:hAnsi="Arial" w:cs="Arial"/>
          <w:szCs w:val="20"/>
        </w:rPr>
        <w:t>Określenia podane w niniejszej SST są zgodne z obowiązującymi odpowiednimi normami</w:t>
      </w:r>
      <w:r w:rsidR="002A3526">
        <w:rPr>
          <w:rFonts w:ascii="Arial" w:hAnsi="Arial" w:cs="Arial"/>
          <w:szCs w:val="20"/>
        </w:rPr>
        <w:t>.</w:t>
      </w:r>
    </w:p>
    <w:p w:rsidR="00D56F27" w:rsidRPr="002A3526" w:rsidRDefault="00D56F27" w:rsidP="002A3526">
      <w:pPr>
        <w:tabs>
          <w:tab w:val="left" w:pos="426"/>
        </w:tabs>
        <w:jc w:val="both"/>
        <w:rPr>
          <w:rFonts w:ascii="Arial" w:hAnsi="Arial" w:cs="Arial"/>
          <w:szCs w:val="20"/>
        </w:rPr>
      </w:pPr>
      <w:r w:rsidRPr="002A3526">
        <w:rPr>
          <w:rFonts w:ascii="Arial" w:hAnsi="Arial" w:cs="Arial"/>
          <w:szCs w:val="20"/>
        </w:rPr>
        <w:t>1.</w:t>
      </w:r>
      <w:r w:rsidR="00F65C65" w:rsidRPr="002A3526">
        <w:rPr>
          <w:rFonts w:ascii="Arial" w:hAnsi="Arial" w:cs="Arial"/>
          <w:szCs w:val="20"/>
        </w:rPr>
        <w:t>6</w:t>
      </w:r>
      <w:r w:rsidR="002A3526">
        <w:rPr>
          <w:rFonts w:ascii="Arial" w:hAnsi="Arial" w:cs="Arial"/>
          <w:szCs w:val="20"/>
        </w:rPr>
        <w:t>.</w:t>
      </w:r>
      <w:r w:rsidR="002A3526">
        <w:rPr>
          <w:rFonts w:ascii="Arial" w:hAnsi="Arial" w:cs="Arial"/>
          <w:szCs w:val="20"/>
        </w:rPr>
        <w:tab/>
      </w:r>
      <w:r w:rsidRPr="002A3526">
        <w:rPr>
          <w:rFonts w:ascii="Arial" w:hAnsi="Arial" w:cs="Arial"/>
          <w:szCs w:val="20"/>
        </w:rPr>
        <w:t>Ogólne wymagania dotyczące robót</w:t>
      </w:r>
    </w:p>
    <w:p w:rsidR="00D56F27" w:rsidRDefault="00D56F27" w:rsidP="002A3526">
      <w:pPr>
        <w:ind w:left="426"/>
        <w:jc w:val="both"/>
        <w:rPr>
          <w:rFonts w:ascii="Arial" w:hAnsi="Arial" w:cs="Arial"/>
          <w:szCs w:val="20"/>
        </w:rPr>
      </w:pPr>
      <w:r w:rsidRPr="002A3526">
        <w:rPr>
          <w:rFonts w:ascii="Arial" w:hAnsi="Arial" w:cs="Arial"/>
          <w:szCs w:val="20"/>
        </w:rPr>
        <w:t>Wykonawca robót jest odpowiedzialny za jakość wykonania oraz za zgodność z dokumentacją</w:t>
      </w:r>
      <w:r w:rsidR="00F65C65" w:rsidRPr="002A3526">
        <w:rPr>
          <w:rFonts w:ascii="Arial" w:hAnsi="Arial" w:cs="Arial"/>
          <w:szCs w:val="20"/>
        </w:rPr>
        <w:t xml:space="preserve"> </w:t>
      </w:r>
      <w:r w:rsidRPr="002A3526">
        <w:rPr>
          <w:rFonts w:ascii="Arial" w:hAnsi="Arial" w:cs="Arial"/>
          <w:szCs w:val="20"/>
        </w:rPr>
        <w:t>projektową, SST i poleceniami Inspektora Nadzoru.</w:t>
      </w:r>
    </w:p>
    <w:p w:rsidR="002A3526" w:rsidRPr="002A3526" w:rsidRDefault="002A3526" w:rsidP="002A3526">
      <w:pPr>
        <w:ind w:left="426"/>
        <w:jc w:val="both"/>
        <w:rPr>
          <w:rFonts w:ascii="Arial" w:hAnsi="Arial" w:cs="Arial"/>
          <w:szCs w:val="20"/>
        </w:rPr>
      </w:pPr>
    </w:p>
    <w:p w:rsidR="00D56F27" w:rsidRPr="002A3526" w:rsidRDefault="002A3526" w:rsidP="002A3526">
      <w:pPr>
        <w:tabs>
          <w:tab w:val="left" w:pos="426"/>
        </w:tabs>
        <w:jc w:val="both"/>
        <w:rPr>
          <w:rFonts w:ascii="Arial" w:hAnsi="Arial" w:cs="Arial"/>
          <w:bCs/>
          <w:szCs w:val="20"/>
        </w:rPr>
      </w:pPr>
      <w:r>
        <w:rPr>
          <w:rFonts w:ascii="Arial" w:hAnsi="Arial" w:cs="Arial"/>
          <w:bCs/>
          <w:szCs w:val="20"/>
        </w:rPr>
        <w:t>2.</w:t>
      </w:r>
      <w:r>
        <w:rPr>
          <w:rFonts w:ascii="Arial" w:hAnsi="Arial" w:cs="Arial"/>
          <w:bCs/>
          <w:szCs w:val="20"/>
        </w:rPr>
        <w:tab/>
      </w:r>
      <w:r w:rsidR="00D56F27" w:rsidRPr="002A3526">
        <w:rPr>
          <w:rFonts w:ascii="Arial" w:hAnsi="Arial" w:cs="Arial"/>
          <w:bCs/>
          <w:szCs w:val="20"/>
        </w:rPr>
        <w:t>MATERIAŁY</w:t>
      </w:r>
    </w:p>
    <w:p w:rsidR="00F65C65" w:rsidRPr="002A3526" w:rsidRDefault="002A3526" w:rsidP="002A3526">
      <w:pPr>
        <w:tabs>
          <w:tab w:val="left" w:pos="426"/>
        </w:tabs>
        <w:jc w:val="both"/>
        <w:rPr>
          <w:rFonts w:ascii="Arial" w:hAnsi="Arial" w:cs="Arial"/>
          <w:szCs w:val="20"/>
        </w:rPr>
      </w:pPr>
      <w:r>
        <w:rPr>
          <w:rFonts w:ascii="Arial" w:hAnsi="Arial" w:cs="Arial"/>
          <w:szCs w:val="20"/>
        </w:rPr>
        <w:t>2.1.</w:t>
      </w:r>
      <w:r>
        <w:rPr>
          <w:rFonts w:ascii="Arial" w:hAnsi="Arial" w:cs="Arial"/>
          <w:szCs w:val="20"/>
        </w:rPr>
        <w:tab/>
      </w:r>
      <w:r w:rsidR="00D56F27" w:rsidRPr="002A3526">
        <w:rPr>
          <w:rFonts w:ascii="Arial" w:hAnsi="Arial" w:cs="Arial"/>
          <w:szCs w:val="20"/>
        </w:rPr>
        <w:t xml:space="preserve">Należy wbudować stolarkę okienną kompletnie wykończoną wraz z okuciami. </w:t>
      </w:r>
    </w:p>
    <w:p w:rsidR="00D56F27" w:rsidRPr="002A3526" w:rsidRDefault="00F65C65" w:rsidP="002A3526">
      <w:pPr>
        <w:ind w:firstLine="426"/>
        <w:rPr>
          <w:rFonts w:ascii="Arial" w:hAnsi="Arial" w:cs="Arial"/>
          <w:szCs w:val="20"/>
        </w:rPr>
      </w:pPr>
      <w:r w:rsidRPr="002A3526">
        <w:rPr>
          <w:rFonts w:ascii="Arial" w:hAnsi="Arial" w:cs="Arial"/>
          <w:szCs w:val="20"/>
        </w:rPr>
        <w:t xml:space="preserve">Stolarka okienna z PCV. </w:t>
      </w:r>
      <w:r w:rsidR="00D56F27" w:rsidRPr="002A3526">
        <w:rPr>
          <w:rFonts w:ascii="Arial" w:hAnsi="Arial" w:cs="Arial"/>
          <w:szCs w:val="20"/>
        </w:rPr>
        <w:t>Szklenie szybą zespoloną</w:t>
      </w:r>
      <w:r w:rsidR="00507FC9" w:rsidRPr="002A3526">
        <w:rPr>
          <w:rFonts w:ascii="Arial" w:hAnsi="Arial" w:cs="Arial"/>
          <w:szCs w:val="20"/>
        </w:rPr>
        <w:t xml:space="preserve"> o </w:t>
      </w:r>
      <w:proofErr w:type="spellStart"/>
      <w:r w:rsidR="00507FC9" w:rsidRPr="002A3526">
        <w:rPr>
          <w:rFonts w:ascii="Arial" w:hAnsi="Arial" w:cs="Arial"/>
          <w:szCs w:val="20"/>
        </w:rPr>
        <w:t>wsp</w:t>
      </w:r>
      <w:proofErr w:type="spellEnd"/>
      <w:r w:rsidR="00507FC9" w:rsidRPr="002A3526">
        <w:rPr>
          <w:rFonts w:ascii="Arial" w:hAnsi="Arial" w:cs="Arial"/>
          <w:szCs w:val="20"/>
        </w:rPr>
        <w:t>. K&lt;1,1</w:t>
      </w:r>
      <w:r w:rsidR="00D56F27" w:rsidRPr="002A3526">
        <w:rPr>
          <w:rFonts w:ascii="Arial" w:hAnsi="Arial" w:cs="Arial"/>
          <w:szCs w:val="20"/>
        </w:rPr>
        <w:t>.</w:t>
      </w:r>
    </w:p>
    <w:p w:rsidR="00D56F27" w:rsidRPr="002A3526" w:rsidRDefault="002A3526" w:rsidP="002A3526">
      <w:pPr>
        <w:tabs>
          <w:tab w:val="left" w:pos="426"/>
        </w:tabs>
        <w:jc w:val="both"/>
        <w:rPr>
          <w:rFonts w:ascii="Arial" w:hAnsi="Arial" w:cs="Arial"/>
          <w:bCs/>
          <w:szCs w:val="20"/>
        </w:rPr>
      </w:pPr>
      <w:r>
        <w:rPr>
          <w:rFonts w:ascii="Arial" w:hAnsi="Arial" w:cs="Arial"/>
          <w:bCs/>
          <w:szCs w:val="20"/>
        </w:rPr>
        <w:t>3.</w:t>
      </w:r>
      <w:r>
        <w:rPr>
          <w:rFonts w:ascii="Arial" w:hAnsi="Arial" w:cs="Arial"/>
          <w:bCs/>
          <w:szCs w:val="20"/>
        </w:rPr>
        <w:tab/>
      </w:r>
      <w:r w:rsidR="00D56F27" w:rsidRPr="002A3526">
        <w:rPr>
          <w:rFonts w:ascii="Arial" w:hAnsi="Arial" w:cs="Arial"/>
          <w:bCs/>
          <w:szCs w:val="20"/>
        </w:rPr>
        <w:t>SPRZ</w:t>
      </w:r>
      <w:r w:rsidR="00D56F27" w:rsidRPr="002A3526">
        <w:rPr>
          <w:rFonts w:ascii="Arial" w:hAnsi="Arial" w:cs="Arial"/>
          <w:szCs w:val="20"/>
        </w:rPr>
        <w:t>Ę</w:t>
      </w:r>
      <w:r w:rsidR="00D56F27" w:rsidRPr="002A3526">
        <w:rPr>
          <w:rFonts w:ascii="Arial" w:hAnsi="Arial" w:cs="Arial"/>
          <w:bCs/>
          <w:szCs w:val="20"/>
        </w:rPr>
        <w:t>T I MASZYNY</w:t>
      </w:r>
    </w:p>
    <w:p w:rsidR="00D56F27" w:rsidRPr="002A3526" w:rsidRDefault="00D56F27" w:rsidP="002A3526">
      <w:pPr>
        <w:ind w:firstLine="426"/>
        <w:jc w:val="both"/>
        <w:rPr>
          <w:rFonts w:ascii="Arial" w:hAnsi="Arial" w:cs="Arial"/>
          <w:szCs w:val="20"/>
        </w:rPr>
      </w:pPr>
      <w:r w:rsidRPr="002A3526">
        <w:rPr>
          <w:rFonts w:ascii="Arial" w:hAnsi="Arial" w:cs="Arial"/>
          <w:szCs w:val="20"/>
        </w:rPr>
        <w:t>Roboty wykonuje się ręcznie przy zastosowaniu dowolnego sprzętu.</w:t>
      </w:r>
    </w:p>
    <w:p w:rsidR="00D56F27" w:rsidRPr="002A3526" w:rsidRDefault="002A3526" w:rsidP="002A3526">
      <w:pPr>
        <w:tabs>
          <w:tab w:val="left" w:pos="426"/>
        </w:tabs>
        <w:jc w:val="both"/>
        <w:rPr>
          <w:rFonts w:ascii="Arial" w:hAnsi="Arial" w:cs="Arial"/>
          <w:bCs/>
          <w:szCs w:val="20"/>
        </w:rPr>
      </w:pPr>
      <w:r>
        <w:rPr>
          <w:rFonts w:ascii="Arial" w:hAnsi="Arial" w:cs="Arial"/>
          <w:bCs/>
          <w:szCs w:val="20"/>
        </w:rPr>
        <w:t>4.</w:t>
      </w:r>
      <w:r>
        <w:rPr>
          <w:rFonts w:ascii="Arial" w:hAnsi="Arial" w:cs="Arial"/>
          <w:bCs/>
          <w:szCs w:val="20"/>
        </w:rPr>
        <w:tab/>
      </w:r>
      <w:r w:rsidR="00D56F27" w:rsidRPr="002A3526">
        <w:rPr>
          <w:rFonts w:ascii="Arial" w:hAnsi="Arial" w:cs="Arial"/>
          <w:szCs w:val="20"/>
        </w:rPr>
        <w:t>Ś</w:t>
      </w:r>
      <w:r w:rsidR="00D56F27" w:rsidRPr="002A3526">
        <w:rPr>
          <w:rFonts w:ascii="Arial" w:hAnsi="Arial" w:cs="Arial"/>
          <w:bCs/>
          <w:szCs w:val="20"/>
        </w:rPr>
        <w:t>RODKI TRANSPORTU</w:t>
      </w:r>
    </w:p>
    <w:p w:rsidR="00D56F27" w:rsidRDefault="00D56F27" w:rsidP="002A3526">
      <w:pPr>
        <w:ind w:left="426"/>
        <w:jc w:val="both"/>
        <w:rPr>
          <w:rFonts w:ascii="Arial" w:hAnsi="Arial" w:cs="Arial"/>
          <w:szCs w:val="20"/>
        </w:rPr>
      </w:pPr>
      <w:r w:rsidRPr="002A3526">
        <w:rPr>
          <w:rFonts w:ascii="Arial" w:hAnsi="Arial" w:cs="Arial"/>
          <w:szCs w:val="20"/>
        </w:rPr>
        <w:t>Transport materiałów może odbywać się dowolnymi środkami transportu. Przewożony</w:t>
      </w:r>
      <w:r w:rsidR="00F65C65" w:rsidRPr="002A3526">
        <w:rPr>
          <w:rFonts w:ascii="Arial" w:hAnsi="Arial" w:cs="Arial"/>
          <w:szCs w:val="20"/>
        </w:rPr>
        <w:t xml:space="preserve"> </w:t>
      </w:r>
      <w:r w:rsidRPr="002A3526">
        <w:rPr>
          <w:rFonts w:ascii="Arial" w:hAnsi="Arial" w:cs="Arial"/>
          <w:szCs w:val="20"/>
        </w:rPr>
        <w:t>ładunek należy zabezpieczyć przed spadaniem i przesuwaniem.</w:t>
      </w:r>
    </w:p>
    <w:p w:rsidR="002A3526" w:rsidRPr="002A3526" w:rsidRDefault="002A3526" w:rsidP="002A3526">
      <w:pPr>
        <w:ind w:left="426"/>
        <w:jc w:val="both"/>
        <w:rPr>
          <w:rFonts w:ascii="Arial" w:hAnsi="Arial" w:cs="Arial"/>
          <w:szCs w:val="20"/>
        </w:rPr>
      </w:pPr>
    </w:p>
    <w:p w:rsidR="00D56F27" w:rsidRPr="002A3526" w:rsidRDefault="002A3526" w:rsidP="002A3526">
      <w:pPr>
        <w:tabs>
          <w:tab w:val="left" w:pos="426"/>
        </w:tabs>
        <w:jc w:val="both"/>
        <w:rPr>
          <w:rFonts w:ascii="Arial" w:hAnsi="Arial" w:cs="Arial"/>
          <w:bCs/>
          <w:szCs w:val="20"/>
        </w:rPr>
      </w:pPr>
      <w:r>
        <w:rPr>
          <w:rFonts w:ascii="Arial" w:hAnsi="Arial" w:cs="Arial"/>
          <w:bCs/>
          <w:szCs w:val="20"/>
        </w:rPr>
        <w:t>5.</w:t>
      </w:r>
      <w:r>
        <w:rPr>
          <w:rFonts w:ascii="Arial" w:hAnsi="Arial" w:cs="Arial"/>
          <w:bCs/>
          <w:szCs w:val="20"/>
        </w:rPr>
        <w:tab/>
      </w:r>
      <w:r w:rsidR="00D56F27" w:rsidRPr="002A3526">
        <w:rPr>
          <w:rFonts w:ascii="Arial" w:hAnsi="Arial" w:cs="Arial"/>
          <w:bCs/>
          <w:szCs w:val="20"/>
        </w:rPr>
        <w:t>WYKONANIE ROBÓT</w:t>
      </w:r>
    </w:p>
    <w:p w:rsidR="00507FC9" w:rsidRPr="002A3526" w:rsidRDefault="00507FC9" w:rsidP="002A3526">
      <w:pPr>
        <w:tabs>
          <w:tab w:val="left" w:pos="426"/>
        </w:tabs>
        <w:rPr>
          <w:rFonts w:ascii="Arial" w:hAnsi="Arial" w:cs="Arial"/>
          <w:szCs w:val="20"/>
        </w:rPr>
      </w:pPr>
      <w:r w:rsidRPr="002A3526">
        <w:rPr>
          <w:rFonts w:ascii="Arial" w:hAnsi="Arial" w:cs="Arial"/>
          <w:szCs w:val="20"/>
        </w:rPr>
        <w:t>5.1.</w:t>
      </w:r>
      <w:r w:rsidR="002A3526">
        <w:rPr>
          <w:rFonts w:ascii="Arial" w:hAnsi="Arial" w:cs="Arial"/>
          <w:szCs w:val="20"/>
        </w:rPr>
        <w:tab/>
      </w:r>
      <w:r w:rsidRPr="002A3526">
        <w:rPr>
          <w:rFonts w:ascii="Arial" w:hAnsi="Arial" w:cs="Arial"/>
          <w:szCs w:val="20"/>
        </w:rPr>
        <w:t>Przygotowanie ościeży:</w:t>
      </w:r>
    </w:p>
    <w:p w:rsidR="00507FC9" w:rsidRPr="002A3526" w:rsidRDefault="00507FC9" w:rsidP="002A3526">
      <w:pPr>
        <w:ind w:left="426" w:hanging="284"/>
        <w:jc w:val="both"/>
        <w:rPr>
          <w:rFonts w:ascii="Arial" w:hAnsi="Arial" w:cs="Arial"/>
          <w:szCs w:val="20"/>
        </w:rPr>
      </w:pPr>
      <w:r w:rsidRPr="002A3526">
        <w:rPr>
          <w:rFonts w:ascii="Arial" w:hAnsi="Arial" w:cs="Arial"/>
          <w:szCs w:val="20"/>
        </w:rPr>
        <w:t>a) przed osadzeniem stolarki należy sprawdzić dokładność wykonania ościeża, do którego ma przylegać ościeżnica.</w:t>
      </w:r>
    </w:p>
    <w:p w:rsidR="00507FC9" w:rsidRPr="002A3526" w:rsidRDefault="00507FC9" w:rsidP="002A3526">
      <w:pPr>
        <w:ind w:left="426" w:hanging="284"/>
        <w:jc w:val="both"/>
        <w:rPr>
          <w:rFonts w:ascii="Arial" w:hAnsi="Arial" w:cs="Arial"/>
          <w:szCs w:val="20"/>
        </w:rPr>
      </w:pPr>
      <w:r w:rsidRPr="002A3526">
        <w:rPr>
          <w:rFonts w:ascii="Arial" w:hAnsi="Arial" w:cs="Arial"/>
          <w:szCs w:val="20"/>
        </w:rPr>
        <w:t>b) w przypadku występujących wad w wykonaniu ościeża lub zabrudzenia powierzchni ościeża, ościeże należy naprawić i oczyścić.</w:t>
      </w:r>
    </w:p>
    <w:p w:rsidR="00507FC9" w:rsidRPr="002A3526" w:rsidRDefault="002A3526" w:rsidP="002A3526">
      <w:pPr>
        <w:tabs>
          <w:tab w:val="left" w:pos="426"/>
        </w:tabs>
        <w:jc w:val="both"/>
        <w:rPr>
          <w:rFonts w:ascii="Arial" w:hAnsi="Arial" w:cs="Arial"/>
          <w:szCs w:val="20"/>
        </w:rPr>
      </w:pPr>
      <w:r>
        <w:rPr>
          <w:rFonts w:ascii="Arial" w:hAnsi="Arial" w:cs="Arial"/>
          <w:szCs w:val="20"/>
        </w:rPr>
        <w:t>5.2.</w:t>
      </w:r>
      <w:r>
        <w:rPr>
          <w:rFonts w:ascii="Arial" w:hAnsi="Arial" w:cs="Arial"/>
          <w:szCs w:val="20"/>
        </w:rPr>
        <w:tab/>
      </w:r>
      <w:r w:rsidR="00507FC9" w:rsidRPr="002A3526">
        <w:rPr>
          <w:rFonts w:ascii="Arial" w:hAnsi="Arial" w:cs="Arial"/>
          <w:szCs w:val="20"/>
        </w:rPr>
        <w:t>Osadzenie i uszczelnienie stolarki okiennej.</w:t>
      </w:r>
    </w:p>
    <w:p w:rsidR="00507FC9" w:rsidRPr="002A3526" w:rsidRDefault="00507FC9" w:rsidP="002A3526">
      <w:pPr>
        <w:ind w:left="426" w:hanging="284"/>
        <w:rPr>
          <w:rFonts w:ascii="Arial" w:hAnsi="Arial" w:cs="Arial"/>
          <w:szCs w:val="20"/>
        </w:rPr>
      </w:pPr>
      <w:r w:rsidRPr="002A3526">
        <w:rPr>
          <w:rFonts w:ascii="Arial" w:hAnsi="Arial" w:cs="Arial"/>
          <w:szCs w:val="20"/>
        </w:rPr>
        <w:t xml:space="preserve">a) </w:t>
      </w:r>
      <w:r w:rsidR="002A3526">
        <w:rPr>
          <w:rFonts w:ascii="Arial" w:hAnsi="Arial" w:cs="Arial"/>
          <w:szCs w:val="20"/>
        </w:rPr>
        <w:t xml:space="preserve"> </w:t>
      </w:r>
      <w:r w:rsidRPr="002A3526">
        <w:rPr>
          <w:rFonts w:ascii="Arial" w:hAnsi="Arial" w:cs="Arial"/>
          <w:szCs w:val="20"/>
        </w:rPr>
        <w:t>dokładność wykonania ościeży powinna odpowiadać wymogom dla robót murowych.</w:t>
      </w:r>
    </w:p>
    <w:p w:rsidR="00507FC9" w:rsidRPr="002A3526" w:rsidRDefault="00507FC9" w:rsidP="002A3526">
      <w:pPr>
        <w:ind w:left="426" w:hanging="284"/>
        <w:rPr>
          <w:rFonts w:ascii="Arial" w:hAnsi="Arial" w:cs="Arial"/>
          <w:szCs w:val="20"/>
        </w:rPr>
      </w:pPr>
      <w:r w:rsidRPr="002A3526">
        <w:rPr>
          <w:rFonts w:ascii="Arial" w:hAnsi="Arial" w:cs="Arial"/>
          <w:szCs w:val="20"/>
        </w:rPr>
        <w:t xml:space="preserve">b) </w:t>
      </w:r>
      <w:r w:rsidR="002A3526">
        <w:rPr>
          <w:rFonts w:ascii="Arial" w:hAnsi="Arial" w:cs="Arial"/>
          <w:szCs w:val="20"/>
        </w:rPr>
        <w:t xml:space="preserve"> </w:t>
      </w:r>
      <w:r w:rsidRPr="002A3526">
        <w:rPr>
          <w:rFonts w:ascii="Arial" w:hAnsi="Arial" w:cs="Arial"/>
          <w:szCs w:val="20"/>
        </w:rPr>
        <w:t>ościeżnicę montować za pomocą kotew osadzonych w ościeżu.</w:t>
      </w:r>
    </w:p>
    <w:p w:rsidR="00507FC9" w:rsidRPr="002A3526" w:rsidRDefault="00507FC9" w:rsidP="002A3526">
      <w:pPr>
        <w:ind w:left="426" w:hanging="284"/>
        <w:rPr>
          <w:rFonts w:ascii="Arial" w:hAnsi="Arial" w:cs="Arial"/>
          <w:szCs w:val="20"/>
        </w:rPr>
      </w:pPr>
      <w:r w:rsidRPr="002A3526">
        <w:rPr>
          <w:rFonts w:ascii="Arial" w:hAnsi="Arial" w:cs="Arial"/>
          <w:szCs w:val="20"/>
        </w:rPr>
        <w:t xml:space="preserve">c) </w:t>
      </w:r>
      <w:r w:rsidR="002A3526">
        <w:rPr>
          <w:rFonts w:ascii="Arial" w:hAnsi="Arial" w:cs="Arial"/>
          <w:szCs w:val="20"/>
        </w:rPr>
        <w:t xml:space="preserve"> </w:t>
      </w:r>
      <w:r w:rsidRPr="002A3526">
        <w:rPr>
          <w:rFonts w:ascii="Arial" w:hAnsi="Arial" w:cs="Arial"/>
          <w:szCs w:val="20"/>
        </w:rPr>
        <w:t>szczeliny między ościeżnicą a murem wypełnić materiałem izolacyjnym dopuszczonym do tego celu świadectwem ITB.</w:t>
      </w:r>
    </w:p>
    <w:p w:rsidR="00507FC9" w:rsidRPr="002A3526" w:rsidRDefault="00507FC9" w:rsidP="002A3526">
      <w:pPr>
        <w:ind w:left="426" w:hanging="284"/>
        <w:rPr>
          <w:rFonts w:ascii="Arial" w:hAnsi="Arial" w:cs="Arial"/>
          <w:szCs w:val="20"/>
        </w:rPr>
      </w:pPr>
      <w:r w:rsidRPr="002A3526">
        <w:rPr>
          <w:rFonts w:ascii="Arial" w:hAnsi="Arial" w:cs="Arial"/>
          <w:szCs w:val="20"/>
        </w:rPr>
        <w:t xml:space="preserve">d) </w:t>
      </w:r>
      <w:r w:rsidR="002A3526">
        <w:rPr>
          <w:rFonts w:ascii="Arial" w:hAnsi="Arial" w:cs="Arial"/>
          <w:szCs w:val="20"/>
        </w:rPr>
        <w:t xml:space="preserve"> </w:t>
      </w:r>
      <w:r w:rsidRPr="002A3526">
        <w:rPr>
          <w:rFonts w:ascii="Arial" w:hAnsi="Arial" w:cs="Arial"/>
          <w:szCs w:val="20"/>
        </w:rPr>
        <w:t>przed trwałym zamocowaniem należy sprawdzić ustawienie ościeżnic w pionie i poziomie.</w:t>
      </w:r>
    </w:p>
    <w:p w:rsidR="00507FC9" w:rsidRPr="002A3526" w:rsidRDefault="002A3526" w:rsidP="002A3526">
      <w:pPr>
        <w:tabs>
          <w:tab w:val="left" w:pos="426"/>
        </w:tabs>
        <w:rPr>
          <w:rFonts w:ascii="Arial" w:hAnsi="Arial" w:cs="Arial"/>
          <w:szCs w:val="20"/>
        </w:rPr>
      </w:pPr>
      <w:r>
        <w:rPr>
          <w:rFonts w:ascii="Arial" w:hAnsi="Arial" w:cs="Arial"/>
          <w:szCs w:val="20"/>
        </w:rPr>
        <w:t>5.3.</w:t>
      </w:r>
      <w:r>
        <w:rPr>
          <w:rFonts w:ascii="Arial" w:hAnsi="Arial" w:cs="Arial"/>
          <w:szCs w:val="20"/>
        </w:rPr>
        <w:tab/>
      </w:r>
      <w:r w:rsidR="00507FC9" w:rsidRPr="002A3526">
        <w:rPr>
          <w:rFonts w:ascii="Arial" w:hAnsi="Arial" w:cs="Arial"/>
          <w:szCs w:val="20"/>
        </w:rPr>
        <w:t>Zakres robót do wykonania przy wymianie stolarki okiennej:</w:t>
      </w:r>
    </w:p>
    <w:p w:rsidR="00507FC9" w:rsidRPr="002A3526" w:rsidRDefault="00507FC9" w:rsidP="002A3526">
      <w:pPr>
        <w:ind w:left="426" w:hanging="284"/>
        <w:rPr>
          <w:rFonts w:ascii="Arial" w:hAnsi="Arial" w:cs="Arial"/>
          <w:szCs w:val="20"/>
        </w:rPr>
      </w:pPr>
      <w:r w:rsidRPr="002A3526">
        <w:rPr>
          <w:rFonts w:ascii="Arial" w:hAnsi="Arial" w:cs="Arial"/>
          <w:szCs w:val="20"/>
        </w:rPr>
        <w:t xml:space="preserve">a) </w:t>
      </w:r>
      <w:r w:rsidR="002A3526">
        <w:rPr>
          <w:rFonts w:ascii="Arial" w:hAnsi="Arial" w:cs="Arial"/>
          <w:szCs w:val="20"/>
        </w:rPr>
        <w:t xml:space="preserve"> </w:t>
      </w:r>
      <w:r w:rsidRPr="002A3526">
        <w:rPr>
          <w:rFonts w:ascii="Arial" w:hAnsi="Arial" w:cs="Arial"/>
          <w:szCs w:val="20"/>
        </w:rPr>
        <w:t>demontaż istniejącej stolarki okiennej drewnianej, wraz z parapetami zewnętrznymi,</w:t>
      </w:r>
    </w:p>
    <w:p w:rsidR="00507FC9" w:rsidRPr="002A3526" w:rsidRDefault="00507FC9" w:rsidP="002A3526">
      <w:pPr>
        <w:ind w:left="426" w:hanging="284"/>
        <w:rPr>
          <w:rFonts w:ascii="Arial" w:hAnsi="Arial" w:cs="Arial"/>
          <w:szCs w:val="20"/>
        </w:rPr>
      </w:pPr>
      <w:r w:rsidRPr="002A3526">
        <w:rPr>
          <w:rFonts w:ascii="Arial" w:hAnsi="Arial" w:cs="Arial"/>
          <w:szCs w:val="20"/>
        </w:rPr>
        <w:t xml:space="preserve">b) </w:t>
      </w:r>
      <w:r w:rsidR="002A3526">
        <w:rPr>
          <w:rFonts w:ascii="Arial" w:hAnsi="Arial" w:cs="Arial"/>
          <w:szCs w:val="20"/>
        </w:rPr>
        <w:t xml:space="preserve"> </w:t>
      </w:r>
      <w:r w:rsidRPr="002A3526">
        <w:rPr>
          <w:rFonts w:ascii="Arial" w:hAnsi="Arial" w:cs="Arial"/>
          <w:szCs w:val="20"/>
        </w:rPr>
        <w:t>uzupełnienie otworów okiennych poprzez przemurowanie ścian do wymiarów wg dokumentacji projektowej,</w:t>
      </w:r>
    </w:p>
    <w:p w:rsidR="00507FC9" w:rsidRPr="002A3526" w:rsidRDefault="00AD1FDD" w:rsidP="002A3526">
      <w:pPr>
        <w:ind w:left="426" w:hanging="284"/>
        <w:rPr>
          <w:rFonts w:ascii="Arial" w:hAnsi="Arial" w:cs="Arial"/>
          <w:szCs w:val="20"/>
        </w:rPr>
      </w:pPr>
      <w:r w:rsidRPr="002A3526">
        <w:rPr>
          <w:rFonts w:ascii="Arial" w:hAnsi="Arial" w:cs="Arial"/>
          <w:szCs w:val="20"/>
        </w:rPr>
        <w:t>c</w:t>
      </w:r>
      <w:r w:rsidR="00507FC9" w:rsidRPr="002A3526">
        <w:rPr>
          <w:rFonts w:ascii="Arial" w:hAnsi="Arial" w:cs="Arial"/>
          <w:szCs w:val="20"/>
        </w:rPr>
        <w:t xml:space="preserve">) </w:t>
      </w:r>
      <w:r w:rsidR="002A3526">
        <w:rPr>
          <w:rFonts w:ascii="Arial" w:hAnsi="Arial" w:cs="Arial"/>
          <w:szCs w:val="20"/>
        </w:rPr>
        <w:t xml:space="preserve"> </w:t>
      </w:r>
      <w:r w:rsidR="00507FC9" w:rsidRPr="002A3526">
        <w:rPr>
          <w:rFonts w:ascii="Arial" w:hAnsi="Arial" w:cs="Arial"/>
          <w:szCs w:val="20"/>
        </w:rPr>
        <w:t>obsadzenie ościeżnicy PCV wraz z uszczelnieniem pianką poliuretanową i silikonem,</w:t>
      </w:r>
    </w:p>
    <w:p w:rsidR="00507FC9" w:rsidRPr="002A3526" w:rsidRDefault="00AD1FDD" w:rsidP="002A3526">
      <w:pPr>
        <w:ind w:left="426" w:hanging="284"/>
        <w:rPr>
          <w:rFonts w:ascii="Arial" w:hAnsi="Arial" w:cs="Arial"/>
          <w:szCs w:val="20"/>
        </w:rPr>
      </w:pPr>
      <w:r w:rsidRPr="002A3526">
        <w:rPr>
          <w:rFonts w:ascii="Arial" w:hAnsi="Arial" w:cs="Arial"/>
          <w:szCs w:val="20"/>
        </w:rPr>
        <w:lastRenderedPageBreak/>
        <w:t>d</w:t>
      </w:r>
      <w:r w:rsidR="00507FC9" w:rsidRPr="002A3526">
        <w:rPr>
          <w:rFonts w:ascii="Arial" w:hAnsi="Arial" w:cs="Arial"/>
          <w:szCs w:val="20"/>
        </w:rPr>
        <w:t xml:space="preserve">) </w:t>
      </w:r>
      <w:r w:rsidR="002A3526">
        <w:rPr>
          <w:rFonts w:ascii="Arial" w:hAnsi="Arial" w:cs="Arial"/>
          <w:szCs w:val="20"/>
        </w:rPr>
        <w:t xml:space="preserve"> </w:t>
      </w:r>
      <w:r w:rsidR="00507FC9" w:rsidRPr="002A3526">
        <w:rPr>
          <w:rFonts w:ascii="Arial" w:hAnsi="Arial" w:cs="Arial"/>
          <w:szCs w:val="20"/>
        </w:rPr>
        <w:t>zawieszenie skrzydeł okiennych wraz z regulacją,</w:t>
      </w:r>
    </w:p>
    <w:p w:rsidR="00507FC9" w:rsidRPr="002A3526" w:rsidRDefault="00AD1FDD" w:rsidP="002A3526">
      <w:pPr>
        <w:ind w:left="426" w:hanging="284"/>
        <w:rPr>
          <w:rFonts w:ascii="Arial" w:hAnsi="Arial" w:cs="Arial"/>
          <w:szCs w:val="20"/>
        </w:rPr>
      </w:pPr>
      <w:r w:rsidRPr="002A3526">
        <w:rPr>
          <w:rFonts w:ascii="Arial" w:hAnsi="Arial" w:cs="Arial"/>
          <w:szCs w:val="20"/>
        </w:rPr>
        <w:t>e</w:t>
      </w:r>
      <w:r w:rsidR="00507FC9" w:rsidRPr="002A3526">
        <w:rPr>
          <w:rFonts w:ascii="Arial" w:hAnsi="Arial" w:cs="Arial"/>
          <w:szCs w:val="20"/>
        </w:rPr>
        <w:t xml:space="preserve">) </w:t>
      </w:r>
      <w:r w:rsidR="002A3526">
        <w:rPr>
          <w:rFonts w:ascii="Arial" w:hAnsi="Arial" w:cs="Arial"/>
          <w:szCs w:val="20"/>
        </w:rPr>
        <w:t xml:space="preserve"> </w:t>
      </w:r>
      <w:r w:rsidR="00507FC9" w:rsidRPr="002A3526">
        <w:rPr>
          <w:rFonts w:ascii="Arial" w:hAnsi="Arial" w:cs="Arial"/>
          <w:szCs w:val="20"/>
        </w:rPr>
        <w:t>montaż zewnętrznych parapetów stalowych powlekanych w kolorze ustalonym z inspektorem nadzoru.</w:t>
      </w:r>
    </w:p>
    <w:p w:rsidR="00507FC9" w:rsidRPr="002A3526" w:rsidRDefault="00AD1FDD" w:rsidP="002A3526">
      <w:pPr>
        <w:ind w:left="426" w:hanging="284"/>
        <w:rPr>
          <w:rFonts w:ascii="Arial" w:hAnsi="Arial" w:cs="Arial"/>
          <w:szCs w:val="20"/>
        </w:rPr>
      </w:pPr>
      <w:r w:rsidRPr="002A3526">
        <w:rPr>
          <w:rFonts w:ascii="Arial" w:hAnsi="Arial" w:cs="Arial"/>
          <w:szCs w:val="20"/>
        </w:rPr>
        <w:t>f</w:t>
      </w:r>
      <w:r w:rsidR="00507FC9" w:rsidRPr="002A3526">
        <w:rPr>
          <w:rFonts w:ascii="Arial" w:hAnsi="Arial" w:cs="Arial"/>
          <w:szCs w:val="20"/>
        </w:rPr>
        <w:t xml:space="preserve">) </w:t>
      </w:r>
      <w:r w:rsidR="002A3526">
        <w:rPr>
          <w:rFonts w:ascii="Arial" w:hAnsi="Arial" w:cs="Arial"/>
          <w:szCs w:val="20"/>
        </w:rPr>
        <w:t xml:space="preserve"> </w:t>
      </w:r>
      <w:r w:rsidR="00507FC9" w:rsidRPr="002A3526">
        <w:rPr>
          <w:rFonts w:ascii="Arial" w:hAnsi="Arial" w:cs="Arial"/>
          <w:szCs w:val="20"/>
        </w:rPr>
        <w:t>wykonanie i uzupełnienie tynku na ościeżach zewnętrznych do lica muru (cała szerokość ościeża),</w:t>
      </w:r>
    </w:p>
    <w:p w:rsidR="00507FC9" w:rsidRPr="002A3526" w:rsidRDefault="00AD1FDD" w:rsidP="002A3526">
      <w:pPr>
        <w:ind w:left="426" w:hanging="284"/>
        <w:rPr>
          <w:rFonts w:ascii="Arial" w:hAnsi="Arial" w:cs="Arial"/>
          <w:szCs w:val="20"/>
        </w:rPr>
      </w:pPr>
      <w:r w:rsidRPr="002A3526">
        <w:rPr>
          <w:rFonts w:ascii="Arial" w:hAnsi="Arial" w:cs="Arial"/>
          <w:szCs w:val="20"/>
        </w:rPr>
        <w:t>g</w:t>
      </w:r>
      <w:r w:rsidR="00507FC9" w:rsidRPr="002A3526">
        <w:rPr>
          <w:rFonts w:ascii="Arial" w:hAnsi="Arial" w:cs="Arial"/>
          <w:szCs w:val="20"/>
        </w:rPr>
        <w:t xml:space="preserve">) </w:t>
      </w:r>
      <w:r w:rsidR="002A3526">
        <w:rPr>
          <w:rFonts w:ascii="Arial" w:hAnsi="Arial" w:cs="Arial"/>
          <w:szCs w:val="20"/>
        </w:rPr>
        <w:t xml:space="preserve"> </w:t>
      </w:r>
      <w:r w:rsidR="00507FC9" w:rsidRPr="002A3526">
        <w:rPr>
          <w:rFonts w:ascii="Arial" w:hAnsi="Arial" w:cs="Arial"/>
          <w:szCs w:val="20"/>
        </w:rPr>
        <w:t>uzupełnienie tynku i szpachli na ościeżach wewnętrznych na całej szerokości ościeża,</w:t>
      </w:r>
    </w:p>
    <w:p w:rsidR="00507FC9" w:rsidRPr="002A3526" w:rsidRDefault="00AD1FDD" w:rsidP="002A3526">
      <w:pPr>
        <w:ind w:left="426" w:hanging="284"/>
        <w:rPr>
          <w:rFonts w:ascii="Arial" w:hAnsi="Arial" w:cs="Arial"/>
          <w:szCs w:val="20"/>
        </w:rPr>
      </w:pPr>
      <w:r w:rsidRPr="002A3526">
        <w:rPr>
          <w:rFonts w:ascii="Arial" w:hAnsi="Arial" w:cs="Arial"/>
          <w:szCs w:val="20"/>
        </w:rPr>
        <w:t>h</w:t>
      </w:r>
      <w:r w:rsidR="00507FC9" w:rsidRPr="002A3526">
        <w:rPr>
          <w:rFonts w:ascii="Arial" w:hAnsi="Arial" w:cs="Arial"/>
          <w:szCs w:val="20"/>
        </w:rPr>
        <w:t xml:space="preserve">) </w:t>
      </w:r>
      <w:r w:rsidR="002A3526">
        <w:rPr>
          <w:rFonts w:ascii="Arial" w:hAnsi="Arial" w:cs="Arial"/>
          <w:szCs w:val="20"/>
        </w:rPr>
        <w:t xml:space="preserve"> </w:t>
      </w:r>
      <w:r w:rsidR="00507FC9" w:rsidRPr="002A3526">
        <w:rPr>
          <w:rFonts w:ascii="Arial" w:hAnsi="Arial" w:cs="Arial"/>
          <w:szCs w:val="20"/>
        </w:rPr>
        <w:t>malowanie 2 x farbą emulsyjną ościeży wewnętrznych i farbą emulsyjną ościeży zewnętrznych,</w:t>
      </w:r>
    </w:p>
    <w:p w:rsidR="00507FC9" w:rsidRPr="002A3526" w:rsidRDefault="00AD1FDD" w:rsidP="002A3526">
      <w:pPr>
        <w:ind w:firstLine="142"/>
        <w:jc w:val="both"/>
        <w:rPr>
          <w:rFonts w:ascii="Arial" w:hAnsi="Arial" w:cs="Arial"/>
          <w:szCs w:val="20"/>
        </w:rPr>
      </w:pPr>
      <w:r w:rsidRPr="002A3526">
        <w:rPr>
          <w:rFonts w:ascii="Arial" w:hAnsi="Arial" w:cs="Arial"/>
          <w:szCs w:val="20"/>
        </w:rPr>
        <w:t>i</w:t>
      </w:r>
      <w:r w:rsidR="00507FC9" w:rsidRPr="002A3526">
        <w:rPr>
          <w:rFonts w:ascii="Arial" w:hAnsi="Arial" w:cs="Arial"/>
          <w:szCs w:val="20"/>
        </w:rPr>
        <w:t xml:space="preserve">) </w:t>
      </w:r>
      <w:r w:rsidR="002A3526">
        <w:rPr>
          <w:rFonts w:ascii="Arial" w:hAnsi="Arial" w:cs="Arial"/>
          <w:szCs w:val="20"/>
        </w:rPr>
        <w:t xml:space="preserve"> </w:t>
      </w:r>
      <w:r w:rsidR="00507FC9" w:rsidRPr="002A3526">
        <w:rPr>
          <w:rFonts w:ascii="Arial" w:hAnsi="Arial" w:cs="Arial"/>
          <w:szCs w:val="20"/>
        </w:rPr>
        <w:t>oczyszczenie i umycie stolarki okiennej po montażu.</w:t>
      </w:r>
    </w:p>
    <w:p w:rsidR="00AD1FDD" w:rsidRPr="002A3526" w:rsidRDefault="00AD1FDD" w:rsidP="002A3526">
      <w:pPr>
        <w:ind w:firstLine="142"/>
        <w:jc w:val="both"/>
        <w:rPr>
          <w:rFonts w:ascii="Arial" w:hAnsi="Arial" w:cs="Arial"/>
          <w:szCs w:val="20"/>
        </w:rPr>
      </w:pPr>
    </w:p>
    <w:p w:rsidR="00F65C65" w:rsidRPr="002A3526" w:rsidRDefault="002A3526" w:rsidP="002A3526">
      <w:pPr>
        <w:tabs>
          <w:tab w:val="left" w:pos="426"/>
        </w:tabs>
        <w:jc w:val="both"/>
        <w:rPr>
          <w:rFonts w:ascii="Arial" w:hAnsi="Arial" w:cs="Arial"/>
          <w:bCs/>
          <w:szCs w:val="20"/>
        </w:rPr>
      </w:pPr>
      <w:r>
        <w:rPr>
          <w:rFonts w:ascii="Arial" w:hAnsi="Arial" w:cs="Arial"/>
          <w:bCs/>
          <w:szCs w:val="20"/>
        </w:rPr>
        <w:t>6.</w:t>
      </w:r>
      <w:r>
        <w:rPr>
          <w:rFonts w:ascii="Arial" w:hAnsi="Arial" w:cs="Arial"/>
          <w:bCs/>
          <w:szCs w:val="20"/>
        </w:rPr>
        <w:tab/>
      </w:r>
      <w:r w:rsidR="00F65C65" w:rsidRPr="002A3526">
        <w:rPr>
          <w:rFonts w:ascii="Arial" w:hAnsi="Arial" w:cs="Arial"/>
          <w:bCs/>
          <w:szCs w:val="20"/>
        </w:rPr>
        <w:t>KONTROLA JAKO</w:t>
      </w:r>
      <w:r w:rsidR="00F65C65" w:rsidRPr="002A3526">
        <w:rPr>
          <w:rFonts w:ascii="Arial" w:hAnsi="Arial" w:cs="Arial"/>
          <w:szCs w:val="20"/>
        </w:rPr>
        <w:t>Ś</w:t>
      </w:r>
      <w:r w:rsidR="00F65C65" w:rsidRPr="002A3526">
        <w:rPr>
          <w:rFonts w:ascii="Arial" w:hAnsi="Arial" w:cs="Arial"/>
          <w:bCs/>
          <w:szCs w:val="20"/>
        </w:rPr>
        <w:t>CI ROBÓT</w:t>
      </w:r>
    </w:p>
    <w:p w:rsidR="00F65C65" w:rsidRPr="002A3526" w:rsidRDefault="002A3526" w:rsidP="002A3526">
      <w:pPr>
        <w:tabs>
          <w:tab w:val="left" w:pos="426"/>
        </w:tabs>
        <w:jc w:val="both"/>
        <w:rPr>
          <w:rFonts w:ascii="Arial" w:hAnsi="Arial" w:cs="Arial"/>
          <w:szCs w:val="20"/>
        </w:rPr>
      </w:pPr>
      <w:r>
        <w:rPr>
          <w:rFonts w:ascii="Arial" w:hAnsi="Arial" w:cs="Arial"/>
          <w:szCs w:val="20"/>
        </w:rPr>
        <w:t>6.1.</w:t>
      </w:r>
      <w:r>
        <w:rPr>
          <w:rFonts w:ascii="Arial" w:hAnsi="Arial" w:cs="Arial"/>
          <w:szCs w:val="20"/>
        </w:rPr>
        <w:tab/>
      </w:r>
      <w:r w:rsidR="00F65C65" w:rsidRPr="002A3526">
        <w:rPr>
          <w:rFonts w:ascii="Arial" w:hAnsi="Arial" w:cs="Arial"/>
          <w:szCs w:val="20"/>
        </w:rPr>
        <w:t>Ocena jakości powinna obejmować:</w:t>
      </w:r>
    </w:p>
    <w:p w:rsidR="00F65C65" w:rsidRPr="002A3526" w:rsidRDefault="00F65C65" w:rsidP="002A3526">
      <w:pPr>
        <w:ind w:firstLine="284"/>
        <w:jc w:val="both"/>
        <w:rPr>
          <w:rFonts w:ascii="Arial" w:hAnsi="Arial" w:cs="Arial"/>
          <w:szCs w:val="20"/>
        </w:rPr>
      </w:pPr>
      <w:r w:rsidRPr="002A3526">
        <w:rPr>
          <w:rFonts w:ascii="Arial" w:hAnsi="Arial" w:cs="Arial"/>
          <w:szCs w:val="20"/>
        </w:rPr>
        <w:t>- sprawdzenie zgodności wymiarów</w:t>
      </w:r>
    </w:p>
    <w:p w:rsidR="00F65C65" w:rsidRPr="002A3526" w:rsidRDefault="00F65C65" w:rsidP="002A3526">
      <w:pPr>
        <w:ind w:firstLine="284"/>
        <w:jc w:val="both"/>
        <w:rPr>
          <w:rFonts w:ascii="Arial" w:hAnsi="Arial" w:cs="Arial"/>
          <w:szCs w:val="20"/>
        </w:rPr>
      </w:pPr>
      <w:r w:rsidRPr="002A3526">
        <w:rPr>
          <w:rFonts w:ascii="Arial" w:hAnsi="Arial" w:cs="Arial"/>
          <w:szCs w:val="20"/>
        </w:rPr>
        <w:t>- sprawdzenie jakości materiałów, z których została wykonana stolarka</w:t>
      </w:r>
    </w:p>
    <w:p w:rsidR="00F65C65" w:rsidRPr="002A3526" w:rsidRDefault="00F65C65" w:rsidP="002A3526">
      <w:pPr>
        <w:ind w:left="426" w:hanging="142"/>
        <w:rPr>
          <w:rFonts w:ascii="Arial" w:hAnsi="Arial" w:cs="Arial"/>
          <w:szCs w:val="20"/>
        </w:rPr>
      </w:pPr>
      <w:r w:rsidRPr="002A3526">
        <w:rPr>
          <w:rFonts w:ascii="Arial" w:hAnsi="Arial" w:cs="Arial"/>
          <w:szCs w:val="20"/>
        </w:rPr>
        <w:t>- sprawdzenie prawidłowości wykonania z uwzględnieniem z uwzględnieniem szczegółów</w:t>
      </w:r>
      <w:r w:rsidR="00AD1FDD" w:rsidRPr="002A3526">
        <w:rPr>
          <w:rFonts w:ascii="Arial" w:hAnsi="Arial" w:cs="Arial"/>
          <w:szCs w:val="20"/>
        </w:rPr>
        <w:t xml:space="preserve"> </w:t>
      </w:r>
      <w:r w:rsidRPr="002A3526">
        <w:rPr>
          <w:rFonts w:ascii="Arial" w:hAnsi="Arial" w:cs="Arial"/>
          <w:szCs w:val="20"/>
        </w:rPr>
        <w:t>konstrukcyjnych</w:t>
      </w:r>
    </w:p>
    <w:p w:rsidR="00F65C65" w:rsidRPr="002A3526" w:rsidRDefault="00F65C65" w:rsidP="002A3526">
      <w:pPr>
        <w:ind w:firstLine="284"/>
        <w:jc w:val="both"/>
        <w:rPr>
          <w:rFonts w:ascii="Arial" w:hAnsi="Arial" w:cs="Arial"/>
          <w:szCs w:val="20"/>
        </w:rPr>
      </w:pPr>
      <w:r w:rsidRPr="002A3526">
        <w:rPr>
          <w:rFonts w:ascii="Arial" w:hAnsi="Arial" w:cs="Arial"/>
          <w:szCs w:val="20"/>
        </w:rPr>
        <w:t>- sprawdzenie działania skrzydeł i elementów ruchomych, okuć oraz ich funkcjonowania</w:t>
      </w:r>
      <w:r w:rsidR="00AD1FDD" w:rsidRPr="002A3526">
        <w:rPr>
          <w:rFonts w:ascii="Arial" w:hAnsi="Arial" w:cs="Arial"/>
          <w:szCs w:val="20"/>
        </w:rPr>
        <w:t>.</w:t>
      </w:r>
    </w:p>
    <w:p w:rsidR="00AD1FDD" w:rsidRDefault="00AD1FDD" w:rsidP="002A3526">
      <w:pPr>
        <w:tabs>
          <w:tab w:val="left" w:pos="426"/>
        </w:tabs>
        <w:ind w:left="426" w:hanging="426"/>
        <w:rPr>
          <w:rFonts w:ascii="Arial" w:hAnsi="Arial" w:cs="Arial"/>
          <w:szCs w:val="20"/>
        </w:rPr>
      </w:pPr>
      <w:r w:rsidRPr="002A3526">
        <w:rPr>
          <w:rFonts w:ascii="Arial" w:hAnsi="Arial" w:cs="Arial"/>
          <w:szCs w:val="20"/>
        </w:rPr>
        <w:t>6.2</w:t>
      </w:r>
      <w:r w:rsidR="002A3526">
        <w:rPr>
          <w:rFonts w:ascii="Arial" w:hAnsi="Arial" w:cs="Arial"/>
          <w:szCs w:val="20"/>
        </w:rPr>
        <w:t>.</w:t>
      </w:r>
      <w:r w:rsidR="002A3526">
        <w:rPr>
          <w:rFonts w:ascii="Arial" w:hAnsi="Arial" w:cs="Arial"/>
          <w:szCs w:val="20"/>
        </w:rPr>
        <w:tab/>
      </w:r>
      <w:r w:rsidRPr="002A3526">
        <w:rPr>
          <w:rFonts w:ascii="Arial" w:hAnsi="Arial" w:cs="Arial"/>
          <w:szCs w:val="20"/>
        </w:rPr>
        <w:t>Zasady kontroli powinny być zgodne z wymogami PN- 88/B-10085 dla stolarki</w:t>
      </w:r>
      <w:r w:rsidR="002A3526">
        <w:rPr>
          <w:rFonts w:ascii="Arial" w:hAnsi="Arial" w:cs="Arial"/>
          <w:szCs w:val="20"/>
        </w:rPr>
        <w:t xml:space="preserve"> </w:t>
      </w:r>
      <w:r w:rsidRPr="002A3526">
        <w:rPr>
          <w:rFonts w:ascii="Arial" w:hAnsi="Arial" w:cs="Arial"/>
          <w:szCs w:val="20"/>
        </w:rPr>
        <w:t>drzwiowej i okiennej.</w:t>
      </w:r>
    </w:p>
    <w:p w:rsidR="002A3526" w:rsidRPr="002A3526" w:rsidRDefault="002A3526" w:rsidP="002A3526">
      <w:pPr>
        <w:tabs>
          <w:tab w:val="left" w:pos="426"/>
        </w:tabs>
        <w:ind w:left="426" w:hanging="426"/>
        <w:rPr>
          <w:rFonts w:ascii="Arial" w:hAnsi="Arial" w:cs="Arial"/>
          <w:szCs w:val="20"/>
        </w:rPr>
      </w:pPr>
    </w:p>
    <w:p w:rsidR="00F65C65" w:rsidRPr="002A3526" w:rsidRDefault="00F65C65" w:rsidP="002A3526">
      <w:pPr>
        <w:tabs>
          <w:tab w:val="left" w:pos="426"/>
        </w:tabs>
        <w:jc w:val="both"/>
        <w:rPr>
          <w:rFonts w:ascii="Arial" w:hAnsi="Arial" w:cs="Arial"/>
          <w:bCs/>
          <w:szCs w:val="20"/>
        </w:rPr>
      </w:pPr>
      <w:r w:rsidRPr="002A3526">
        <w:rPr>
          <w:rFonts w:ascii="Arial" w:hAnsi="Arial" w:cs="Arial"/>
          <w:bCs/>
          <w:szCs w:val="20"/>
        </w:rPr>
        <w:t>7.</w:t>
      </w:r>
      <w:r w:rsidR="002A3526">
        <w:rPr>
          <w:rFonts w:ascii="Arial" w:hAnsi="Arial" w:cs="Arial"/>
          <w:bCs/>
          <w:szCs w:val="20"/>
        </w:rPr>
        <w:tab/>
      </w:r>
      <w:r w:rsidRPr="002A3526">
        <w:rPr>
          <w:rFonts w:ascii="Arial" w:hAnsi="Arial" w:cs="Arial"/>
          <w:bCs/>
          <w:szCs w:val="20"/>
        </w:rPr>
        <w:t>OBMIAR ROBÓT</w:t>
      </w:r>
    </w:p>
    <w:p w:rsidR="00F65C65" w:rsidRDefault="00F65C65" w:rsidP="002A3526">
      <w:pPr>
        <w:ind w:left="426"/>
        <w:jc w:val="both"/>
        <w:rPr>
          <w:rFonts w:ascii="Arial" w:hAnsi="Arial" w:cs="Arial"/>
          <w:szCs w:val="20"/>
        </w:rPr>
      </w:pPr>
      <w:r w:rsidRPr="002A3526">
        <w:rPr>
          <w:rFonts w:ascii="Arial" w:hAnsi="Arial" w:cs="Arial"/>
          <w:szCs w:val="20"/>
        </w:rPr>
        <w:t>Dla stolarki drzwiowej jednostką obmiarową robót jest m2 wbudowanej stolarki w świetle ościeżnic.</w:t>
      </w:r>
    </w:p>
    <w:p w:rsidR="002A3526" w:rsidRPr="002A3526" w:rsidRDefault="002A3526" w:rsidP="002A3526">
      <w:pPr>
        <w:ind w:left="426"/>
        <w:jc w:val="both"/>
        <w:rPr>
          <w:rFonts w:ascii="Arial" w:hAnsi="Arial" w:cs="Arial"/>
          <w:szCs w:val="20"/>
        </w:rPr>
      </w:pPr>
    </w:p>
    <w:p w:rsidR="00F65C65" w:rsidRPr="002A3526" w:rsidRDefault="002A3526" w:rsidP="002A3526">
      <w:pPr>
        <w:tabs>
          <w:tab w:val="left" w:pos="426"/>
        </w:tabs>
        <w:jc w:val="both"/>
        <w:rPr>
          <w:rFonts w:ascii="Arial" w:hAnsi="Arial" w:cs="Arial"/>
          <w:bCs/>
          <w:szCs w:val="20"/>
        </w:rPr>
      </w:pPr>
      <w:r>
        <w:rPr>
          <w:rFonts w:ascii="Arial" w:hAnsi="Arial" w:cs="Arial"/>
          <w:bCs/>
          <w:szCs w:val="20"/>
        </w:rPr>
        <w:t>8.</w:t>
      </w:r>
      <w:r>
        <w:rPr>
          <w:rFonts w:ascii="Arial" w:hAnsi="Arial" w:cs="Arial"/>
          <w:bCs/>
          <w:szCs w:val="20"/>
        </w:rPr>
        <w:tab/>
      </w:r>
      <w:r w:rsidR="00F65C65" w:rsidRPr="002A3526">
        <w:rPr>
          <w:rFonts w:ascii="Arial" w:hAnsi="Arial" w:cs="Arial"/>
          <w:bCs/>
          <w:szCs w:val="20"/>
        </w:rPr>
        <w:t>ODBIÓR ROBÓT</w:t>
      </w:r>
    </w:p>
    <w:p w:rsidR="00F65C65" w:rsidRDefault="00F65C65" w:rsidP="002A3526">
      <w:pPr>
        <w:ind w:left="426"/>
        <w:jc w:val="both"/>
        <w:rPr>
          <w:rFonts w:ascii="Arial" w:hAnsi="Arial" w:cs="Arial"/>
          <w:szCs w:val="20"/>
        </w:rPr>
      </w:pPr>
      <w:r w:rsidRPr="002A3526">
        <w:rPr>
          <w:rFonts w:ascii="Arial" w:hAnsi="Arial" w:cs="Arial"/>
          <w:szCs w:val="20"/>
        </w:rPr>
        <w:t>Odbiór obejmuje wszystkie materiały podane w punkcie 2 oraz czynnoś</w:t>
      </w:r>
      <w:r w:rsidR="002A3526">
        <w:rPr>
          <w:rFonts w:ascii="Arial" w:hAnsi="Arial" w:cs="Arial"/>
          <w:szCs w:val="20"/>
        </w:rPr>
        <w:t>ci wyszczególnione w pkt.</w:t>
      </w:r>
      <w:r w:rsidRPr="002A3526">
        <w:rPr>
          <w:rFonts w:ascii="Arial" w:hAnsi="Arial" w:cs="Arial"/>
          <w:szCs w:val="20"/>
        </w:rPr>
        <w:t>5.</w:t>
      </w:r>
    </w:p>
    <w:p w:rsidR="002A3526" w:rsidRPr="002A3526" w:rsidRDefault="002A3526" w:rsidP="002A3526">
      <w:pPr>
        <w:ind w:left="426"/>
        <w:jc w:val="both"/>
        <w:rPr>
          <w:rFonts w:ascii="Arial" w:hAnsi="Arial" w:cs="Arial"/>
          <w:szCs w:val="20"/>
        </w:rPr>
      </w:pPr>
    </w:p>
    <w:p w:rsidR="00F65C65" w:rsidRPr="002A3526" w:rsidRDefault="002A3526" w:rsidP="002A3526">
      <w:pPr>
        <w:tabs>
          <w:tab w:val="left" w:pos="426"/>
        </w:tabs>
        <w:jc w:val="both"/>
        <w:rPr>
          <w:rFonts w:ascii="Arial" w:hAnsi="Arial" w:cs="Arial"/>
          <w:bCs/>
          <w:szCs w:val="20"/>
        </w:rPr>
      </w:pPr>
      <w:r>
        <w:rPr>
          <w:rFonts w:ascii="Arial" w:hAnsi="Arial" w:cs="Arial"/>
          <w:bCs/>
          <w:szCs w:val="20"/>
        </w:rPr>
        <w:t>9.</w:t>
      </w:r>
      <w:r>
        <w:rPr>
          <w:rFonts w:ascii="Arial" w:hAnsi="Arial" w:cs="Arial"/>
          <w:bCs/>
          <w:szCs w:val="20"/>
        </w:rPr>
        <w:tab/>
      </w:r>
      <w:r w:rsidR="00F65C65" w:rsidRPr="002A3526">
        <w:rPr>
          <w:rFonts w:ascii="Arial" w:hAnsi="Arial" w:cs="Arial"/>
          <w:bCs/>
          <w:szCs w:val="20"/>
        </w:rPr>
        <w:t>PODSTAWA PŁATNO</w:t>
      </w:r>
      <w:r w:rsidR="00F65C65" w:rsidRPr="002A3526">
        <w:rPr>
          <w:rFonts w:ascii="Arial" w:hAnsi="Arial" w:cs="Arial"/>
          <w:szCs w:val="20"/>
        </w:rPr>
        <w:t>Ś</w:t>
      </w:r>
      <w:r w:rsidR="00F65C65" w:rsidRPr="002A3526">
        <w:rPr>
          <w:rFonts w:ascii="Arial" w:hAnsi="Arial" w:cs="Arial"/>
          <w:bCs/>
          <w:szCs w:val="20"/>
        </w:rPr>
        <w:t>CI</w:t>
      </w:r>
    </w:p>
    <w:p w:rsidR="00F65C65" w:rsidRDefault="00F65C65" w:rsidP="002A3526">
      <w:pPr>
        <w:autoSpaceDE/>
        <w:autoSpaceDN/>
        <w:adjustRightInd/>
        <w:ind w:firstLine="426"/>
        <w:jc w:val="both"/>
        <w:rPr>
          <w:rFonts w:ascii="Arial" w:hAnsi="Arial" w:cs="Arial"/>
          <w:szCs w:val="20"/>
        </w:rPr>
      </w:pPr>
      <w:r w:rsidRPr="002A3526">
        <w:rPr>
          <w:rFonts w:ascii="Arial" w:hAnsi="Arial" w:cs="Arial"/>
          <w:szCs w:val="20"/>
        </w:rPr>
        <w:t>Płaci się za ustaloną ilość wykonanych robót w jednostkach podanych w punkcie 7.</w:t>
      </w:r>
    </w:p>
    <w:p w:rsidR="002A3526" w:rsidRPr="002A3526" w:rsidRDefault="002A3526" w:rsidP="002A3526">
      <w:pPr>
        <w:autoSpaceDE/>
        <w:autoSpaceDN/>
        <w:adjustRightInd/>
        <w:ind w:firstLine="426"/>
        <w:jc w:val="both"/>
        <w:rPr>
          <w:rFonts w:ascii="Arial" w:hAnsi="Arial" w:cs="Arial"/>
          <w:szCs w:val="20"/>
        </w:rPr>
      </w:pPr>
    </w:p>
    <w:p w:rsidR="00AD1FDD" w:rsidRPr="002A3526" w:rsidRDefault="00AD1FDD" w:rsidP="002A3526">
      <w:pPr>
        <w:tabs>
          <w:tab w:val="left" w:pos="426"/>
        </w:tabs>
        <w:rPr>
          <w:rFonts w:ascii="Arial" w:hAnsi="Arial" w:cs="Arial"/>
          <w:bCs/>
          <w:szCs w:val="20"/>
        </w:rPr>
      </w:pPr>
      <w:r w:rsidRPr="002A3526">
        <w:rPr>
          <w:rFonts w:ascii="Arial" w:hAnsi="Arial" w:cs="Arial"/>
          <w:bCs/>
          <w:szCs w:val="20"/>
        </w:rPr>
        <w:t>10</w:t>
      </w:r>
      <w:r w:rsidR="002A3526">
        <w:rPr>
          <w:rFonts w:ascii="Arial" w:hAnsi="Arial" w:cs="Arial"/>
          <w:bCs/>
          <w:szCs w:val="20"/>
        </w:rPr>
        <w:t>.</w:t>
      </w:r>
      <w:r w:rsidR="002A3526">
        <w:rPr>
          <w:rFonts w:ascii="Arial" w:hAnsi="Arial" w:cs="Arial"/>
          <w:bCs/>
          <w:szCs w:val="20"/>
        </w:rPr>
        <w:tab/>
      </w:r>
      <w:r w:rsidRPr="002A3526">
        <w:rPr>
          <w:rFonts w:ascii="Arial" w:hAnsi="Arial" w:cs="Arial"/>
          <w:bCs/>
          <w:szCs w:val="20"/>
        </w:rPr>
        <w:t>Dokumenty odniesienia</w:t>
      </w:r>
    </w:p>
    <w:p w:rsidR="00AD1FDD" w:rsidRPr="002A3526" w:rsidRDefault="00AD1FDD" w:rsidP="002A3526">
      <w:pPr>
        <w:ind w:firstLine="426"/>
        <w:rPr>
          <w:rFonts w:ascii="Arial" w:hAnsi="Arial" w:cs="Arial"/>
          <w:szCs w:val="20"/>
        </w:rPr>
      </w:pPr>
      <w:r w:rsidRPr="002A3526">
        <w:rPr>
          <w:rFonts w:ascii="Arial" w:hAnsi="Arial" w:cs="Arial"/>
          <w:szCs w:val="20"/>
        </w:rPr>
        <w:t>PN- 88/B-10085 Stolarka budowlana . Okna i drzwi . Wymagania i badania.</w:t>
      </w:r>
    </w:p>
    <w:p w:rsidR="00AD1FDD" w:rsidRPr="002A3526" w:rsidRDefault="00AD1FDD" w:rsidP="002A3526">
      <w:pPr>
        <w:ind w:firstLine="426"/>
        <w:rPr>
          <w:rFonts w:ascii="Arial" w:hAnsi="Arial" w:cs="Arial"/>
          <w:szCs w:val="20"/>
        </w:rPr>
      </w:pPr>
      <w:r w:rsidRPr="002A3526">
        <w:rPr>
          <w:rFonts w:ascii="Arial" w:hAnsi="Arial" w:cs="Arial"/>
          <w:szCs w:val="20"/>
        </w:rPr>
        <w:t>PN-75/B-94000 Okucia budowlane. Podział.</w:t>
      </w:r>
    </w:p>
    <w:p w:rsidR="00AD1FDD" w:rsidRPr="002A3526" w:rsidRDefault="00AD1FDD" w:rsidP="002A3526">
      <w:pPr>
        <w:autoSpaceDE/>
        <w:autoSpaceDN/>
        <w:adjustRightInd/>
        <w:ind w:firstLine="426"/>
        <w:jc w:val="both"/>
        <w:rPr>
          <w:rFonts w:ascii="Arial" w:hAnsi="Arial" w:cs="Arial"/>
          <w:szCs w:val="20"/>
        </w:rPr>
      </w:pPr>
      <w:r w:rsidRPr="002A3526">
        <w:rPr>
          <w:rFonts w:ascii="Arial" w:hAnsi="Arial" w:cs="Arial"/>
          <w:szCs w:val="20"/>
        </w:rPr>
        <w:t>PN-79/7150-02 Stolarka budowlana. Pakowanie, przechowywanie, transport.</w:t>
      </w:r>
    </w:p>
    <w:p w:rsidR="00AD1FDD" w:rsidRDefault="00AD1FDD" w:rsidP="002A3526">
      <w:pPr>
        <w:autoSpaceDE/>
        <w:autoSpaceDN/>
        <w:adjustRightInd/>
        <w:spacing w:after="0"/>
        <w:ind w:firstLine="426"/>
        <w:jc w:val="center"/>
        <w:rPr>
          <w:szCs w:val="20"/>
        </w:rPr>
      </w:pPr>
    </w:p>
    <w:p w:rsidR="00AD1FDD" w:rsidRDefault="00AD1FDD" w:rsidP="00334387">
      <w:pPr>
        <w:autoSpaceDE/>
        <w:autoSpaceDN/>
        <w:adjustRightInd/>
        <w:spacing w:after="0"/>
        <w:jc w:val="center"/>
        <w:rPr>
          <w:szCs w:val="20"/>
        </w:rPr>
      </w:pPr>
    </w:p>
    <w:p w:rsidR="002A3526" w:rsidRDefault="002A3526">
      <w:pPr>
        <w:autoSpaceDE/>
        <w:autoSpaceDN/>
        <w:adjustRightInd/>
        <w:spacing w:after="0"/>
        <w:rPr>
          <w:szCs w:val="20"/>
        </w:rPr>
      </w:pPr>
      <w:r>
        <w:rPr>
          <w:szCs w:val="20"/>
        </w:rPr>
        <w:br w:type="page"/>
      </w:r>
    </w:p>
    <w:p w:rsidR="00E24237" w:rsidRPr="00E24237" w:rsidRDefault="00E24237" w:rsidP="00E24237">
      <w:pPr>
        <w:pStyle w:val="Default"/>
        <w:jc w:val="center"/>
        <w:rPr>
          <w:color w:val="auto"/>
          <w:sz w:val="20"/>
          <w:szCs w:val="20"/>
        </w:rPr>
      </w:pPr>
      <w:r w:rsidRPr="00E24237">
        <w:rPr>
          <w:color w:val="auto"/>
          <w:sz w:val="20"/>
          <w:szCs w:val="20"/>
        </w:rPr>
        <w:lastRenderedPageBreak/>
        <w:t>SZCZEGÓŁOWA SPECYFIKACJA TECHNICZNA</w:t>
      </w:r>
    </w:p>
    <w:p w:rsidR="00E24237" w:rsidRPr="00E24237" w:rsidRDefault="00E24237" w:rsidP="00E24237">
      <w:pPr>
        <w:pStyle w:val="Default"/>
        <w:jc w:val="center"/>
        <w:rPr>
          <w:color w:val="auto"/>
          <w:sz w:val="20"/>
          <w:szCs w:val="20"/>
        </w:rPr>
      </w:pPr>
      <w:r w:rsidRPr="00E24237">
        <w:rPr>
          <w:color w:val="auto"/>
          <w:sz w:val="20"/>
          <w:szCs w:val="20"/>
        </w:rPr>
        <w:t>WYKONANIA I ODBIORU ROBÓT BUDOWLANYCH</w:t>
      </w:r>
    </w:p>
    <w:p w:rsidR="00E24237" w:rsidRDefault="001528D7" w:rsidP="00E24237">
      <w:pPr>
        <w:pStyle w:val="Default"/>
        <w:jc w:val="center"/>
        <w:rPr>
          <w:bCs/>
          <w:color w:val="auto"/>
          <w:sz w:val="20"/>
          <w:szCs w:val="20"/>
        </w:rPr>
      </w:pPr>
      <w:r>
        <w:rPr>
          <w:bCs/>
          <w:color w:val="auto"/>
          <w:sz w:val="20"/>
          <w:szCs w:val="20"/>
        </w:rPr>
        <w:t>SST-B 0</w:t>
      </w:r>
      <w:r w:rsidR="00FB6F9E">
        <w:rPr>
          <w:bCs/>
          <w:color w:val="auto"/>
          <w:sz w:val="20"/>
          <w:szCs w:val="20"/>
        </w:rPr>
        <w:t>2</w:t>
      </w:r>
      <w:r w:rsidR="00E24237" w:rsidRPr="00E24237">
        <w:rPr>
          <w:bCs/>
          <w:color w:val="auto"/>
          <w:sz w:val="20"/>
          <w:szCs w:val="20"/>
        </w:rPr>
        <w:t>.00 - ROBOTY MUROWE</w:t>
      </w:r>
    </w:p>
    <w:p w:rsidR="001528D7" w:rsidRDefault="001528D7" w:rsidP="00E24237">
      <w:pPr>
        <w:pStyle w:val="Default"/>
        <w:jc w:val="center"/>
        <w:rPr>
          <w:bCs/>
          <w:color w:val="auto"/>
          <w:sz w:val="20"/>
          <w:szCs w:val="20"/>
        </w:rPr>
      </w:pPr>
    </w:p>
    <w:p w:rsidR="001528D7" w:rsidRPr="00976D8D" w:rsidRDefault="001528D7" w:rsidP="00976D8D">
      <w:pPr>
        <w:pStyle w:val="Default"/>
        <w:spacing w:after="60"/>
        <w:jc w:val="center"/>
        <w:rPr>
          <w:color w:val="auto"/>
          <w:sz w:val="20"/>
          <w:szCs w:val="20"/>
        </w:rPr>
      </w:pPr>
    </w:p>
    <w:p w:rsidR="00E24237" w:rsidRPr="00976D8D" w:rsidRDefault="001528D7" w:rsidP="00976D8D">
      <w:pPr>
        <w:pStyle w:val="Default"/>
        <w:tabs>
          <w:tab w:val="left" w:pos="426"/>
        </w:tabs>
        <w:spacing w:before="120" w:after="60"/>
        <w:jc w:val="both"/>
        <w:rPr>
          <w:bCs/>
          <w:color w:val="auto"/>
          <w:sz w:val="20"/>
          <w:szCs w:val="20"/>
        </w:rPr>
      </w:pPr>
      <w:r w:rsidRPr="00976D8D">
        <w:rPr>
          <w:bCs/>
          <w:color w:val="auto"/>
          <w:sz w:val="20"/>
          <w:szCs w:val="20"/>
        </w:rPr>
        <w:t>1</w:t>
      </w:r>
      <w:r w:rsidR="00E24237" w:rsidRPr="00976D8D">
        <w:rPr>
          <w:bCs/>
          <w:color w:val="auto"/>
          <w:sz w:val="20"/>
          <w:szCs w:val="20"/>
        </w:rPr>
        <w:t>.</w:t>
      </w:r>
      <w:r w:rsidR="00976D8D">
        <w:rPr>
          <w:bCs/>
          <w:color w:val="auto"/>
          <w:sz w:val="20"/>
          <w:szCs w:val="20"/>
        </w:rPr>
        <w:tab/>
      </w:r>
      <w:r w:rsidR="00E24237" w:rsidRPr="00976D8D">
        <w:rPr>
          <w:bCs/>
          <w:color w:val="auto"/>
          <w:sz w:val="20"/>
          <w:szCs w:val="20"/>
        </w:rPr>
        <w:t xml:space="preserve">CZĘŚĆ OGÓLNA </w:t>
      </w:r>
    </w:p>
    <w:p w:rsidR="00E24237" w:rsidRPr="00976D8D" w:rsidRDefault="001528D7" w:rsidP="00976D8D">
      <w:pPr>
        <w:pStyle w:val="Default"/>
        <w:spacing w:before="120" w:after="60"/>
        <w:jc w:val="both"/>
        <w:rPr>
          <w:color w:val="auto"/>
          <w:sz w:val="20"/>
          <w:szCs w:val="20"/>
        </w:rPr>
      </w:pPr>
      <w:r w:rsidRPr="00976D8D">
        <w:rPr>
          <w:bCs/>
          <w:color w:val="auto"/>
          <w:sz w:val="20"/>
          <w:szCs w:val="20"/>
        </w:rPr>
        <w:t xml:space="preserve">1.1. </w:t>
      </w:r>
      <w:r w:rsidR="00E24237" w:rsidRPr="00976D8D">
        <w:rPr>
          <w:bCs/>
          <w:color w:val="auto"/>
          <w:sz w:val="20"/>
          <w:szCs w:val="20"/>
        </w:rPr>
        <w:t xml:space="preserve">Nazwa zamówienia. </w:t>
      </w:r>
    </w:p>
    <w:p w:rsidR="001528D7" w:rsidRPr="00976D8D" w:rsidRDefault="00E24237" w:rsidP="00976D8D">
      <w:pPr>
        <w:pStyle w:val="Default"/>
        <w:spacing w:after="60"/>
        <w:ind w:left="426"/>
        <w:jc w:val="both"/>
        <w:rPr>
          <w:color w:val="auto"/>
          <w:sz w:val="20"/>
          <w:szCs w:val="20"/>
        </w:rPr>
      </w:pPr>
      <w:r w:rsidRPr="00976D8D">
        <w:rPr>
          <w:color w:val="auto"/>
          <w:sz w:val="20"/>
          <w:szCs w:val="20"/>
        </w:rPr>
        <w:t xml:space="preserve">Szczegółowa specyfikacja techniczna </w:t>
      </w:r>
      <w:r w:rsidRPr="00976D8D">
        <w:rPr>
          <w:bCs/>
          <w:color w:val="auto"/>
          <w:sz w:val="20"/>
          <w:szCs w:val="20"/>
        </w:rPr>
        <w:t>ST„</w:t>
      </w:r>
      <w:r w:rsidR="001528D7" w:rsidRPr="00976D8D">
        <w:rPr>
          <w:bCs/>
          <w:color w:val="auto"/>
          <w:sz w:val="20"/>
          <w:szCs w:val="20"/>
        </w:rPr>
        <w:t xml:space="preserve"> </w:t>
      </w:r>
      <w:r w:rsidRPr="00976D8D">
        <w:rPr>
          <w:bCs/>
          <w:color w:val="auto"/>
          <w:sz w:val="20"/>
          <w:szCs w:val="20"/>
        </w:rPr>
        <w:t xml:space="preserve">Roboty murowe </w:t>
      </w:r>
      <w:r w:rsidRPr="00976D8D">
        <w:rPr>
          <w:color w:val="auto"/>
          <w:sz w:val="20"/>
          <w:szCs w:val="20"/>
        </w:rPr>
        <w:t>" odnosi się do wymagań technicznych dotyczą</w:t>
      </w:r>
      <w:r w:rsidR="001528D7" w:rsidRPr="00976D8D">
        <w:rPr>
          <w:color w:val="auto"/>
          <w:sz w:val="20"/>
          <w:szCs w:val="20"/>
        </w:rPr>
        <w:t>cych wykonania i odbioru robót</w:t>
      </w:r>
      <w:r w:rsidRPr="00976D8D">
        <w:rPr>
          <w:color w:val="auto"/>
          <w:sz w:val="20"/>
          <w:szCs w:val="20"/>
        </w:rPr>
        <w:t>.</w:t>
      </w:r>
    </w:p>
    <w:p w:rsidR="00E24237" w:rsidRPr="00976D8D" w:rsidRDefault="00E24237" w:rsidP="00976D8D">
      <w:pPr>
        <w:pStyle w:val="Default"/>
        <w:spacing w:before="120" w:after="60"/>
        <w:jc w:val="both"/>
        <w:rPr>
          <w:color w:val="auto"/>
          <w:sz w:val="20"/>
          <w:szCs w:val="20"/>
        </w:rPr>
      </w:pPr>
      <w:r w:rsidRPr="00976D8D">
        <w:rPr>
          <w:bCs/>
          <w:color w:val="auto"/>
          <w:sz w:val="20"/>
          <w:szCs w:val="20"/>
        </w:rPr>
        <w:t xml:space="preserve">1.2. Przedmiot i zakres stosowania Szczegółowej Specyfikacji Technicznej (SST) </w:t>
      </w:r>
      <w:r w:rsidRPr="00976D8D">
        <w:rPr>
          <w:color w:val="auto"/>
          <w:sz w:val="20"/>
          <w:szCs w:val="20"/>
        </w:rPr>
        <w:t xml:space="preserve">. </w:t>
      </w:r>
    </w:p>
    <w:p w:rsidR="00E24237" w:rsidRPr="00976D8D" w:rsidRDefault="00E24237" w:rsidP="00976D8D">
      <w:pPr>
        <w:pStyle w:val="Default"/>
        <w:spacing w:after="60"/>
        <w:ind w:left="426"/>
        <w:jc w:val="both"/>
        <w:rPr>
          <w:color w:val="auto"/>
          <w:sz w:val="20"/>
          <w:szCs w:val="20"/>
        </w:rPr>
      </w:pPr>
      <w:r w:rsidRPr="00976D8D">
        <w:rPr>
          <w:color w:val="auto"/>
          <w:sz w:val="20"/>
          <w:szCs w:val="20"/>
        </w:rPr>
        <w:t>Szczegółowa Specyfikacja Techniczna jest częścią Dokumentacji Przetargowej w odniesieniu do zlecenia wykonania zadania opisanego w pkt. 1.1.</w:t>
      </w:r>
    </w:p>
    <w:p w:rsidR="00E24237" w:rsidRPr="00976D8D" w:rsidRDefault="00E24237" w:rsidP="00976D8D">
      <w:pPr>
        <w:pStyle w:val="Default"/>
        <w:spacing w:before="120" w:after="60"/>
        <w:jc w:val="both"/>
        <w:rPr>
          <w:color w:val="auto"/>
          <w:sz w:val="20"/>
          <w:szCs w:val="20"/>
        </w:rPr>
      </w:pPr>
      <w:r w:rsidRPr="00976D8D">
        <w:rPr>
          <w:bCs/>
          <w:color w:val="auto"/>
          <w:sz w:val="20"/>
          <w:szCs w:val="20"/>
        </w:rPr>
        <w:t xml:space="preserve">1.3. Określenia podstawowe </w:t>
      </w:r>
    </w:p>
    <w:p w:rsidR="00E24237" w:rsidRPr="00976D8D" w:rsidRDefault="00E24237" w:rsidP="00976D8D">
      <w:pPr>
        <w:pStyle w:val="Default"/>
        <w:spacing w:after="60"/>
        <w:ind w:left="426"/>
        <w:jc w:val="both"/>
        <w:rPr>
          <w:color w:val="auto"/>
          <w:sz w:val="20"/>
          <w:szCs w:val="20"/>
        </w:rPr>
      </w:pPr>
      <w:r w:rsidRPr="00976D8D">
        <w:rPr>
          <w:color w:val="auto"/>
          <w:sz w:val="20"/>
          <w:szCs w:val="20"/>
        </w:rPr>
        <w:t xml:space="preserve">Określenia i nazewnictwo użyte w niniejszej specyfikacji technicznej ST są zgodne z obowiązującymi podanymi w normach PN i przepisach Prawa budowlanego. </w:t>
      </w:r>
    </w:p>
    <w:p w:rsidR="00E24237" w:rsidRPr="00976D8D" w:rsidRDefault="00E24237" w:rsidP="00976D8D">
      <w:pPr>
        <w:pStyle w:val="Default"/>
        <w:spacing w:after="60"/>
        <w:ind w:left="426" w:hanging="142"/>
        <w:jc w:val="both"/>
        <w:rPr>
          <w:color w:val="auto"/>
          <w:sz w:val="20"/>
          <w:szCs w:val="20"/>
        </w:rPr>
      </w:pPr>
      <w:r w:rsidRPr="00976D8D">
        <w:rPr>
          <w:color w:val="auto"/>
          <w:sz w:val="20"/>
          <w:szCs w:val="20"/>
        </w:rPr>
        <w:t xml:space="preserve">• roboty budowlane murowe -wszystkie prace budowlane związane z wykonywaniem murów z ceramiki budowlanej, betonów wibrowanych i komórkowych zgodnie z dokumentacją projektową, </w:t>
      </w:r>
    </w:p>
    <w:p w:rsidR="00E24237" w:rsidRPr="00976D8D" w:rsidRDefault="00E24237" w:rsidP="00976D8D">
      <w:pPr>
        <w:pStyle w:val="Default"/>
        <w:spacing w:after="60"/>
        <w:ind w:left="426" w:hanging="142"/>
        <w:jc w:val="both"/>
        <w:rPr>
          <w:color w:val="auto"/>
          <w:sz w:val="20"/>
          <w:szCs w:val="20"/>
        </w:rPr>
      </w:pPr>
      <w:r w:rsidRPr="00976D8D">
        <w:rPr>
          <w:color w:val="auto"/>
          <w:sz w:val="20"/>
          <w:szCs w:val="20"/>
        </w:rPr>
        <w:t xml:space="preserve">• konstrukcja murowa nie zbrojona -konstrukcja wykonana z elementów murowych łączonych przy użyciu zapraw budowlanych, </w:t>
      </w:r>
    </w:p>
    <w:p w:rsidR="00E24237" w:rsidRPr="00976D8D" w:rsidRDefault="00E24237" w:rsidP="00DC4959">
      <w:pPr>
        <w:pStyle w:val="Default"/>
        <w:spacing w:after="60"/>
        <w:ind w:left="426" w:hanging="142"/>
        <w:jc w:val="both"/>
        <w:rPr>
          <w:color w:val="auto"/>
          <w:sz w:val="20"/>
          <w:szCs w:val="20"/>
        </w:rPr>
      </w:pPr>
      <w:r w:rsidRPr="00976D8D">
        <w:rPr>
          <w:color w:val="auto"/>
          <w:sz w:val="20"/>
          <w:szCs w:val="20"/>
        </w:rPr>
        <w:t xml:space="preserve">• konstrukcja murowa zbrojona poprzecznie -konstrukcja wykonana z elementów murowych łączonych przy użyciu zapraw budowlanych, zawierająca zbrojenie poprzeczne umieszczone w poziomych spoinach wspornych, </w:t>
      </w:r>
    </w:p>
    <w:p w:rsidR="00E24237" w:rsidRPr="00976D8D" w:rsidRDefault="00E24237" w:rsidP="00DC4959">
      <w:pPr>
        <w:pStyle w:val="Default"/>
        <w:spacing w:after="60"/>
        <w:ind w:left="426" w:hanging="142"/>
        <w:jc w:val="both"/>
        <w:rPr>
          <w:color w:val="auto"/>
          <w:sz w:val="20"/>
          <w:szCs w:val="20"/>
        </w:rPr>
      </w:pPr>
      <w:r w:rsidRPr="00976D8D">
        <w:rPr>
          <w:color w:val="auto"/>
          <w:sz w:val="20"/>
          <w:szCs w:val="20"/>
        </w:rPr>
        <w:t>• ściana -konstrukcja pionowa, zwykle ceglana lub betonowa, która ogranicza lub dzieli obiekty budowlane i przenosi obciążenia,</w:t>
      </w:r>
    </w:p>
    <w:p w:rsidR="00E24237" w:rsidRPr="00976D8D" w:rsidRDefault="00E24237" w:rsidP="00976D8D">
      <w:pPr>
        <w:pStyle w:val="Default"/>
        <w:spacing w:before="120" w:after="60"/>
        <w:jc w:val="both"/>
        <w:rPr>
          <w:color w:val="auto"/>
          <w:sz w:val="20"/>
          <w:szCs w:val="20"/>
        </w:rPr>
      </w:pPr>
      <w:r w:rsidRPr="00976D8D">
        <w:rPr>
          <w:bCs/>
          <w:color w:val="auto"/>
          <w:sz w:val="20"/>
          <w:szCs w:val="20"/>
        </w:rPr>
        <w:t xml:space="preserve">1.4. Zakres robót objętych SST </w:t>
      </w:r>
    </w:p>
    <w:p w:rsidR="00E24237" w:rsidRPr="00976D8D" w:rsidRDefault="00E24237" w:rsidP="00DC4959">
      <w:pPr>
        <w:pStyle w:val="Default"/>
        <w:spacing w:after="60"/>
        <w:ind w:firstLine="426"/>
        <w:jc w:val="both"/>
        <w:rPr>
          <w:color w:val="auto"/>
          <w:sz w:val="20"/>
          <w:szCs w:val="20"/>
        </w:rPr>
      </w:pPr>
      <w:r w:rsidRPr="00976D8D">
        <w:rPr>
          <w:color w:val="auto"/>
          <w:sz w:val="20"/>
          <w:szCs w:val="20"/>
        </w:rPr>
        <w:t xml:space="preserve">Ustalenia zawarte w niniejszej specyfikacji obejmują wykonanie: </w:t>
      </w:r>
    </w:p>
    <w:p w:rsidR="00E24237" w:rsidRPr="00976D8D" w:rsidRDefault="00976D8D" w:rsidP="00976D8D">
      <w:pPr>
        <w:pStyle w:val="Default"/>
        <w:spacing w:after="60"/>
        <w:jc w:val="both"/>
        <w:rPr>
          <w:color w:val="auto"/>
          <w:sz w:val="20"/>
          <w:szCs w:val="20"/>
        </w:rPr>
      </w:pPr>
      <w:r w:rsidRPr="00976D8D">
        <w:rPr>
          <w:color w:val="auto"/>
          <w:sz w:val="20"/>
          <w:szCs w:val="20"/>
        </w:rPr>
        <w:t>•Przemurowanie otworów okiennych do wymiarów wg dokumentacji projektowej.</w:t>
      </w:r>
      <w:r w:rsidR="00E24237" w:rsidRPr="00976D8D">
        <w:rPr>
          <w:color w:val="auto"/>
          <w:sz w:val="20"/>
          <w:szCs w:val="20"/>
        </w:rPr>
        <w:t xml:space="preserve"> </w:t>
      </w:r>
    </w:p>
    <w:p w:rsidR="00E24237" w:rsidRPr="00976D8D" w:rsidRDefault="00E24237" w:rsidP="00976D8D">
      <w:pPr>
        <w:pStyle w:val="Default"/>
        <w:spacing w:before="120" w:after="60"/>
        <w:jc w:val="both"/>
        <w:rPr>
          <w:color w:val="auto"/>
          <w:sz w:val="20"/>
          <w:szCs w:val="20"/>
        </w:rPr>
      </w:pPr>
      <w:r w:rsidRPr="00976D8D">
        <w:rPr>
          <w:bCs/>
          <w:color w:val="auto"/>
          <w:sz w:val="20"/>
          <w:szCs w:val="20"/>
        </w:rPr>
        <w:t xml:space="preserve">1.5. Ogólne wymagania dotyczące robót. </w:t>
      </w:r>
    </w:p>
    <w:p w:rsidR="00E24237" w:rsidRPr="00976D8D" w:rsidRDefault="00E24237" w:rsidP="00DC4959">
      <w:pPr>
        <w:pStyle w:val="Default"/>
        <w:spacing w:after="60"/>
        <w:ind w:left="426"/>
        <w:jc w:val="both"/>
        <w:rPr>
          <w:color w:val="auto"/>
          <w:sz w:val="20"/>
          <w:szCs w:val="20"/>
        </w:rPr>
      </w:pPr>
      <w:r w:rsidRPr="00976D8D">
        <w:rPr>
          <w:color w:val="auto"/>
          <w:sz w:val="20"/>
          <w:szCs w:val="20"/>
        </w:rPr>
        <w:t xml:space="preserve">Ogólne wymagania dotyczące Robót podano w ST "Wymagania ogólne" </w:t>
      </w:r>
    </w:p>
    <w:p w:rsidR="007313A2" w:rsidRPr="00976D8D" w:rsidRDefault="00E24237" w:rsidP="00DC4959">
      <w:pPr>
        <w:pStyle w:val="Default"/>
        <w:spacing w:after="60"/>
        <w:ind w:left="426"/>
        <w:jc w:val="both"/>
        <w:rPr>
          <w:color w:val="auto"/>
          <w:sz w:val="20"/>
          <w:szCs w:val="20"/>
        </w:rPr>
      </w:pPr>
      <w:r w:rsidRPr="00976D8D">
        <w:rPr>
          <w:color w:val="auto"/>
          <w:sz w:val="20"/>
          <w:szCs w:val="20"/>
        </w:rPr>
        <w:t>Wykonawca odpowiedzialny jest za jakość ich wykonania oraz za zgodność z Dokumentacją Techniczną, Specyfikacją Techniczną in</w:t>
      </w:r>
      <w:r w:rsidR="001528D7" w:rsidRPr="00976D8D">
        <w:rPr>
          <w:color w:val="auto"/>
          <w:sz w:val="20"/>
          <w:szCs w:val="20"/>
        </w:rPr>
        <w:t>teresów poleceniami Inżyniera (</w:t>
      </w:r>
      <w:r w:rsidRPr="00976D8D">
        <w:rPr>
          <w:color w:val="auto"/>
          <w:sz w:val="20"/>
          <w:szCs w:val="20"/>
        </w:rPr>
        <w:t>Inspektora Nadzoru). Wykonawca będzie wykonywał roboty zgodnie z przyjętymi dostosowania normami, instrukcjami interesów przepisami.</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Wykonawca przedstawi Inwestorowi, Inspektorowi Nadzoru do zaakceptowania harmonogram robót, wykaz materiałów ,urządzeń interesów technologii stosowanych przy wykonywaniu robót określonych </w:t>
      </w:r>
    </w:p>
    <w:p w:rsidR="001528D7" w:rsidRDefault="001528D7" w:rsidP="00DC4959">
      <w:pPr>
        <w:pStyle w:val="Default"/>
        <w:spacing w:after="60"/>
        <w:ind w:left="426"/>
        <w:jc w:val="both"/>
        <w:rPr>
          <w:color w:val="auto"/>
          <w:sz w:val="20"/>
          <w:szCs w:val="20"/>
        </w:rPr>
      </w:pPr>
      <w:r w:rsidRPr="00976D8D">
        <w:rPr>
          <w:color w:val="auto"/>
          <w:sz w:val="20"/>
          <w:szCs w:val="20"/>
        </w:rPr>
        <w:t xml:space="preserve">umową. </w:t>
      </w:r>
    </w:p>
    <w:p w:rsidR="00DC4959" w:rsidRPr="00976D8D" w:rsidRDefault="00DC4959" w:rsidP="00DC4959">
      <w:pPr>
        <w:pStyle w:val="Default"/>
        <w:spacing w:after="60"/>
        <w:ind w:left="426"/>
        <w:jc w:val="both"/>
        <w:rPr>
          <w:color w:val="auto"/>
          <w:sz w:val="20"/>
          <w:szCs w:val="20"/>
        </w:rPr>
      </w:pPr>
    </w:p>
    <w:p w:rsidR="001528D7" w:rsidRPr="00976D8D" w:rsidRDefault="001528D7" w:rsidP="00DC4959">
      <w:pPr>
        <w:pStyle w:val="Default"/>
        <w:tabs>
          <w:tab w:val="left" w:pos="284"/>
        </w:tabs>
        <w:spacing w:before="120" w:after="60"/>
        <w:jc w:val="both"/>
        <w:rPr>
          <w:color w:val="auto"/>
          <w:sz w:val="20"/>
          <w:szCs w:val="20"/>
        </w:rPr>
      </w:pPr>
      <w:r w:rsidRPr="00976D8D">
        <w:rPr>
          <w:bCs/>
          <w:color w:val="auto"/>
          <w:sz w:val="20"/>
          <w:szCs w:val="20"/>
        </w:rPr>
        <w:t>2.</w:t>
      </w:r>
      <w:r w:rsidR="00DC4959">
        <w:rPr>
          <w:bCs/>
          <w:color w:val="auto"/>
          <w:sz w:val="20"/>
          <w:szCs w:val="20"/>
        </w:rPr>
        <w:tab/>
      </w:r>
      <w:r w:rsidRPr="00976D8D">
        <w:rPr>
          <w:bCs/>
          <w:color w:val="auto"/>
          <w:sz w:val="20"/>
          <w:szCs w:val="20"/>
        </w:rPr>
        <w:t xml:space="preserve">MATERIAŁY </w:t>
      </w:r>
    </w:p>
    <w:p w:rsidR="001528D7" w:rsidRPr="00976D8D" w:rsidRDefault="001528D7" w:rsidP="00DC4959">
      <w:pPr>
        <w:pStyle w:val="Default"/>
        <w:spacing w:after="60"/>
        <w:ind w:firstLine="284"/>
        <w:jc w:val="both"/>
        <w:rPr>
          <w:color w:val="auto"/>
          <w:sz w:val="20"/>
          <w:szCs w:val="20"/>
        </w:rPr>
      </w:pPr>
      <w:r w:rsidRPr="00976D8D">
        <w:rPr>
          <w:color w:val="auto"/>
          <w:sz w:val="20"/>
          <w:szCs w:val="20"/>
        </w:rPr>
        <w:t xml:space="preserve">Ogólne wymagania dotyczące materiałów podano w ST „warunki ogólne" </w:t>
      </w:r>
    </w:p>
    <w:p w:rsidR="001528D7" w:rsidRPr="00976D8D" w:rsidRDefault="001528D7" w:rsidP="00DC4959">
      <w:pPr>
        <w:pStyle w:val="Default"/>
        <w:spacing w:after="60"/>
        <w:ind w:firstLine="284"/>
        <w:jc w:val="both"/>
        <w:rPr>
          <w:color w:val="auto"/>
          <w:sz w:val="20"/>
          <w:szCs w:val="20"/>
        </w:rPr>
      </w:pPr>
      <w:r w:rsidRPr="00976D8D">
        <w:rPr>
          <w:color w:val="auto"/>
          <w:sz w:val="20"/>
          <w:szCs w:val="20"/>
        </w:rPr>
        <w:t xml:space="preserve">Wszelkie materiały do wykonywania robót murowych powinny odpowiadać wymaganiom zawartym </w:t>
      </w:r>
    </w:p>
    <w:p w:rsidR="001528D7" w:rsidRPr="00976D8D" w:rsidRDefault="001528D7" w:rsidP="00DC4959">
      <w:pPr>
        <w:pStyle w:val="Default"/>
        <w:spacing w:after="60"/>
        <w:ind w:firstLine="284"/>
        <w:jc w:val="both"/>
        <w:rPr>
          <w:color w:val="auto"/>
          <w:sz w:val="20"/>
          <w:szCs w:val="20"/>
        </w:rPr>
      </w:pPr>
      <w:r w:rsidRPr="00976D8D">
        <w:rPr>
          <w:color w:val="auto"/>
          <w:sz w:val="20"/>
          <w:szCs w:val="20"/>
        </w:rPr>
        <w:t xml:space="preserve">w normach państwowych lub świadectwach ITB dopuszczających dany materiał do powszechnego </w:t>
      </w:r>
    </w:p>
    <w:p w:rsidR="001528D7" w:rsidRPr="00976D8D" w:rsidRDefault="001528D7" w:rsidP="00DC4959">
      <w:pPr>
        <w:pStyle w:val="Default"/>
        <w:spacing w:after="60"/>
        <w:ind w:firstLine="284"/>
        <w:jc w:val="both"/>
        <w:rPr>
          <w:color w:val="auto"/>
          <w:sz w:val="20"/>
          <w:szCs w:val="20"/>
        </w:rPr>
      </w:pPr>
      <w:r w:rsidRPr="00976D8D">
        <w:rPr>
          <w:color w:val="auto"/>
          <w:sz w:val="20"/>
          <w:szCs w:val="20"/>
        </w:rPr>
        <w:t xml:space="preserve">stosowania w budownictwie. </w:t>
      </w:r>
    </w:p>
    <w:p w:rsidR="001528D7" w:rsidRPr="00976D8D" w:rsidRDefault="001528D7" w:rsidP="00976D8D">
      <w:pPr>
        <w:pStyle w:val="Default"/>
        <w:spacing w:before="120" w:after="60"/>
        <w:jc w:val="both"/>
        <w:rPr>
          <w:color w:val="auto"/>
          <w:sz w:val="20"/>
          <w:szCs w:val="20"/>
        </w:rPr>
      </w:pPr>
      <w:r w:rsidRPr="00976D8D">
        <w:rPr>
          <w:bCs/>
          <w:color w:val="auto"/>
          <w:sz w:val="20"/>
          <w:szCs w:val="20"/>
        </w:rPr>
        <w:t xml:space="preserve">2.2. Materiały budowlane </w:t>
      </w:r>
    </w:p>
    <w:p w:rsidR="001528D7" w:rsidRPr="00976D8D" w:rsidRDefault="001528D7" w:rsidP="00976D8D">
      <w:pPr>
        <w:pStyle w:val="Default"/>
        <w:spacing w:before="120" w:after="60"/>
        <w:jc w:val="both"/>
        <w:rPr>
          <w:color w:val="auto"/>
          <w:sz w:val="20"/>
          <w:szCs w:val="20"/>
        </w:rPr>
      </w:pPr>
      <w:r w:rsidRPr="00976D8D">
        <w:rPr>
          <w:color w:val="auto"/>
          <w:sz w:val="20"/>
          <w:szCs w:val="20"/>
        </w:rPr>
        <w:t xml:space="preserve">2.2.1. Cement </w:t>
      </w:r>
    </w:p>
    <w:p w:rsidR="001528D7" w:rsidRPr="00976D8D" w:rsidRDefault="001528D7" w:rsidP="00DC4959">
      <w:pPr>
        <w:pStyle w:val="Default"/>
        <w:spacing w:after="60"/>
        <w:ind w:left="426"/>
        <w:jc w:val="both"/>
        <w:rPr>
          <w:color w:val="auto"/>
          <w:sz w:val="20"/>
          <w:szCs w:val="20"/>
        </w:rPr>
      </w:pPr>
      <w:r w:rsidRPr="00976D8D">
        <w:rPr>
          <w:color w:val="auto"/>
          <w:sz w:val="20"/>
          <w:szCs w:val="20"/>
        </w:rPr>
        <w:t>Spoiwa stosowane powszechnie do zapraw murarskich, jak cement, wapno i gips, powinny odpowiadać wymaganiom podanym w aktualnych normach państwowych. Do przygotowania zapraw murarskich zaleca się stosowanie cementu portlandzkiego, spełniającego wymagania normy PN-88/B-30000 . Cement powinien być dostarczony w opakowaniach spełniających wymagania BN-88/6731-08 i składowany w suchych i zadaszonych pomieszczeniach.</w:t>
      </w:r>
    </w:p>
    <w:p w:rsidR="001528D7" w:rsidRPr="00976D8D" w:rsidRDefault="001528D7" w:rsidP="00976D8D">
      <w:pPr>
        <w:pStyle w:val="Default"/>
        <w:spacing w:before="120" w:after="60"/>
        <w:jc w:val="both"/>
        <w:rPr>
          <w:color w:val="auto"/>
          <w:sz w:val="20"/>
          <w:szCs w:val="20"/>
        </w:rPr>
      </w:pPr>
      <w:r w:rsidRPr="00976D8D">
        <w:rPr>
          <w:color w:val="auto"/>
          <w:sz w:val="20"/>
          <w:szCs w:val="20"/>
        </w:rPr>
        <w:lastRenderedPageBreak/>
        <w:t xml:space="preserve">2.2.2. Woda zarobowa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Do przygotowania zapraw można stosować każdą wodę zdatną do picia oraz wody z rzek, jezior i innych miejsc. Woda do zapraw powinna być „odmiany 1", zgodnie z wymaganiami PN-88/B-32250 . Woda nie powinna wydzielać zapachu gnilnego oraz nie powinna zawierać zawiesiny, np. </w:t>
      </w:r>
      <w:r w:rsidR="00CD7EB5">
        <w:rPr>
          <w:color w:val="auto"/>
          <w:sz w:val="20"/>
          <w:szCs w:val="20"/>
        </w:rPr>
        <w:t>g</w:t>
      </w:r>
      <w:r w:rsidRPr="00976D8D">
        <w:rPr>
          <w:color w:val="auto"/>
          <w:sz w:val="20"/>
          <w:szCs w:val="20"/>
        </w:rPr>
        <w:t xml:space="preserve">rudek. </w:t>
      </w:r>
    </w:p>
    <w:p w:rsidR="001528D7" w:rsidRPr="00976D8D" w:rsidRDefault="001528D7" w:rsidP="00976D8D">
      <w:pPr>
        <w:pStyle w:val="Default"/>
        <w:spacing w:before="120" w:after="60"/>
        <w:jc w:val="both"/>
        <w:rPr>
          <w:color w:val="auto"/>
          <w:sz w:val="20"/>
          <w:szCs w:val="20"/>
        </w:rPr>
      </w:pPr>
      <w:r w:rsidRPr="00976D8D">
        <w:rPr>
          <w:color w:val="auto"/>
          <w:sz w:val="20"/>
          <w:szCs w:val="20"/>
        </w:rPr>
        <w:t xml:space="preserve">2.2.3. Piasek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Piasek wchodzący w skład każdej zaprawy powinien być kwarcowy lub ze skał twardych, czysty bez iłu, gliny i ziemi roślinnej. Wielkość ziaren powinna się mieścić w granicach 0,25 - 2,0mm. Właściwości kruszywa powinny być określone na podstawie badań laboratoryjnych wykonanych zgodnie z normą PN-79/B-06711. </w:t>
      </w:r>
    </w:p>
    <w:p w:rsidR="001528D7" w:rsidRPr="00976D8D" w:rsidRDefault="001528D7" w:rsidP="00976D8D">
      <w:pPr>
        <w:pStyle w:val="Default"/>
        <w:spacing w:before="120" w:after="60"/>
        <w:jc w:val="both"/>
        <w:rPr>
          <w:color w:val="auto"/>
          <w:sz w:val="20"/>
          <w:szCs w:val="20"/>
        </w:rPr>
      </w:pPr>
      <w:r w:rsidRPr="00976D8D">
        <w:rPr>
          <w:color w:val="auto"/>
          <w:sz w:val="20"/>
          <w:szCs w:val="20"/>
        </w:rPr>
        <w:t xml:space="preserve">2.2.4. Elementy murowe </w:t>
      </w:r>
      <w:r w:rsidR="00DC4959">
        <w:rPr>
          <w:bCs/>
          <w:color w:val="auto"/>
          <w:sz w:val="20"/>
          <w:szCs w:val="20"/>
        </w:rPr>
        <w:t>pustak gazobetonowy</w:t>
      </w:r>
      <w:r w:rsidRPr="00976D8D">
        <w:rPr>
          <w:bCs/>
          <w:color w:val="auto"/>
          <w:sz w:val="20"/>
          <w:szCs w:val="20"/>
        </w:rPr>
        <w:t xml:space="preserve">. </w:t>
      </w:r>
    </w:p>
    <w:p w:rsidR="00DC4959" w:rsidRDefault="00DC4959" w:rsidP="00DC4959">
      <w:pPr>
        <w:pStyle w:val="Default"/>
        <w:spacing w:after="60"/>
        <w:ind w:left="426"/>
        <w:jc w:val="both"/>
        <w:rPr>
          <w:rFonts w:ascii="GillSansMT" w:eastAsia="GillSansMT" w:cs="GillSansMT"/>
          <w:szCs w:val="20"/>
        </w:rPr>
      </w:pPr>
      <w:r w:rsidRPr="00DC4959">
        <w:rPr>
          <w:rFonts w:eastAsia="GillSansMT"/>
          <w:sz w:val="20"/>
          <w:szCs w:val="20"/>
        </w:rPr>
        <w:t>Do wykonania robot murowych przewiduje się zastosowanie następującego podstawowego materiału</w:t>
      </w:r>
      <w:r>
        <w:rPr>
          <w:rFonts w:ascii="GillSansMT" w:eastAsia="GillSansMT" w:cs="GillSansMT"/>
          <w:szCs w:val="20"/>
        </w:rPr>
        <w:t>:</w:t>
      </w:r>
    </w:p>
    <w:p w:rsidR="00DC4959" w:rsidRPr="00DC4959" w:rsidRDefault="00DC4959" w:rsidP="00DC4959">
      <w:pPr>
        <w:spacing w:after="0"/>
        <w:ind w:firstLine="426"/>
        <w:rPr>
          <w:rFonts w:ascii="Arial" w:eastAsia="GillSansMT" w:hAnsi="Arial" w:cs="Arial"/>
          <w:szCs w:val="20"/>
        </w:rPr>
      </w:pPr>
      <w:r w:rsidRPr="00DC4959">
        <w:rPr>
          <w:rFonts w:ascii="Arial" w:eastAsia="GillSansMT" w:hAnsi="Arial" w:cs="Arial"/>
          <w:szCs w:val="20"/>
        </w:rPr>
        <w:t>Bloczek gazobetonowy 59x24x24 cm odm. 600, cegła ceramiczna pełna</w:t>
      </w:r>
      <w:r>
        <w:rPr>
          <w:rFonts w:ascii="Arial" w:eastAsia="GillSansMT" w:hAnsi="Arial" w:cs="Arial"/>
          <w:szCs w:val="20"/>
        </w:rPr>
        <w:t xml:space="preserve"> </w:t>
      </w:r>
      <w:r w:rsidRPr="00DC4959">
        <w:rPr>
          <w:rFonts w:ascii="Arial" w:eastAsia="GillSansMT" w:hAnsi="Arial" w:cs="Arial"/>
          <w:szCs w:val="20"/>
        </w:rPr>
        <w:t xml:space="preserve">klasy 15 </w:t>
      </w:r>
      <w:proofErr w:type="spellStart"/>
      <w:r w:rsidRPr="00DC4959">
        <w:rPr>
          <w:rFonts w:ascii="Arial" w:eastAsia="GillSansMT" w:hAnsi="Arial" w:cs="Arial"/>
          <w:szCs w:val="20"/>
        </w:rPr>
        <w:t>MPa</w:t>
      </w:r>
      <w:proofErr w:type="spellEnd"/>
      <w:r w:rsidRPr="00DC4959">
        <w:rPr>
          <w:rFonts w:ascii="Arial" w:eastAsia="GillSansMT" w:hAnsi="Arial" w:cs="Arial"/>
          <w:szCs w:val="20"/>
        </w:rPr>
        <w:t>,</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Zaprawa murarska powinna mieć dobre właściwości wiążące, dobrą przyczepność do podłoża oraz odpowiednie właściwości techniczne. Marka i skład zaprawy powinny być zgodne z wymaganiami podanymi w projekcie. Zaprawy budowlane cementowo – wapienne powinny spełniać wymagania normy PN-65/B-14503, zaprawy cementowe wymagania normy PN-65/B-14504.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Warunki przygotowania zapraw do murów omówiono w p. 5.2.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Zaprawa cementowa i cementowo-wapienna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Zaprawa cementowa i cementowo-wapienna ki. 3, 5 i 7 </w:t>
      </w:r>
      <w:proofErr w:type="spellStart"/>
      <w:r w:rsidRPr="00976D8D">
        <w:rPr>
          <w:color w:val="auto"/>
          <w:sz w:val="20"/>
          <w:szCs w:val="20"/>
        </w:rPr>
        <w:t>MPa</w:t>
      </w:r>
      <w:proofErr w:type="spellEnd"/>
      <w:r w:rsidRPr="00976D8D">
        <w:rPr>
          <w:color w:val="auto"/>
          <w:sz w:val="20"/>
          <w:szCs w:val="20"/>
        </w:rPr>
        <w:t xml:space="preserve"> -wytwarzana na budowie lub dostarczona z węzła betoniarskiego (obowiązkiem Inspektora nadzoru inwestorskiego zatwierdzenie receptur na wytwarzane zaprawy wytwarzane na budowie),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Zaprawa cementowa ki. 5 i 10 </w:t>
      </w:r>
      <w:proofErr w:type="spellStart"/>
      <w:r w:rsidRPr="00976D8D">
        <w:rPr>
          <w:color w:val="auto"/>
          <w:sz w:val="20"/>
          <w:szCs w:val="20"/>
        </w:rPr>
        <w:t>MPa</w:t>
      </w:r>
      <w:proofErr w:type="spellEnd"/>
      <w:r w:rsidRPr="00976D8D">
        <w:rPr>
          <w:color w:val="auto"/>
          <w:sz w:val="20"/>
          <w:szCs w:val="20"/>
        </w:rPr>
        <w:t xml:space="preserve"> -wykonana w węźle betoniarskim na budowie zgodnie z zatwierdzoną receptura przez Inspektora nadzoru.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Marka i skład zaprawy powinny być zgodne z wymaganiami podanymi w projekcie.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Przygotowanie zapraw do robót murowych powinno być wykonywane mechanicznie.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Zaprawę należy przygotować w takiej ilości, aby mogła być wbudowana możliwie wcześnie po jej przygotowaniu tj. ok. 3 godzin.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Do zapraw murarskich należy stosować piasek rzeczny lub kopalniany.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Do zapraw cementowo-wapiennych należy stosować cement portlandzki z dodatkiem żużla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lub popiołów lotnych 25 i 35 oraz cement hutniczy 25 pod warunkiem, że temperatura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otoczenia w ciągu 7 dni od chwili zużycia zaprawy nie będzie niższa niż+5°C. </w:t>
      </w:r>
    </w:p>
    <w:p w:rsidR="001528D7" w:rsidRPr="00976D8D" w:rsidRDefault="001528D7" w:rsidP="00DC4959">
      <w:pPr>
        <w:pStyle w:val="Default"/>
        <w:spacing w:after="60"/>
        <w:ind w:left="426"/>
        <w:jc w:val="both"/>
        <w:rPr>
          <w:color w:val="auto"/>
          <w:sz w:val="20"/>
          <w:szCs w:val="20"/>
        </w:rPr>
      </w:pPr>
      <w:r w:rsidRPr="00976D8D">
        <w:rPr>
          <w:color w:val="auto"/>
          <w:sz w:val="20"/>
          <w:szCs w:val="20"/>
        </w:rPr>
        <w:t xml:space="preserve">Do zapraw cementowo-wapiennych należy stosować wapno </w:t>
      </w:r>
      <w:proofErr w:type="spellStart"/>
      <w:r w:rsidRPr="00976D8D">
        <w:rPr>
          <w:color w:val="auto"/>
          <w:sz w:val="20"/>
          <w:szCs w:val="20"/>
        </w:rPr>
        <w:t>suchogaszone</w:t>
      </w:r>
      <w:proofErr w:type="spellEnd"/>
      <w:r w:rsidRPr="00976D8D">
        <w:rPr>
          <w:color w:val="auto"/>
          <w:sz w:val="20"/>
          <w:szCs w:val="20"/>
        </w:rPr>
        <w:t xml:space="preserve"> lub gaszone w postaci ciasta wapiennego otrzymanego z wapna niegaszonego, które powinno tworzyć jednolitą i jednobarwną masę, bez grudek niegaszonego wapna i zanieczyszczeń obcych. </w:t>
      </w:r>
    </w:p>
    <w:p w:rsidR="007313A2" w:rsidRDefault="001528D7" w:rsidP="00DC4959">
      <w:pPr>
        <w:ind w:left="426"/>
        <w:jc w:val="both"/>
        <w:rPr>
          <w:rFonts w:ascii="Arial" w:hAnsi="Arial" w:cs="Arial"/>
          <w:szCs w:val="20"/>
        </w:rPr>
      </w:pPr>
      <w:r w:rsidRPr="00976D8D">
        <w:rPr>
          <w:rFonts w:ascii="Arial" w:hAnsi="Arial" w:cs="Arial"/>
          <w:szCs w:val="20"/>
        </w:rPr>
        <w:t>Skład objętościowy zapraw należy dobierać doświadczalnie, w zależności od wymaganej marki zaprawy oraz rodzaju cementu i wapna.</w:t>
      </w:r>
    </w:p>
    <w:p w:rsidR="00DC4959" w:rsidRPr="00976D8D" w:rsidRDefault="00DC4959" w:rsidP="00DC4959">
      <w:pPr>
        <w:ind w:left="426"/>
        <w:jc w:val="both"/>
        <w:rPr>
          <w:rFonts w:ascii="Arial" w:hAnsi="Arial" w:cs="Arial"/>
          <w:szCs w:val="20"/>
        </w:rPr>
      </w:pPr>
    </w:p>
    <w:p w:rsidR="00720E3C" w:rsidRPr="00976D8D" w:rsidRDefault="00720E3C" w:rsidP="00DC4959">
      <w:pPr>
        <w:pStyle w:val="Default"/>
        <w:tabs>
          <w:tab w:val="left" w:pos="426"/>
        </w:tabs>
        <w:spacing w:before="120" w:after="60"/>
        <w:jc w:val="both"/>
        <w:rPr>
          <w:bCs/>
          <w:color w:val="auto"/>
          <w:sz w:val="20"/>
          <w:szCs w:val="20"/>
        </w:rPr>
      </w:pPr>
      <w:r w:rsidRPr="00976D8D">
        <w:rPr>
          <w:bCs/>
          <w:color w:val="auto"/>
          <w:sz w:val="20"/>
          <w:szCs w:val="20"/>
        </w:rPr>
        <w:t>3.</w:t>
      </w:r>
      <w:r w:rsidR="00DC4959">
        <w:rPr>
          <w:bCs/>
          <w:color w:val="auto"/>
          <w:sz w:val="20"/>
          <w:szCs w:val="20"/>
        </w:rPr>
        <w:tab/>
      </w:r>
      <w:r w:rsidRPr="00976D8D">
        <w:rPr>
          <w:bCs/>
          <w:color w:val="auto"/>
          <w:sz w:val="20"/>
          <w:szCs w:val="20"/>
        </w:rPr>
        <w:t xml:space="preserve">SPRZĘT </w:t>
      </w:r>
    </w:p>
    <w:p w:rsidR="00D03B3F" w:rsidRPr="00976D8D" w:rsidRDefault="00720E3C" w:rsidP="00976D8D">
      <w:pPr>
        <w:pStyle w:val="Default"/>
        <w:spacing w:before="120" w:after="60"/>
        <w:jc w:val="both"/>
        <w:rPr>
          <w:color w:val="auto"/>
          <w:sz w:val="20"/>
          <w:szCs w:val="20"/>
        </w:rPr>
      </w:pPr>
      <w:r w:rsidRPr="00976D8D">
        <w:rPr>
          <w:bCs/>
          <w:color w:val="auto"/>
          <w:sz w:val="20"/>
          <w:szCs w:val="20"/>
        </w:rPr>
        <w:t>3.1.</w:t>
      </w:r>
      <w:r w:rsidR="00D03B3F" w:rsidRPr="00976D8D">
        <w:rPr>
          <w:bCs/>
          <w:color w:val="auto"/>
          <w:sz w:val="20"/>
          <w:szCs w:val="20"/>
        </w:rPr>
        <w:t xml:space="preserve"> Określenia podstawowe </w:t>
      </w:r>
    </w:p>
    <w:p w:rsidR="00720E3C" w:rsidRPr="00976D8D" w:rsidRDefault="00720E3C" w:rsidP="00DC4959">
      <w:pPr>
        <w:pStyle w:val="Default"/>
        <w:spacing w:after="60"/>
        <w:ind w:firstLine="426"/>
        <w:jc w:val="both"/>
        <w:rPr>
          <w:color w:val="auto"/>
          <w:sz w:val="20"/>
          <w:szCs w:val="20"/>
        </w:rPr>
      </w:pPr>
      <w:r w:rsidRPr="00976D8D">
        <w:rPr>
          <w:bCs/>
          <w:color w:val="auto"/>
          <w:sz w:val="20"/>
          <w:szCs w:val="20"/>
        </w:rPr>
        <w:t xml:space="preserve">Wymagania ogólne. </w:t>
      </w:r>
    </w:p>
    <w:p w:rsidR="00720E3C" w:rsidRPr="00976D8D" w:rsidRDefault="00720E3C" w:rsidP="00DC4959">
      <w:pPr>
        <w:pStyle w:val="Default"/>
        <w:spacing w:after="60"/>
        <w:ind w:firstLine="426"/>
        <w:jc w:val="both"/>
        <w:rPr>
          <w:color w:val="auto"/>
          <w:sz w:val="20"/>
          <w:szCs w:val="20"/>
        </w:rPr>
      </w:pPr>
      <w:r w:rsidRPr="00976D8D">
        <w:rPr>
          <w:color w:val="auto"/>
          <w:sz w:val="20"/>
          <w:szCs w:val="20"/>
        </w:rPr>
        <w:t xml:space="preserve">Ogólne wymagania dotyczące stosowania sprzętu podano w ST-001 „Wymagania ogólne" </w:t>
      </w:r>
    </w:p>
    <w:p w:rsidR="00720E3C" w:rsidRPr="00976D8D" w:rsidRDefault="00720E3C" w:rsidP="00976D8D">
      <w:pPr>
        <w:pStyle w:val="Default"/>
        <w:spacing w:before="120" w:after="60"/>
        <w:jc w:val="both"/>
        <w:rPr>
          <w:color w:val="auto"/>
          <w:sz w:val="20"/>
          <w:szCs w:val="20"/>
        </w:rPr>
      </w:pPr>
      <w:r w:rsidRPr="00976D8D">
        <w:rPr>
          <w:bCs/>
          <w:color w:val="auto"/>
          <w:sz w:val="20"/>
          <w:szCs w:val="20"/>
        </w:rPr>
        <w:t xml:space="preserve">3.2. Wymagania szczegółowe. </w:t>
      </w:r>
    </w:p>
    <w:p w:rsidR="00720E3C" w:rsidRPr="00976D8D" w:rsidRDefault="00720E3C" w:rsidP="00DC4959">
      <w:pPr>
        <w:pStyle w:val="Default"/>
        <w:spacing w:after="60"/>
        <w:ind w:firstLine="426"/>
        <w:jc w:val="both"/>
        <w:rPr>
          <w:color w:val="auto"/>
          <w:sz w:val="20"/>
          <w:szCs w:val="20"/>
        </w:rPr>
      </w:pPr>
      <w:r w:rsidRPr="00976D8D">
        <w:rPr>
          <w:color w:val="auto"/>
          <w:sz w:val="20"/>
          <w:szCs w:val="20"/>
        </w:rPr>
        <w:t xml:space="preserve">Wykonawca powinien dysponować następującym sprzętem : </w:t>
      </w:r>
    </w:p>
    <w:p w:rsidR="00720E3C" w:rsidRPr="00976D8D" w:rsidRDefault="00720E3C" w:rsidP="00DC4959">
      <w:pPr>
        <w:pStyle w:val="Default"/>
        <w:spacing w:after="60"/>
        <w:ind w:firstLine="426"/>
        <w:jc w:val="both"/>
        <w:rPr>
          <w:color w:val="auto"/>
          <w:sz w:val="20"/>
          <w:szCs w:val="20"/>
        </w:rPr>
      </w:pPr>
      <w:r w:rsidRPr="00976D8D">
        <w:rPr>
          <w:color w:val="auto"/>
          <w:sz w:val="20"/>
          <w:szCs w:val="20"/>
        </w:rPr>
        <w:t xml:space="preserve">•środki transportu do przewozu materiałów </w:t>
      </w:r>
    </w:p>
    <w:p w:rsidR="00720E3C" w:rsidRPr="00976D8D" w:rsidRDefault="00720E3C" w:rsidP="00DC4959">
      <w:pPr>
        <w:pStyle w:val="Default"/>
        <w:spacing w:after="60"/>
        <w:ind w:firstLine="426"/>
        <w:jc w:val="both"/>
        <w:rPr>
          <w:color w:val="auto"/>
          <w:sz w:val="20"/>
          <w:szCs w:val="20"/>
        </w:rPr>
      </w:pPr>
      <w:r w:rsidRPr="00976D8D">
        <w:rPr>
          <w:color w:val="auto"/>
          <w:sz w:val="20"/>
          <w:szCs w:val="20"/>
        </w:rPr>
        <w:t xml:space="preserve">•betoniarki do przygotowywania zapraw </w:t>
      </w:r>
    </w:p>
    <w:p w:rsidR="00720E3C" w:rsidRPr="00976D8D" w:rsidRDefault="00720E3C" w:rsidP="00DC4959">
      <w:pPr>
        <w:pStyle w:val="Default"/>
        <w:spacing w:after="60"/>
        <w:ind w:firstLine="426"/>
        <w:jc w:val="both"/>
        <w:rPr>
          <w:color w:val="auto"/>
          <w:sz w:val="20"/>
          <w:szCs w:val="20"/>
        </w:rPr>
      </w:pPr>
      <w:r w:rsidRPr="00976D8D">
        <w:rPr>
          <w:color w:val="auto"/>
          <w:sz w:val="20"/>
          <w:szCs w:val="20"/>
        </w:rPr>
        <w:t>•rusztowania</w:t>
      </w:r>
    </w:p>
    <w:p w:rsidR="00720E3C" w:rsidRPr="00976D8D" w:rsidRDefault="00720E3C" w:rsidP="00DC4959">
      <w:pPr>
        <w:pStyle w:val="Default"/>
        <w:spacing w:after="60"/>
        <w:ind w:left="426"/>
        <w:jc w:val="both"/>
        <w:rPr>
          <w:color w:val="auto"/>
          <w:sz w:val="20"/>
          <w:szCs w:val="20"/>
        </w:rPr>
      </w:pPr>
      <w:r w:rsidRPr="00976D8D">
        <w:rPr>
          <w:color w:val="auto"/>
          <w:sz w:val="20"/>
          <w:szCs w:val="20"/>
        </w:rPr>
        <w:t>•kielnia, młotek murarski, łopata</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•czerpaki do zapraw, skrzynia, wiadro, taczka jednokołowa </w:t>
      </w:r>
    </w:p>
    <w:p w:rsidR="00720E3C" w:rsidRPr="00976D8D" w:rsidRDefault="00720E3C" w:rsidP="00DC4959">
      <w:pPr>
        <w:pStyle w:val="Default"/>
        <w:spacing w:after="60"/>
        <w:ind w:left="426"/>
        <w:jc w:val="both"/>
        <w:rPr>
          <w:color w:val="auto"/>
          <w:sz w:val="20"/>
          <w:szCs w:val="20"/>
        </w:rPr>
      </w:pPr>
      <w:r w:rsidRPr="00976D8D">
        <w:rPr>
          <w:color w:val="auto"/>
          <w:sz w:val="20"/>
          <w:szCs w:val="20"/>
        </w:rPr>
        <w:lastRenderedPageBreak/>
        <w:t>•pion, poziomica, łata murarska, sznur murarski</w:t>
      </w:r>
    </w:p>
    <w:p w:rsidR="00720E3C" w:rsidRPr="00976D8D" w:rsidRDefault="00720E3C" w:rsidP="00DC4959">
      <w:pPr>
        <w:pStyle w:val="Default"/>
        <w:spacing w:after="60"/>
        <w:ind w:left="426"/>
        <w:jc w:val="both"/>
        <w:rPr>
          <w:color w:val="auto"/>
          <w:sz w:val="20"/>
          <w:szCs w:val="20"/>
        </w:rPr>
      </w:pPr>
      <w:r w:rsidRPr="00976D8D">
        <w:rPr>
          <w:color w:val="auto"/>
          <w:sz w:val="20"/>
          <w:szCs w:val="20"/>
        </w:rPr>
        <w:t>•kątowniki murarskie,</w:t>
      </w:r>
    </w:p>
    <w:p w:rsidR="00720E3C" w:rsidRDefault="00720E3C" w:rsidP="00DC4959">
      <w:pPr>
        <w:pStyle w:val="Default"/>
        <w:spacing w:after="60"/>
        <w:ind w:left="426"/>
        <w:jc w:val="both"/>
        <w:rPr>
          <w:color w:val="auto"/>
          <w:sz w:val="20"/>
          <w:szCs w:val="20"/>
        </w:rPr>
      </w:pPr>
      <w:r w:rsidRPr="00976D8D">
        <w:rPr>
          <w:color w:val="auto"/>
          <w:sz w:val="20"/>
          <w:szCs w:val="20"/>
        </w:rPr>
        <w:t>•drobny sprzęt pomocniczy</w:t>
      </w:r>
    </w:p>
    <w:p w:rsidR="00DC4959" w:rsidRPr="00976D8D" w:rsidRDefault="00DC4959" w:rsidP="00DC4959">
      <w:pPr>
        <w:pStyle w:val="Default"/>
        <w:spacing w:after="60"/>
        <w:ind w:left="426"/>
        <w:jc w:val="both"/>
        <w:rPr>
          <w:color w:val="auto"/>
          <w:sz w:val="20"/>
          <w:szCs w:val="20"/>
        </w:rPr>
      </w:pPr>
    </w:p>
    <w:p w:rsidR="00720E3C" w:rsidRPr="00976D8D" w:rsidRDefault="00720E3C" w:rsidP="00DC4959">
      <w:pPr>
        <w:pStyle w:val="Default"/>
        <w:tabs>
          <w:tab w:val="left" w:pos="426"/>
        </w:tabs>
        <w:spacing w:before="120" w:after="60"/>
        <w:jc w:val="both"/>
        <w:rPr>
          <w:color w:val="auto"/>
          <w:sz w:val="20"/>
          <w:szCs w:val="20"/>
        </w:rPr>
      </w:pPr>
      <w:r w:rsidRPr="00976D8D">
        <w:rPr>
          <w:bCs/>
          <w:color w:val="auto"/>
          <w:sz w:val="20"/>
          <w:szCs w:val="20"/>
        </w:rPr>
        <w:t>4.</w:t>
      </w:r>
      <w:r w:rsidR="00DC4959">
        <w:rPr>
          <w:bCs/>
          <w:color w:val="auto"/>
          <w:sz w:val="20"/>
          <w:szCs w:val="20"/>
        </w:rPr>
        <w:tab/>
      </w:r>
      <w:r w:rsidRPr="00976D8D">
        <w:rPr>
          <w:bCs/>
          <w:color w:val="auto"/>
          <w:sz w:val="20"/>
          <w:szCs w:val="20"/>
        </w:rPr>
        <w:t xml:space="preserve">TRANSPORT.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Ogólne wymagania dotyczące transportu podano w ST "Warunki ogólne „ </w:t>
      </w:r>
    </w:p>
    <w:p w:rsidR="00DC4959" w:rsidRDefault="00720E3C" w:rsidP="00DC4959">
      <w:pPr>
        <w:pStyle w:val="Default"/>
        <w:spacing w:after="60"/>
        <w:ind w:left="426"/>
        <w:jc w:val="both"/>
        <w:rPr>
          <w:color w:val="auto"/>
          <w:sz w:val="20"/>
          <w:szCs w:val="20"/>
        </w:rPr>
      </w:pPr>
      <w:r w:rsidRPr="00976D8D">
        <w:rPr>
          <w:color w:val="auto"/>
          <w:sz w:val="20"/>
          <w:szCs w:val="20"/>
        </w:rPr>
        <w:t>Materiały można przewozić dowolnymi środkami transportu gwarantującymi ich ochronę przed uszkodzeniami mechanicznymi i szkodliwym wpływem czynników atmosferycznych.</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 </w:t>
      </w:r>
    </w:p>
    <w:p w:rsidR="00720E3C" w:rsidRPr="00976D8D" w:rsidRDefault="00720E3C" w:rsidP="00DC4959">
      <w:pPr>
        <w:pStyle w:val="Default"/>
        <w:tabs>
          <w:tab w:val="left" w:pos="426"/>
        </w:tabs>
        <w:spacing w:after="60"/>
        <w:jc w:val="both"/>
        <w:rPr>
          <w:color w:val="auto"/>
          <w:sz w:val="20"/>
          <w:szCs w:val="20"/>
        </w:rPr>
      </w:pPr>
      <w:r w:rsidRPr="00976D8D">
        <w:rPr>
          <w:bCs/>
          <w:color w:val="auto"/>
          <w:sz w:val="20"/>
          <w:szCs w:val="20"/>
        </w:rPr>
        <w:t>5.</w:t>
      </w:r>
      <w:r w:rsidR="00DC4959">
        <w:rPr>
          <w:bCs/>
          <w:color w:val="auto"/>
          <w:sz w:val="20"/>
          <w:szCs w:val="20"/>
        </w:rPr>
        <w:tab/>
      </w:r>
      <w:r w:rsidRPr="00976D8D">
        <w:rPr>
          <w:bCs/>
          <w:color w:val="auto"/>
          <w:sz w:val="20"/>
          <w:szCs w:val="20"/>
        </w:rPr>
        <w:t xml:space="preserve">WYKONANIE ROBÓT. </w:t>
      </w:r>
    </w:p>
    <w:p w:rsidR="00720E3C" w:rsidRPr="00976D8D" w:rsidRDefault="00720E3C" w:rsidP="00976D8D">
      <w:pPr>
        <w:pStyle w:val="Default"/>
        <w:spacing w:before="120" w:after="60"/>
        <w:jc w:val="both"/>
        <w:rPr>
          <w:color w:val="auto"/>
          <w:sz w:val="20"/>
          <w:szCs w:val="20"/>
        </w:rPr>
      </w:pPr>
      <w:r w:rsidRPr="00976D8D">
        <w:rPr>
          <w:bCs/>
          <w:color w:val="auto"/>
          <w:sz w:val="20"/>
          <w:szCs w:val="20"/>
        </w:rPr>
        <w:t xml:space="preserve">5.1. Ogólne warunki wykonania robót. </w:t>
      </w:r>
    </w:p>
    <w:p w:rsidR="00720E3C" w:rsidRPr="00976D8D" w:rsidRDefault="00720E3C" w:rsidP="00976D8D">
      <w:pPr>
        <w:pStyle w:val="Default"/>
        <w:spacing w:after="60"/>
        <w:jc w:val="both"/>
        <w:rPr>
          <w:color w:val="auto"/>
          <w:sz w:val="20"/>
          <w:szCs w:val="20"/>
        </w:rPr>
      </w:pPr>
      <w:r w:rsidRPr="00976D8D">
        <w:rPr>
          <w:color w:val="auto"/>
          <w:sz w:val="20"/>
          <w:szCs w:val="20"/>
        </w:rPr>
        <w:t xml:space="preserve">Ogólne warunki wykonania robót podano w ST „Warunki ogólne" </w:t>
      </w:r>
    </w:p>
    <w:p w:rsidR="00720E3C" w:rsidRPr="00976D8D" w:rsidRDefault="00720E3C" w:rsidP="00976D8D">
      <w:pPr>
        <w:pStyle w:val="Default"/>
        <w:spacing w:before="120" w:after="60"/>
        <w:jc w:val="both"/>
        <w:rPr>
          <w:color w:val="auto"/>
          <w:sz w:val="20"/>
          <w:szCs w:val="20"/>
        </w:rPr>
      </w:pPr>
      <w:r w:rsidRPr="00976D8D">
        <w:rPr>
          <w:bCs/>
          <w:color w:val="auto"/>
          <w:sz w:val="20"/>
          <w:szCs w:val="20"/>
        </w:rPr>
        <w:t xml:space="preserve">5.2. Wykonywanie murów </w:t>
      </w:r>
    </w:p>
    <w:p w:rsidR="00720E3C" w:rsidRPr="00976D8D" w:rsidRDefault="00720E3C" w:rsidP="00976D8D">
      <w:pPr>
        <w:pStyle w:val="Default"/>
        <w:spacing w:before="120" w:after="60"/>
        <w:jc w:val="both"/>
        <w:rPr>
          <w:color w:val="auto"/>
          <w:sz w:val="20"/>
          <w:szCs w:val="20"/>
        </w:rPr>
      </w:pPr>
      <w:r w:rsidRPr="00976D8D">
        <w:rPr>
          <w:color w:val="auto"/>
          <w:sz w:val="20"/>
          <w:szCs w:val="20"/>
        </w:rPr>
        <w:t xml:space="preserve">5.2.1. Ogólne zasady wykonywania murów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Roboty murowe powinny być wykonywane zgodnie z zatwierdzoną dokumentacją projektowo - kosztorysową. W przypadku ujawnienia błędów w dokumentacji lub powstania okoliczności zmuszających do odstępstwa w wykonaniu robót, decyzję o dalszym sposobie prowadzenia robót wydaje Inżynier (Inspektor Nadzoru). </w:t>
      </w:r>
    </w:p>
    <w:p w:rsidR="00720E3C" w:rsidRPr="00976D8D" w:rsidRDefault="00720E3C" w:rsidP="00DC4959">
      <w:pPr>
        <w:pStyle w:val="Default"/>
        <w:spacing w:after="60"/>
        <w:ind w:left="426"/>
        <w:jc w:val="both"/>
        <w:rPr>
          <w:color w:val="auto"/>
          <w:sz w:val="20"/>
          <w:szCs w:val="20"/>
        </w:rPr>
      </w:pPr>
      <w:r w:rsidRPr="00976D8D">
        <w:rPr>
          <w:color w:val="auto"/>
          <w:sz w:val="20"/>
          <w:szCs w:val="20"/>
        </w:rPr>
        <w:t>Materiały używane do robót murowych powinny odpowiadać waru</w:t>
      </w:r>
      <w:r w:rsidR="00621B09" w:rsidRPr="00976D8D">
        <w:rPr>
          <w:color w:val="auto"/>
          <w:sz w:val="20"/>
          <w:szCs w:val="20"/>
        </w:rPr>
        <w:t>nkom technicznym omówionym w p.</w:t>
      </w:r>
      <w:r w:rsidRPr="00976D8D">
        <w:rPr>
          <w:color w:val="auto"/>
          <w:sz w:val="20"/>
          <w:szCs w:val="20"/>
        </w:rPr>
        <w:t xml:space="preserve">2.2.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Cegła oraz elementy układane na zaprawie powinny być wolne od zanieczyszczeń i kurzu.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Cegłę oraz elementy porowate suche należy przed wbudowaniem nawilżyć wodą.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Mury należy układać warstwami, z przestrzeganiem prawideł wiązania, grubości spoin oraz zachowaniem pionu i poziomu.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Wnęki i bruzdy instalacyjne powinno się wykonywać jednocześnie ze wznoszonym murem.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Kotwie, ściągi, belki i elementy konstrukcji stalowych należy obmurowywać na zaprawie cementowej.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Stosowanie cegły, bloków lub pustaków kilku rodzajów i klas jest dozwolone, jednak pod warunkiem przestrzegania zasady, że każda ściana powinna być wykonana z cegły, bloków lub pustaków jednego wymiaru i jednej klasy.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Konstrukcje murowe grubości niniejszej niż jedna cegła </w:t>
      </w:r>
    </w:p>
    <w:p w:rsidR="00720E3C" w:rsidRPr="00976D8D" w:rsidRDefault="00720E3C" w:rsidP="00976D8D">
      <w:pPr>
        <w:pStyle w:val="Default"/>
        <w:spacing w:before="120" w:after="60"/>
        <w:jc w:val="both"/>
        <w:rPr>
          <w:color w:val="auto"/>
          <w:sz w:val="20"/>
          <w:szCs w:val="20"/>
        </w:rPr>
      </w:pPr>
      <w:r w:rsidRPr="00976D8D">
        <w:rPr>
          <w:color w:val="auto"/>
          <w:sz w:val="20"/>
          <w:szCs w:val="20"/>
        </w:rPr>
        <w:t xml:space="preserve">5.2.2. Mury z cegły pełnej </w:t>
      </w:r>
    </w:p>
    <w:p w:rsidR="00DC4959" w:rsidRDefault="00720E3C" w:rsidP="00DC4959">
      <w:pPr>
        <w:pStyle w:val="Default"/>
        <w:spacing w:after="60"/>
        <w:ind w:left="426"/>
        <w:jc w:val="both"/>
        <w:rPr>
          <w:color w:val="auto"/>
          <w:sz w:val="20"/>
          <w:szCs w:val="20"/>
        </w:rPr>
      </w:pPr>
      <w:r w:rsidRPr="00976D8D">
        <w:rPr>
          <w:color w:val="auto"/>
          <w:sz w:val="20"/>
          <w:szCs w:val="20"/>
        </w:rPr>
        <w:t>W murach zwykłych grubość spoin poziomych powinna wynosić 12 mm i nie może być większa niż 17 mm i mniejsza niż 10 mm. Spoiny pionowe powinny mieć grubość 10 mm i nie mogą być grubsze niż 15 mm i cieńsze niż 5 mm. Spoiny powinny być dokładnie wypełnione zaprawą. W ścianach przewidzianych do tynkowania nie należy wypełniać zaprawą spoin przy zewnętrznych licach na głębokość 5 -10 mm. Dla słupów o przekroju 0,3 m2 lub mniejszym, przenoszących obciążenia użytkowe, dopuszczalne odchyłki spoin należy zmniejszyć o połowę. Nie wolno zastępować całych cegieł połówkami w filarach i słupach. Połówki i cegły ułamkowe mogą być stosowane w tych konstrukcjach w ilościach niezbędnych do uzyskania prawidłowego rozwiązania. Rodzaj i markę zaprawy należy stosować zgodnie z postanowieniami projektu. Odchyłki w grubości muru dla murów pełnych o grubości ćwierć, pół i jednej cegły nie mogą przekraczać wielkości dopuszczalnych odchyłek od odpowiednich wymiarów cegły użytej do danego muru.</w:t>
      </w:r>
    </w:p>
    <w:p w:rsidR="00DC4959" w:rsidRDefault="00DC4959" w:rsidP="00DC4959">
      <w:pPr>
        <w:pStyle w:val="Default"/>
        <w:spacing w:after="60"/>
        <w:ind w:left="426"/>
        <w:jc w:val="both"/>
        <w:rPr>
          <w:color w:val="auto"/>
          <w:sz w:val="20"/>
          <w:szCs w:val="20"/>
        </w:rPr>
      </w:pPr>
    </w:p>
    <w:p w:rsidR="00720E3C" w:rsidRPr="00976D8D" w:rsidRDefault="00720E3C" w:rsidP="00DC4959">
      <w:pPr>
        <w:pStyle w:val="Default"/>
        <w:spacing w:after="60"/>
        <w:ind w:left="426" w:hanging="426"/>
        <w:jc w:val="both"/>
        <w:rPr>
          <w:color w:val="auto"/>
          <w:sz w:val="20"/>
          <w:szCs w:val="20"/>
        </w:rPr>
      </w:pPr>
      <w:r w:rsidRPr="00976D8D">
        <w:rPr>
          <w:bCs/>
          <w:color w:val="auto"/>
          <w:sz w:val="20"/>
          <w:szCs w:val="20"/>
        </w:rPr>
        <w:t>6.</w:t>
      </w:r>
      <w:r w:rsidR="00DC4959">
        <w:rPr>
          <w:bCs/>
          <w:color w:val="auto"/>
          <w:sz w:val="20"/>
          <w:szCs w:val="20"/>
        </w:rPr>
        <w:tab/>
      </w:r>
      <w:r w:rsidRPr="00976D8D">
        <w:rPr>
          <w:bCs/>
          <w:color w:val="auto"/>
          <w:sz w:val="20"/>
          <w:szCs w:val="20"/>
        </w:rPr>
        <w:t xml:space="preserve">KONTROLA JAKOŚCI ROBÓT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Ogólne zasady kontroli jakości robót podano w Specyfikacji Technicznej. Badania w czasie prowadzenia robót polegają na sprawdzeniu przez Inspektora nadzoru na bieżąco, w miarę postępu robót jakości używanych przez Wykonawcę materiałów W szczególności obejmują: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•badanie dostaw materiałów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•kontrola prawidłowości wykonania Robót - geometrii i technologii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•kontrola zgodności wykonania z normą. Należy przeprowadzić następujące badania : </w:t>
      </w:r>
    </w:p>
    <w:p w:rsidR="00720E3C" w:rsidRPr="00976D8D" w:rsidRDefault="00720E3C" w:rsidP="00DC4959">
      <w:pPr>
        <w:pStyle w:val="Default"/>
        <w:spacing w:after="60"/>
        <w:ind w:left="426"/>
        <w:jc w:val="both"/>
        <w:rPr>
          <w:color w:val="auto"/>
          <w:sz w:val="20"/>
          <w:szCs w:val="20"/>
        </w:rPr>
      </w:pPr>
      <w:r w:rsidRPr="00976D8D">
        <w:rPr>
          <w:color w:val="auto"/>
          <w:sz w:val="20"/>
          <w:szCs w:val="20"/>
        </w:rPr>
        <w:lastRenderedPageBreak/>
        <w:t xml:space="preserve">•odchylenia od pionu powierzchni i krawędzi </w:t>
      </w:r>
    </w:p>
    <w:p w:rsidR="00720E3C" w:rsidRPr="00976D8D" w:rsidRDefault="00CD7EB5" w:rsidP="00DC4959">
      <w:pPr>
        <w:pStyle w:val="Default"/>
        <w:spacing w:after="60"/>
        <w:ind w:left="426"/>
        <w:jc w:val="both"/>
        <w:rPr>
          <w:color w:val="auto"/>
          <w:sz w:val="20"/>
          <w:szCs w:val="20"/>
        </w:rPr>
      </w:pPr>
      <w:r w:rsidRPr="00976D8D">
        <w:rPr>
          <w:color w:val="auto"/>
          <w:sz w:val="20"/>
          <w:szCs w:val="20"/>
        </w:rPr>
        <w:t>•</w:t>
      </w:r>
      <w:r w:rsidR="00720E3C" w:rsidRPr="00976D8D">
        <w:rPr>
          <w:color w:val="auto"/>
          <w:sz w:val="20"/>
          <w:szCs w:val="20"/>
        </w:rPr>
        <w:t xml:space="preserve">odchylenia od kierunku poziomego górnej powierzchni każdej warstwy muru -odchylenia wymiarów otworów ościeży </w:t>
      </w:r>
    </w:p>
    <w:p w:rsidR="00720E3C" w:rsidRPr="00976D8D" w:rsidRDefault="00DC4959" w:rsidP="00DC4959">
      <w:pPr>
        <w:pStyle w:val="Default"/>
        <w:tabs>
          <w:tab w:val="left" w:pos="426"/>
        </w:tabs>
        <w:spacing w:before="120" w:after="60"/>
        <w:jc w:val="both"/>
        <w:rPr>
          <w:color w:val="auto"/>
          <w:sz w:val="20"/>
          <w:szCs w:val="20"/>
        </w:rPr>
      </w:pPr>
      <w:r>
        <w:rPr>
          <w:bCs/>
          <w:color w:val="auto"/>
          <w:sz w:val="20"/>
          <w:szCs w:val="20"/>
        </w:rPr>
        <w:t>7.</w:t>
      </w:r>
      <w:r>
        <w:rPr>
          <w:bCs/>
          <w:color w:val="auto"/>
          <w:sz w:val="20"/>
          <w:szCs w:val="20"/>
        </w:rPr>
        <w:tab/>
      </w:r>
      <w:r w:rsidR="00720E3C" w:rsidRPr="00976D8D">
        <w:rPr>
          <w:bCs/>
          <w:color w:val="auto"/>
          <w:sz w:val="20"/>
          <w:szCs w:val="20"/>
        </w:rPr>
        <w:t xml:space="preserve">OBMIAR ROBÓT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Ogólne zasady obmiaru Robót podano w ST„ Warunki ogólne"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Przy odbiorze ilościowym obowiązują następujące zasady obmiaru murów: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Ilość wykonywanych robót murowych oblicza się wg pomiarów z natury lub na podstawie rysunków roboczych </w:t>
      </w:r>
    </w:p>
    <w:p w:rsidR="00720E3C" w:rsidRPr="00976D8D" w:rsidRDefault="00720E3C" w:rsidP="00DC4959">
      <w:pPr>
        <w:pStyle w:val="Default"/>
        <w:spacing w:after="60"/>
        <w:ind w:left="426"/>
        <w:jc w:val="both"/>
        <w:rPr>
          <w:color w:val="auto"/>
          <w:sz w:val="20"/>
          <w:szCs w:val="20"/>
        </w:rPr>
      </w:pPr>
      <w:r w:rsidRPr="00976D8D">
        <w:rPr>
          <w:color w:val="auto"/>
          <w:sz w:val="20"/>
          <w:szCs w:val="20"/>
        </w:rPr>
        <w:t>Mury z cegły znormalizowanej grubości jednej cegły i więcej oblicza się wg ich objętości w m</w:t>
      </w:r>
      <w:r w:rsidRPr="00976D8D">
        <w:rPr>
          <w:color w:val="auto"/>
          <w:sz w:val="20"/>
          <w:szCs w:val="20"/>
          <w:vertAlign w:val="superscript"/>
        </w:rPr>
        <w:t>3</w:t>
      </w:r>
      <w:r w:rsidRPr="00976D8D">
        <w:rPr>
          <w:color w:val="auto"/>
          <w:sz w:val="20"/>
          <w:szCs w:val="20"/>
        </w:rPr>
        <w:t xml:space="preserve">, </w:t>
      </w:r>
    </w:p>
    <w:p w:rsidR="00720E3C" w:rsidRPr="00976D8D" w:rsidRDefault="00720E3C" w:rsidP="00DC4959">
      <w:pPr>
        <w:pStyle w:val="Default"/>
        <w:spacing w:after="60"/>
        <w:ind w:left="426"/>
        <w:jc w:val="both"/>
        <w:rPr>
          <w:color w:val="auto"/>
          <w:sz w:val="20"/>
          <w:szCs w:val="20"/>
        </w:rPr>
      </w:pPr>
      <w:r w:rsidRPr="00976D8D">
        <w:rPr>
          <w:color w:val="auto"/>
          <w:sz w:val="20"/>
          <w:szCs w:val="20"/>
        </w:rPr>
        <w:t>Mury cieńsze w m</w:t>
      </w:r>
      <w:r w:rsidRPr="00976D8D">
        <w:rPr>
          <w:color w:val="auto"/>
          <w:sz w:val="20"/>
          <w:szCs w:val="20"/>
          <w:vertAlign w:val="superscript"/>
        </w:rPr>
        <w:t>2</w:t>
      </w:r>
      <w:r w:rsidRPr="00976D8D">
        <w:rPr>
          <w:color w:val="auto"/>
          <w:sz w:val="20"/>
          <w:szCs w:val="20"/>
        </w:rPr>
        <w:t xml:space="preserve"> powierzchni. </w:t>
      </w:r>
    </w:p>
    <w:p w:rsidR="00720E3C" w:rsidRPr="00976D8D" w:rsidRDefault="00720E3C" w:rsidP="00DC4959">
      <w:pPr>
        <w:pStyle w:val="Default"/>
        <w:spacing w:after="60"/>
        <w:ind w:left="426"/>
        <w:jc w:val="both"/>
        <w:rPr>
          <w:color w:val="auto"/>
          <w:sz w:val="20"/>
          <w:szCs w:val="20"/>
        </w:rPr>
      </w:pPr>
      <w:r w:rsidRPr="00976D8D">
        <w:rPr>
          <w:color w:val="auto"/>
          <w:sz w:val="20"/>
          <w:szCs w:val="20"/>
        </w:rPr>
        <w:t>Mury z cegły nie znormalizowanej, pustaków, bloków oblicza się w m</w:t>
      </w:r>
      <w:r w:rsidRPr="00976D8D">
        <w:rPr>
          <w:color w:val="auto"/>
          <w:sz w:val="20"/>
          <w:szCs w:val="20"/>
          <w:vertAlign w:val="superscript"/>
        </w:rPr>
        <w:t>3</w:t>
      </w:r>
      <w:r w:rsidRPr="00976D8D">
        <w:rPr>
          <w:color w:val="auto"/>
          <w:sz w:val="20"/>
          <w:szCs w:val="20"/>
        </w:rPr>
        <w:t xml:space="preserve">.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Grubość obliczeniową muru przyjmuje się łącznie ze spoinami. </w:t>
      </w:r>
    </w:p>
    <w:p w:rsidR="007C20F9" w:rsidRPr="00976D8D" w:rsidRDefault="00720E3C" w:rsidP="00DC4959">
      <w:pPr>
        <w:pStyle w:val="Default"/>
        <w:spacing w:after="60"/>
        <w:ind w:left="426"/>
        <w:jc w:val="both"/>
        <w:rPr>
          <w:color w:val="auto"/>
          <w:sz w:val="20"/>
          <w:szCs w:val="20"/>
        </w:rPr>
      </w:pPr>
      <w:r w:rsidRPr="00976D8D">
        <w:rPr>
          <w:color w:val="auto"/>
          <w:sz w:val="20"/>
          <w:szCs w:val="20"/>
        </w:rPr>
        <w:t xml:space="preserve">Długość murów prostych przyjmuje się wg ich wymiarów rzeczywistych.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Długość ścian wielobocznych, zębatych lub zakrzywionych mierzy się w rozwinięciu po obrysie zewnętrznym ściany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Wysokość murów w ścianach budynków obmierza się kondygnacjami od wierzchu stropu do wierzchu następnego stropu. W podziemiu wysokość ściany przyjmuje się od wierzchu fundamentu do wierzchu stropu przyziemia.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Z obmiaru murów odlicza się: </w:t>
      </w:r>
    </w:p>
    <w:p w:rsidR="00720E3C" w:rsidRPr="00976D8D" w:rsidRDefault="00720E3C" w:rsidP="00DC4959">
      <w:pPr>
        <w:pStyle w:val="Default"/>
        <w:spacing w:after="60"/>
        <w:ind w:left="426"/>
        <w:jc w:val="both"/>
        <w:rPr>
          <w:color w:val="auto"/>
          <w:sz w:val="20"/>
          <w:szCs w:val="20"/>
        </w:rPr>
      </w:pPr>
      <w:r w:rsidRPr="00976D8D">
        <w:rPr>
          <w:color w:val="auto"/>
          <w:sz w:val="20"/>
          <w:szCs w:val="20"/>
        </w:rPr>
        <w:t>-objętość otworów okiennych, drzwiowych i innych oraz wnęk - z wyjątkiem wnęk na liczniki elektryczne i gazowe - o objętości ponad 0,05 m</w:t>
      </w:r>
      <w:r w:rsidRPr="00976D8D">
        <w:rPr>
          <w:color w:val="auto"/>
          <w:sz w:val="20"/>
          <w:szCs w:val="20"/>
          <w:vertAlign w:val="superscript"/>
        </w:rPr>
        <w:t>3</w:t>
      </w:r>
      <w:r w:rsidRPr="00976D8D">
        <w:rPr>
          <w:color w:val="auto"/>
          <w:sz w:val="20"/>
          <w:szCs w:val="20"/>
        </w:rPr>
        <w:t xml:space="preserve">, </w:t>
      </w:r>
    </w:p>
    <w:p w:rsidR="00720E3C" w:rsidRPr="00976D8D" w:rsidRDefault="00720E3C" w:rsidP="00DC4959">
      <w:pPr>
        <w:pStyle w:val="Default"/>
        <w:spacing w:after="60"/>
        <w:ind w:left="426"/>
        <w:jc w:val="both"/>
        <w:rPr>
          <w:color w:val="auto"/>
          <w:sz w:val="20"/>
          <w:szCs w:val="20"/>
        </w:rPr>
      </w:pPr>
      <w:r w:rsidRPr="00976D8D">
        <w:rPr>
          <w:color w:val="auto"/>
          <w:sz w:val="20"/>
          <w:szCs w:val="20"/>
        </w:rPr>
        <w:t>-objętość omurowanych konstrukcji betonowych i żelbetowych o objętości ponad 0,01 m</w:t>
      </w:r>
      <w:r w:rsidRPr="00976D8D">
        <w:rPr>
          <w:color w:val="auto"/>
          <w:sz w:val="20"/>
          <w:szCs w:val="20"/>
          <w:vertAlign w:val="superscript"/>
        </w:rPr>
        <w:t>3</w:t>
      </w:r>
      <w:r w:rsidRPr="00976D8D">
        <w:rPr>
          <w:color w:val="auto"/>
          <w:sz w:val="20"/>
          <w:szCs w:val="20"/>
        </w:rPr>
        <w:t xml:space="preserve">, objętość szczelin powietrznych w ściankach szczelinowych z pustaków.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Nie odlicza się z objętości muru: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-nadproży i przesklepień płaskich z cegły i prefabrykatów,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-bruzd na instalacje, gniazd i bruzd oporowych pozostawionych w czasie murowania,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-omurowanych konstrukcji stalowych i drewnianych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-przewodów dymowych, spalinowych i wentylacyjnych,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Powierzchnię otworów mierzy się w następujący sposób: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-otwory bez węgarków - w świetle murów,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-otwory z węgarkami - w świetle węgarków, </w:t>
      </w:r>
    </w:p>
    <w:p w:rsidR="00720E3C" w:rsidRPr="00976D8D" w:rsidRDefault="00720E3C" w:rsidP="00DC4959">
      <w:pPr>
        <w:pStyle w:val="Default"/>
        <w:spacing w:after="60"/>
        <w:ind w:left="426"/>
        <w:jc w:val="both"/>
        <w:rPr>
          <w:color w:val="auto"/>
          <w:sz w:val="20"/>
          <w:szCs w:val="20"/>
        </w:rPr>
      </w:pPr>
      <w:r w:rsidRPr="00976D8D">
        <w:rPr>
          <w:color w:val="auto"/>
          <w:sz w:val="20"/>
          <w:szCs w:val="20"/>
        </w:rPr>
        <w:t>-otwo</w:t>
      </w:r>
      <w:r w:rsidR="007C20F9" w:rsidRPr="00976D8D">
        <w:rPr>
          <w:color w:val="auto"/>
          <w:sz w:val="20"/>
          <w:szCs w:val="20"/>
        </w:rPr>
        <w:t>r</w:t>
      </w:r>
      <w:r w:rsidRPr="00976D8D">
        <w:rPr>
          <w:color w:val="auto"/>
          <w:sz w:val="20"/>
          <w:szCs w:val="20"/>
        </w:rPr>
        <w:t xml:space="preserve">y w których obmurowane są jednocześnie ze wznoszeniem muru - w świetle ościeżnic.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Jednostką obmiaru jest: </w:t>
      </w:r>
    </w:p>
    <w:p w:rsidR="00720E3C" w:rsidRPr="00976D8D" w:rsidRDefault="00720E3C" w:rsidP="00DC4959">
      <w:pPr>
        <w:pStyle w:val="Default"/>
        <w:spacing w:after="60"/>
        <w:ind w:left="426"/>
        <w:jc w:val="both"/>
        <w:rPr>
          <w:color w:val="auto"/>
          <w:sz w:val="20"/>
          <w:szCs w:val="20"/>
        </w:rPr>
      </w:pPr>
      <w:r w:rsidRPr="00976D8D">
        <w:rPr>
          <w:color w:val="auto"/>
          <w:sz w:val="20"/>
          <w:szCs w:val="20"/>
        </w:rPr>
        <w:t xml:space="preserve">-Dla montowanych nadproży- mb </w:t>
      </w:r>
    </w:p>
    <w:p w:rsidR="00720E3C" w:rsidRDefault="00720E3C" w:rsidP="00DC4959">
      <w:pPr>
        <w:pStyle w:val="Default"/>
        <w:spacing w:after="60"/>
        <w:ind w:left="426"/>
        <w:jc w:val="both"/>
        <w:rPr>
          <w:color w:val="auto"/>
          <w:sz w:val="20"/>
          <w:szCs w:val="20"/>
        </w:rPr>
      </w:pPr>
      <w:r w:rsidRPr="00976D8D">
        <w:rPr>
          <w:color w:val="auto"/>
          <w:sz w:val="20"/>
          <w:szCs w:val="20"/>
        </w:rPr>
        <w:t>-Dla murowanych ścian -m</w:t>
      </w:r>
      <w:r w:rsidRPr="00976D8D">
        <w:rPr>
          <w:color w:val="auto"/>
          <w:sz w:val="20"/>
          <w:szCs w:val="20"/>
          <w:vertAlign w:val="superscript"/>
        </w:rPr>
        <w:t>2</w:t>
      </w:r>
      <w:r w:rsidRPr="00976D8D">
        <w:rPr>
          <w:color w:val="auto"/>
          <w:sz w:val="20"/>
          <w:szCs w:val="20"/>
        </w:rPr>
        <w:t xml:space="preserve"> </w:t>
      </w:r>
    </w:p>
    <w:p w:rsidR="00DC4959" w:rsidRPr="00976D8D" w:rsidRDefault="00DC4959" w:rsidP="00DC4959">
      <w:pPr>
        <w:pStyle w:val="Default"/>
        <w:spacing w:after="60"/>
        <w:ind w:left="426"/>
        <w:jc w:val="both"/>
        <w:rPr>
          <w:color w:val="auto"/>
          <w:sz w:val="20"/>
          <w:szCs w:val="20"/>
        </w:rPr>
      </w:pPr>
    </w:p>
    <w:p w:rsidR="00720E3C" w:rsidRPr="00976D8D" w:rsidRDefault="00720E3C" w:rsidP="00DC4959">
      <w:pPr>
        <w:pStyle w:val="Default"/>
        <w:tabs>
          <w:tab w:val="left" w:pos="426"/>
        </w:tabs>
        <w:spacing w:before="120" w:after="60"/>
        <w:jc w:val="both"/>
        <w:rPr>
          <w:color w:val="auto"/>
          <w:sz w:val="20"/>
          <w:szCs w:val="20"/>
        </w:rPr>
      </w:pPr>
      <w:r w:rsidRPr="00976D8D">
        <w:rPr>
          <w:bCs/>
          <w:color w:val="auto"/>
          <w:sz w:val="20"/>
          <w:szCs w:val="20"/>
        </w:rPr>
        <w:t>8.0</w:t>
      </w:r>
      <w:r w:rsidR="00DC4959">
        <w:rPr>
          <w:bCs/>
          <w:color w:val="auto"/>
          <w:sz w:val="20"/>
          <w:szCs w:val="20"/>
        </w:rPr>
        <w:t>.</w:t>
      </w:r>
      <w:r w:rsidR="00DC4959">
        <w:rPr>
          <w:bCs/>
          <w:color w:val="auto"/>
          <w:sz w:val="20"/>
          <w:szCs w:val="20"/>
        </w:rPr>
        <w:tab/>
      </w:r>
      <w:r w:rsidR="00621B09" w:rsidRPr="00976D8D">
        <w:rPr>
          <w:bCs/>
          <w:color w:val="auto"/>
          <w:sz w:val="20"/>
          <w:szCs w:val="20"/>
        </w:rPr>
        <w:t>O</w:t>
      </w:r>
      <w:r w:rsidRPr="00976D8D">
        <w:rPr>
          <w:bCs/>
          <w:color w:val="auto"/>
          <w:sz w:val="20"/>
          <w:szCs w:val="20"/>
        </w:rPr>
        <w:t xml:space="preserve">DBIÓR ROBÓT </w:t>
      </w:r>
    </w:p>
    <w:p w:rsidR="00720E3C" w:rsidRPr="00976D8D" w:rsidRDefault="00720E3C" w:rsidP="00976D8D">
      <w:pPr>
        <w:pStyle w:val="Default"/>
        <w:spacing w:before="120" w:after="60"/>
        <w:jc w:val="both"/>
        <w:rPr>
          <w:color w:val="auto"/>
          <w:sz w:val="20"/>
          <w:szCs w:val="20"/>
        </w:rPr>
      </w:pPr>
      <w:r w:rsidRPr="00976D8D">
        <w:rPr>
          <w:bCs/>
          <w:color w:val="auto"/>
          <w:sz w:val="20"/>
          <w:szCs w:val="20"/>
        </w:rPr>
        <w:t>8.1.</w:t>
      </w:r>
      <w:r w:rsidR="007C20F9" w:rsidRPr="00976D8D">
        <w:rPr>
          <w:bCs/>
          <w:color w:val="auto"/>
          <w:sz w:val="20"/>
          <w:szCs w:val="20"/>
        </w:rPr>
        <w:t xml:space="preserve"> </w:t>
      </w:r>
      <w:r w:rsidR="00621B09" w:rsidRPr="00976D8D">
        <w:rPr>
          <w:bCs/>
          <w:color w:val="auto"/>
          <w:sz w:val="20"/>
          <w:szCs w:val="20"/>
        </w:rPr>
        <w:t>O</w:t>
      </w:r>
      <w:r w:rsidRPr="00976D8D">
        <w:rPr>
          <w:bCs/>
          <w:color w:val="auto"/>
          <w:sz w:val="20"/>
          <w:szCs w:val="20"/>
        </w:rPr>
        <w:t xml:space="preserve">gólne zasady odbioru Robót. </w:t>
      </w:r>
    </w:p>
    <w:p w:rsidR="00720E3C" w:rsidRPr="00976D8D" w:rsidRDefault="00720E3C" w:rsidP="00DC4959">
      <w:pPr>
        <w:pStyle w:val="Default"/>
        <w:spacing w:after="60"/>
        <w:ind w:firstLine="426"/>
        <w:jc w:val="both"/>
        <w:rPr>
          <w:color w:val="auto"/>
          <w:sz w:val="20"/>
          <w:szCs w:val="20"/>
        </w:rPr>
      </w:pPr>
      <w:r w:rsidRPr="00976D8D">
        <w:rPr>
          <w:color w:val="auto"/>
          <w:sz w:val="20"/>
          <w:szCs w:val="20"/>
        </w:rPr>
        <w:t xml:space="preserve">Ogólne wymagania dotyczące odbioru robót podano w ST „Warunki ogólne". </w:t>
      </w:r>
    </w:p>
    <w:p w:rsidR="00720E3C" w:rsidRPr="00976D8D" w:rsidRDefault="00720E3C" w:rsidP="00976D8D">
      <w:pPr>
        <w:pStyle w:val="Default"/>
        <w:spacing w:after="60"/>
        <w:jc w:val="both"/>
        <w:rPr>
          <w:color w:val="auto"/>
          <w:sz w:val="20"/>
          <w:szCs w:val="20"/>
        </w:rPr>
      </w:pPr>
      <w:r w:rsidRPr="00976D8D">
        <w:rPr>
          <w:bCs/>
          <w:color w:val="auto"/>
          <w:sz w:val="20"/>
          <w:szCs w:val="20"/>
        </w:rPr>
        <w:t xml:space="preserve">8.2. Szczegółowe warunki odbioru Robót </w:t>
      </w:r>
    </w:p>
    <w:p w:rsidR="007C20F9" w:rsidRPr="00976D8D" w:rsidRDefault="00720E3C" w:rsidP="00DC4959">
      <w:pPr>
        <w:pStyle w:val="Default"/>
        <w:spacing w:after="60"/>
        <w:ind w:left="426"/>
        <w:jc w:val="both"/>
        <w:rPr>
          <w:color w:val="auto"/>
          <w:sz w:val="20"/>
          <w:szCs w:val="20"/>
        </w:rPr>
      </w:pPr>
      <w:r w:rsidRPr="00976D8D">
        <w:rPr>
          <w:color w:val="auto"/>
          <w:sz w:val="20"/>
          <w:szCs w:val="20"/>
        </w:rPr>
        <w:t xml:space="preserve">Odbioru robót należy dokonać zgodnie z Warunkami Technicznymi Wykonania i Odbioru Robót Budowlano-Montażowych. Podstawa do odbioru robót murowych są : </w:t>
      </w:r>
    </w:p>
    <w:p w:rsidR="00720E3C" w:rsidRPr="00976D8D" w:rsidRDefault="00720E3C" w:rsidP="00DC4959">
      <w:pPr>
        <w:pStyle w:val="Default"/>
        <w:spacing w:after="60"/>
        <w:ind w:left="426"/>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dziennik budowy </w:t>
      </w:r>
    </w:p>
    <w:p w:rsidR="00720E3C" w:rsidRPr="00976D8D" w:rsidRDefault="00720E3C" w:rsidP="00DC4959">
      <w:pPr>
        <w:pStyle w:val="Default"/>
        <w:spacing w:after="60"/>
        <w:ind w:left="426"/>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zaświadczenie o jakości materiałów i wyrobów dostarczonych na budowę </w:t>
      </w:r>
    </w:p>
    <w:p w:rsidR="00720E3C" w:rsidRDefault="00720E3C" w:rsidP="00DC4959">
      <w:pPr>
        <w:pStyle w:val="Default"/>
        <w:spacing w:after="60"/>
        <w:ind w:left="426"/>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protokoły odbioru poszczególnych etapów robót zanikających </w:t>
      </w:r>
    </w:p>
    <w:p w:rsidR="00DC4959" w:rsidRPr="00976D8D" w:rsidRDefault="00DC4959" w:rsidP="00DC4959">
      <w:pPr>
        <w:pStyle w:val="Default"/>
        <w:spacing w:after="60"/>
        <w:ind w:left="426"/>
        <w:jc w:val="both"/>
        <w:rPr>
          <w:color w:val="auto"/>
          <w:sz w:val="20"/>
          <w:szCs w:val="20"/>
        </w:rPr>
      </w:pPr>
    </w:p>
    <w:p w:rsidR="00720E3C" w:rsidRPr="00976D8D" w:rsidRDefault="00720E3C" w:rsidP="00DC4959">
      <w:pPr>
        <w:pStyle w:val="Default"/>
        <w:tabs>
          <w:tab w:val="left" w:pos="426"/>
        </w:tabs>
        <w:spacing w:before="120" w:after="60"/>
        <w:jc w:val="both"/>
        <w:rPr>
          <w:color w:val="auto"/>
          <w:sz w:val="20"/>
          <w:szCs w:val="20"/>
        </w:rPr>
      </w:pPr>
      <w:r w:rsidRPr="00976D8D">
        <w:rPr>
          <w:bCs/>
          <w:color w:val="auto"/>
          <w:sz w:val="20"/>
          <w:szCs w:val="20"/>
        </w:rPr>
        <w:t>9.</w:t>
      </w:r>
      <w:r w:rsidR="00DC4959">
        <w:rPr>
          <w:bCs/>
          <w:color w:val="auto"/>
          <w:sz w:val="20"/>
          <w:szCs w:val="20"/>
        </w:rPr>
        <w:tab/>
      </w:r>
      <w:r w:rsidRPr="00976D8D">
        <w:rPr>
          <w:bCs/>
          <w:color w:val="auto"/>
          <w:sz w:val="20"/>
          <w:szCs w:val="20"/>
        </w:rPr>
        <w:t xml:space="preserve">ROZLICZENIE ROBÓT </w:t>
      </w:r>
    </w:p>
    <w:p w:rsidR="00720E3C" w:rsidRPr="00976D8D" w:rsidRDefault="00720E3C" w:rsidP="00976D8D">
      <w:pPr>
        <w:pStyle w:val="Default"/>
        <w:spacing w:before="120" w:after="60"/>
        <w:jc w:val="both"/>
        <w:rPr>
          <w:color w:val="auto"/>
          <w:sz w:val="20"/>
          <w:szCs w:val="20"/>
        </w:rPr>
      </w:pPr>
      <w:r w:rsidRPr="00976D8D">
        <w:rPr>
          <w:bCs/>
          <w:color w:val="auto"/>
          <w:sz w:val="20"/>
          <w:szCs w:val="20"/>
        </w:rPr>
        <w:t xml:space="preserve">9.1 Ustalenia ogólne. </w:t>
      </w:r>
    </w:p>
    <w:p w:rsidR="00720E3C" w:rsidRPr="00976D8D" w:rsidRDefault="00720E3C" w:rsidP="00DC4959">
      <w:pPr>
        <w:pStyle w:val="Default"/>
        <w:spacing w:after="60"/>
        <w:ind w:firstLine="284"/>
        <w:jc w:val="both"/>
        <w:rPr>
          <w:color w:val="auto"/>
          <w:sz w:val="20"/>
          <w:szCs w:val="20"/>
        </w:rPr>
      </w:pPr>
      <w:r w:rsidRPr="00976D8D">
        <w:rPr>
          <w:color w:val="auto"/>
          <w:sz w:val="20"/>
          <w:szCs w:val="20"/>
        </w:rPr>
        <w:t xml:space="preserve">Ogólne wymagania dotyczące płatności podano w ST „Warunki ogólne" </w:t>
      </w:r>
    </w:p>
    <w:p w:rsidR="00720E3C" w:rsidRPr="00976D8D" w:rsidRDefault="00720E3C" w:rsidP="00976D8D">
      <w:pPr>
        <w:pStyle w:val="Default"/>
        <w:spacing w:before="120" w:after="60"/>
        <w:jc w:val="both"/>
        <w:rPr>
          <w:color w:val="auto"/>
          <w:sz w:val="20"/>
          <w:szCs w:val="20"/>
        </w:rPr>
      </w:pPr>
      <w:r w:rsidRPr="00976D8D">
        <w:rPr>
          <w:bCs/>
          <w:color w:val="auto"/>
          <w:sz w:val="20"/>
          <w:szCs w:val="20"/>
        </w:rPr>
        <w:lastRenderedPageBreak/>
        <w:t xml:space="preserve">9.2.Płatności. </w:t>
      </w:r>
    </w:p>
    <w:p w:rsidR="00720E3C" w:rsidRPr="00976D8D" w:rsidRDefault="00720E3C" w:rsidP="00DC4959">
      <w:pPr>
        <w:pStyle w:val="Default"/>
        <w:spacing w:after="60"/>
        <w:ind w:left="284"/>
        <w:jc w:val="both"/>
        <w:rPr>
          <w:color w:val="auto"/>
          <w:sz w:val="20"/>
          <w:szCs w:val="20"/>
        </w:rPr>
      </w:pPr>
      <w:r w:rsidRPr="00976D8D">
        <w:rPr>
          <w:color w:val="auto"/>
          <w:sz w:val="20"/>
          <w:szCs w:val="20"/>
        </w:rPr>
        <w:t xml:space="preserve">Należy wykonać zakres robót wymieniony w ST Płatność należy przyjmować zgodnie z obmiarem i oceną jakości robót, w oparciu o wyniki pomiarów oraz cenę ryczałtową ustalona w Umowie. Cena robót obejmuje: </w:t>
      </w:r>
    </w:p>
    <w:p w:rsidR="007C20F9" w:rsidRPr="00976D8D" w:rsidRDefault="00720E3C" w:rsidP="00DC4959">
      <w:pPr>
        <w:pStyle w:val="Default"/>
        <w:spacing w:after="60"/>
        <w:ind w:left="284"/>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prace pomiarowe i pomocnicze </w:t>
      </w:r>
    </w:p>
    <w:p w:rsidR="007C20F9" w:rsidRPr="00976D8D" w:rsidRDefault="00720E3C" w:rsidP="00DC4959">
      <w:pPr>
        <w:pStyle w:val="Default"/>
        <w:spacing w:after="60"/>
        <w:ind w:left="284"/>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dostawę materiałów </w:t>
      </w:r>
    </w:p>
    <w:p w:rsidR="007C20F9" w:rsidRPr="00976D8D" w:rsidRDefault="00720E3C" w:rsidP="00DC4959">
      <w:pPr>
        <w:pStyle w:val="Default"/>
        <w:spacing w:after="60"/>
        <w:ind w:left="284"/>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transport wewnętrzny materiałów </w:t>
      </w:r>
    </w:p>
    <w:p w:rsidR="007C20F9" w:rsidRPr="00976D8D" w:rsidRDefault="00720E3C" w:rsidP="00DC4959">
      <w:pPr>
        <w:pStyle w:val="Default"/>
        <w:spacing w:after="60"/>
        <w:ind w:left="284"/>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wytyczenie ścianek </w:t>
      </w:r>
    </w:p>
    <w:p w:rsidR="007C20F9" w:rsidRPr="00976D8D" w:rsidRDefault="00720E3C" w:rsidP="00DC4959">
      <w:pPr>
        <w:pStyle w:val="Default"/>
        <w:spacing w:after="60"/>
        <w:ind w:left="284"/>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przygotowanie zaprawy </w:t>
      </w:r>
    </w:p>
    <w:p w:rsidR="00720E3C" w:rsidRDefault="00720E3C" w:rsidP="00DC4959">
      <w:pPr>
        <w:pStyle w:val="Default"/>
        <w:spacing w:after="60"/>
        <w:ind w:left="284"/>
        <w:jc w:val="both"/>
        <w:rPr>
          <w:color w:val="auto"/>
          <w:sz w:val="20"/>
          <w:szCs w:val="20"/>
        </w:rPr>
      </w:pPr>
      <w:r w:rsidRPr="00976D8D">
        <w:rPr>
          <w:color w:val="auto"/>
          <w:sz w:val="20"/>
          <w:szCs w:val="20"/>
        </w:rPr>
        <w:t>-</w:t>
      </w:r>
      <w:r w:rsidR="007C20F9" w:rsidRPr="00976D8D">
        <w:rPr>
          <w:color w:val="auto"/>
          <w:sz w:val="20"/>
          <w:szCs w:val="20"/>
        </w:rPr>
        <w:t xml:space="preserve"> </w:t>
      </w:r>
      <w:r w:rsidRPr="00976D8D">
        <w:rPr>
          <w:color w:val="auto"/>
          <w:sz w:val="20"/>
          <w:szCs w:val="20"/>
        </w:rPr>
        <w:t xml:space="preserve">wymurowanie ścianek </w:t>
      </w:r>
    </w:p>
    <w:p w:rsidR="00DC4959" w:rsidRPr="00976D8D" w:rsidRDefault="00DC4959" w:rsidP="00DC4959">
      <w:pPr>
        <w:pStyle w:val="Default"/>
        <w:spacing w:after="60"/>
        <w:ind w:left="284"/>
        <w:jc w:val="both"/>
        <w:rPr>
          <w:color w:val="auto"/>
          <w:sz w:val="20"/>
          <w:szCs w:val="20"/>
        </w:rPr>
      </w:pPr>
    </w:p>
    <w:p w:rsidR="00720E3C" w:rsidRPr="00976D8D" w:rsidRDefault="00720E3C" w:rsidP="00DC4959">
      <w:pPr>
        <w:pStyle w:val="Default"/>
        <w:tabs>
          <w:tab w:val="left" w:pos="426"/>
        </w:tabs>
        <w:spacing w:before="120" w:after="60"/>
        <w:jc w:val="both"/>
        <w:rPr>
          <w:color w:val="auto"/>
          <w:sz w:val="20"/>
          <w:szCs w:val="20"/>
        </w:rPr>
      </w:pPr>
      <w:r w:rsidRPr="00976D8D">
        <w:rPr>
          <w:bCs/>
          <w:color w:val="auto"/>
          <w:sz w:val="20"/>
          <w:szCs w:val="20"/>
        </w:rPr>
        <w:t>10.</w:t>
      </w:r>
      <w:r w:rsidR="00DC4959">
        <w:rPr>
          <w:bCs/>
          <w:color w:val="auto"/>
          <w:sz w:val="20"/>
          <w:szCs w:val="20"/>
        </w:rPr>
        <w:tab/>
      </w:r>
      <w:r w:rsidRPr="00976D8D">
        <w:rPr>
          <w:bCs/>
          <w:color w:val="auto"/>
          <w:sz w:val="20"/>
          <w:szCs w:val="20"/>
        </w:rPr>
        <w:t xml:space="preserve">DOKUMENTY ODNIESIENIA. </w:t>
      </w:r>
    </w:p>
    <w:p w:rsidR="00720E3C" w:rsidRPr="00976D8D" w:rsidRDefault="007C20F9" w:rsidP="00976D8D">
      <w:pPr>
        <w:pStyle w:val="Default"/>
        <w:spacing w:before="120" w:after="60"/>
        <w:jc w:val="both"/>
        <w:rPr>
          <w:color w:val="auto"/>
          <w:sz w:val="20"/>
          <w:szCs w:val="20"/>
        </w:rPr>
      </w:pPr>
      <w:r w:rsidRPr="00976D8D">
        <w:rPr>
          <w:bCs/>
          <w:color w:val="auto"/>
          <w:sz w:val="20"/>
          <w:szCs w:val="20"/>
        </w:rPr>
        <w:t>10</w:t>
      </w:r>
      <w:r w:rsidR="00720E3C" w:rsidRPr="00976D8D">
        <w:rPr>
          <w:bCs/>
          <w:color w:val="auto"/>
          <w:sz w:val="20"/>
          <w:szCs w:val="20"/>
        </w:rPr>
        <w:t>.1</w:t>
      </w:r>
      <w:r w:rsidRPr="00976D8D">
        <w:rPr>
          <w:bCs/>
          <w:color w:val="auto"/>
          <w:sz w:val="20"/>
          <w:szCs w:val="20"/>
        </w:rPr>
        <w:t>.</w:t>
      </w:r>
      <w:r w:rsidR="00720E3C" w:rsidRPr="00976D8D">
        <w:rPr>
          <w:bCs/>
          <w:color w:val="auto"/>
          <w:sz w:val="20"/>
          <w:szCs w:val="20"/>
        </w:rPr>
        <w:t xml:space="preserve"> Dokumentacja projektowa </w:t>
      </w:r>
    </w:p>
    <w:p w:rsidR="007C20F9" w:rsidRPr="00976D8D" w:rsidRDefault="00621B09" w:rsidP="00DC4959">
      <w:pPr>
        <w:ind w:firstLine="426"/>
        <w:jc w:val="both"/>
        <w:rPr>
          <w:rFonts w:ascii="Arial" w:hAnsi="Arial" w:cs="Arial"/>
          <w:szCs w:val="20"/>
        </w:rPr>
      </w:pPr>
      <w:r w:rsidRPr="00976D8D">
        <w:rPr>
          <w:rFonts w:ascii="Arial" w:hAnsi="Arial" w:cs="Arial"/>
          <w:szCs w:val="20"/>
        </w:rPr>
        <w:t>Z</w:t>
      </w:r>
      <w:r w:rsidR="00720E3C" w:rsidRPr="00976D8D">
        <w:rPr>
          <w:rFonts w:ascii="Arial" w:hAnsi="Arial" w:cs="Arial"/>
          <w:szCs w:val="20"/>
        </w:rPr>
        <w:t>ałączone rysunki i ST</w:t>
      </w:r>
    </w:p>
    <w:p w:rsidR="007C20F9" w:rsidRPr="00976D8D" w:rsidRDefault="007C20F9" w:rsidP="00976D8D">
      <w:pPr>
        <w:pStyle w:val="Default"/>
        <w:spacing w:before="120" w:after="60"/>
        <w:jc w:val="both"/>
        <w:rPr>
          <w:color w:val="auto"/>
          <w:sz w:val="20"/>
          <w:szCs w:val="20"/>
        </w:rPr>
      </w:pPr>
      <w:r w:rsidRPr="00976D8D">
        <w:rPr>
          <w:bCs/>
          <w:color w:val="auto"/>
          <w:sz w:val="20"/>
          <w:szCs w:val="20"/>
        </w:rPr>
        <w:t xml:space="preserve">10.2. Normy ,akty prawne ,aprobaty techniczne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Ustawa z dnia 7 lipca 1994r.-Prawo budowlane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-PN-B-10024 - Roboty murowe. Mury z drobno wymiarowych elementów z autoklawizowanych betonów komórkowych .Wymagania i badania przy odbiorze.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-PN-85/B-04500 - Zaprawy budowlane. Badanie cech fizycznych i wytrzymałościowych.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-PN-EN678:1998, PN-EN 1353:1999, PN-EN 1352:1999-Autoklawizowany beton komórkowy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-PN-88/B-32250 - Materiały budowlane. Woda do betonów i zapraw. -Warunki Techniczne Wykonania i Odbioru Robót Budowlano-Montażowych.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-PN-B-30010:1900- Cement portlandzki biały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-PN-B-14503 Zaprawy budowlane cementowo-wapienne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-PN-H-93010 Stal. Kształtowniki walcowane na gorąco.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-PN-H-97053 Ochrona przed korozją. Malowanie konstrukcji stalowych. Ogólne wytyczne.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-PN/B-10020 Roboty murowe z cegły. Wymagania i badania przy odbiorze. </w:t>
      </w:r>
    </w:p>
    <w:p w:rsidR="007C20F9" w:rsidRPr="00976D8D" w:rsidRDefault="007C20F9" w:rsidP="00DC4959">
      <w:pPr>
        <w:pStyle w:val="Default"/>
        <w:spacing w:after="60"/>
        <w:ind w:left="426"/>
        <w:jc w:val="both"/>
        <w:rPr>
          <w:color w:val="auto"/>
          <w:sz w:val="20"/>
          <w:szCs w:val="20"/>
        </w:rPr>
      </w:pPr>
      <w:r w:rsidRPr="00976D8D">
        <w:rPr>
          <w:color w:val="auto"/>
          <w:sz w:val="20"/>
          <w:szCs w:val="20"/>
        </w:rPr>
        <w:t xml:space="preserve">-PN -69/B-10023 Roboty murowe z cegły. Konstrukcje zespolone ceglano-żelbetowe wykonywane na budowie. Wymagania i badania przy odbiorze. </w:t>
      </w:r>
    </w:p>
    <w:p w:rsidR="00E24237" w:rsidRPr="00976D8D" w:rsidRDefault="007C20F9" w:rsidP="00DC4959">
      <w:pPr>
        <w:ind w:left="426"/>
        <w:jc w:val="both"/>
        <w:rPr>
          <w:rFonts w:ascii="Arial" w:hAnsi="Arial" w:cs="Arial"/>
          <w:szCs w:val="20"/>
        </w:rPr>
      </w:pPr>
      <w:r w:rsidRPr="00976D8D">
        <w:rPr>
          <w:rFonts w:ascii="Arial" w:hAnsi="Arial" w:cs="Arial"/>
          <w:szCs w:val="20"/>
        </w:rPr>
        <w:t>-PN-70/B-12016 Wyroby ceramiki budowlanej. Badania techniczne.</w:t>
      </w:r>
    </w:p>
    <w:p w:rsidR="00E24237" w:rsidRDefault="00E24237" w:rsidP="000B68EC">
      <w:pPr>
        <w:spacing w:line="360" w:lineRule="auto"/>
        <w:rPr>
          <w:rFonts w:ascii="Arial" w:hAnsi="Arial" w:cs="Arial"/>
          <w:szCs w:val="20"/>
        </w:rPr>
      </w:pPr>
    </w:p>
    <w:p w:rsidR="007313A2" w:rsidRDefault="007313A2" w:rsidP="000B68EC">
      <w:pPr>
        <w:spacing w:line="360" w:lineRule="auto"/>
        <w:rPr>
          <w:rFonts w:ascii="Arial" w:hAnsi="Arial" w:cs="Arial"/>
          <w:szCs w:val="20"/>
        </w:rPr>
      </w:pPr>
    </w:p>
    <w:p w:rsidR="009612DF" w:rsidRDefault="009612DF" w:rsidP="000B68EC">
      <w:pPr>
        <w:spacing w:line="360" w:lineRule="auto"/>
        <w:rPr>
          <w:rFonts w:ascii="Arial" w:hAnsi="Arial" w:cs="Arial"/>
          <w:szCs w:val="20"/>
        </w:rPr>
      </w:pPr>
    </w:p>
    <w:p w:rsidR="009612DF" w:rsidRDefault="009612DF" w:rsidP="000B68EC">
      <w:pPr>
        <w:spacing w:line="360" w:lineRule="auto"/>
        <w:rPr>
          <w:rFonts w:ascii="Arial" w:hAnsi="Arial" w:cs="Arial"/>
          <w:szCs w:val="20"/>
        </w:rPr>
      </w:pPr>
    </w:p>
    <w:p w:rsidR="009612DF" w:rsidRDefault="009612DF" w:rsidP="000B68EC">
      <w:pPr>
        <w:spacing w:line="360" w:lineRule="auto"/>
        <w:rPr>
          <w:rFonts w:ascii="Arial" w:hAnsi="Arial" w:cs="Arial"/>
          <w:szCs w:val="20"/>
        </w:rPr>
      </w:pPr>
    </w:p>
    <w:p w:rsidR="009612DF" w:rsidRDefault="009612DF" w:rsidP="000B68EC">
      <w:pPr>
        <w:spacing w:line="360" w:lineRule="auto"/>
        <w:rPr>
          <w:rFonts w:ascii="Arial" w:hAnsi="Arial" w:cs="Arial"/>
          <w:szCs w:val="20"/>
        </w:rPr>
      </w:pPr>
    </w:p>
    <w:p w:rsidR="00621B09" w:rsidRDefault="00621B09" w:rsidP="009612DF">
      <w:pPr>
        <w:pStyle w:val="Default"/>
      </w:pPr>
    </w:p>
    <w:p w:rsidR="00621B09" w:rsidRDefault="00621B09" w:rsidP="009612DF">
      <w:pPr>
        <w:pStyle w:val="Default"/>
      </w:pPr>
    </w:p>
    <w:p w:rsidR="00621B09" w:rsidRDefault="00621B09" w:rsidP="009612DF">
      <w:pPr>
        <w:pStyle w:val="Default"/>
      </w:pPr>
    </w:p>
    <w:p w:rsidR="00621B09" w:rsidRDefault="00621B09" w:rsidP="009612DF">
      <w:pPr>
        <w:pStyle w:val="Default"/>
      </w:pPr>
    </w:p>
    <w:p w:rsidR="00621B09" w:rsidRDefault="00621B09" w:rsidP="009612DF">
      <w:pPr>
        <w:pStyle w:val="Default"/>
      </w:pPr>
    </w:p>
    <w:p w:rsidR="00621B09" w:rsidRDefault="00621B09" w:rsidP="009612DF">
      <w:pPr>
        <w:pStyle w:val="Default"/>
      </w:pPr>
    </w:p>
    <w:p w:rsidR="00621B09" w:rsidRDefault="00621B09">
      <w:pPr>
        <w:autoSpaceDE/>
        <w:autoSpaceDN/>
        <w:adjustRightInd/>
        <w:spacing w:after="0"/>
        <w:rPr>
          <w:rFonts w:ascii="Arial" w:hAnsi="Arial" w:cs="Arial"/>
          <w:color w:val="000000"/>
          <w:sz w:val="24"/>
        </w:rPr>
      </w:pPr>
      <w:r>
        <w:br w:type="page"/>
      </w:r>
    </w:p>
    <w:p w:rsidR="008F5720" w:rsidRPr="005F78C2" w:rsidRDefault="008F5720" w:rsidP="008F5720">
      <w:pPr>
        <w:autoSpaceDE/>
        <w:autoSpaceDN/>
        <w:adjustRightInd/>
        <w:spacing w:after="0"/>
        <w:jc w:val="center"/>
        <w:rPr>
          <w:rFonts w:ascii="Arial" w:hAnsi="Arial" w:cs="Arial"/>
          <w:szCs w:val="20"/>
        </w:rPr>
      </w:pPr>
      <w:r w:rsidRPr="005F78C2">
        <w:rPr>
          <w:rFonts w:ascii="Arial" w:hAnsi="Arial" w:cs="Arial"/>
          <w:szCs w:val="20"/>
        </w:rPr>
        <w:lastRenderedPageBreak/>
        <w:t>SZCZEGÓŁOWA SPECYFIKACJA TECHNICZNA</w:t>
      </w:r>
    </w:p>
    <w:p w:rsidR="008F5720" w:rsidRPr="005F78C2" w:rsidRDefault="008F5720" w:rsidP="008F5720">
      <w:pPr>
        <w:pStyle w:val="Default"/>
        <w:jc w:val="center"/>
        <w:rPr>
          <w:color w:val="auto"/>
          <w:sz w:val="20"/>
          <w:szCs w:val="20"/>
        </w:rPr>
      </w:pPr>
      <w:r w:rsidRPr="005F78C2">
        <w:rPr>
          <w:color w:val="auto"/>
          <w:sz w:val="20"/>
          <w:szCs w:val="20"/>
        </w:rPr>
        <w:t>WYKONANIA I ODBIORU ROBÓT BUDOWLANYCH</w:t>
      </w:r>
      <w:r>
        <w:rPr>
          <w:color w:val="auto"/>
          <w:sz w:val="20"/>
          <w:szCs w:val="20"/>
        </w:rPr>
        <w:t xml:space="preserve"> </w:t>
      </w:r>
    </w:p>
    <w:p w:rsidR="008F5720" w:rsidRPr="005F78C2" w:rsidRDefault="008F5720" w:rsidP="008F5720">
      <w:pPr>
        <w:pStyle w:val="Default"/>
        <w:jc w:val="center"/>
        <w:rPr>
          <w:color w:val="auto"/>
          <w:sz w:val="20"/>
          <w:szCs w:val="20"/>
        </w:rPr>
      </w:pPr>
      <w:r w:rsidRPr="005F78C2">
        <w:rPr>
          <w:color w:val="auto"/>
          <w:sz w:val="20"/>
          <w:szCs w:val="20"/>
        </w:rPr>
        <w:t>SST-B0</w:t>
      </w:r>
      <w:r w:rsidR="00FB6F9E">
        <w:rPr>
          <w:color w:val="auto"/>
          <w:sz w:val="20"/>
          <w:szCs w:val="20"/>
        </w:rPr>
        <w:t>3</w:t>
      </w:r>
      <w:r w:rsidRPr="005F78C2">
        <w:rPr>
          <w:color w:val="auto"/>
          <w:sz w:val="20"/>
          <w:szCs w:val="20"/>
        </w:rPr>
        <w:t xml:space="preserve">.00 </w:t>
      </w:r>
      <w:r w:rsidRPr="005F78C2">
        <w:rPr>
          <w:bCs/>
          <w:color w:val="auto"/>
          <w:sz w:val="20"/>
          <w:szCs w:val="20"/>
        </w:rPr>
        <w:t>„</w:t>
      </w:r>
      <w:r w:rsidRPr="005F78C2">
        <w:rPr>
          <w:rFonts w:eastAsia="CenturyGothic,Bold"/>
          <w:bCs/>
          <w:sz w:val="20"/>
          <w:szCs w:val="20"/>
        </w:rPr>
        <w:t>OCIEPLENIE ŚCIAN ZEWNĘTRZNYCH BUDYNKU</w:t>
      </w:r>
      <w:r w:rsidRPr="005F78C2">
        <w:rPr>
          <w:bCs/>
          <w:color w:val="auto"/>
          <w:sz w:val="20"/>
          <w:szCs w:val="20"/>
        </w:rPr>
        <w:t xml:space="preserve"> </w:t>
      </w:r>
      <w:r w:rsidRPr="005F78C2">
        <w:rPr>
          <w:color w:val="auto"/>
          <w:sz w:val="20"/>
          <w:szCs w:val="20"/>
        </w:rPr>
        <w:t>"</w:t>
      </w:r>
    </w:p>
    <w:p w:rsidR="003B57EE" w:rsidRDefault="003B57EE" w:rsidP="008F5720">
      <w:pPr>
        <w:pStyle w:val="Default"/>
        <w:jc w:val="center"/>
        <w:rPr>
          <w:color w:val="auto"/>
          <w:sz w:val="20"/>
          <w:szCs w:val="20"/>
        </w:rPr>
      </w:pPr>
    </w:p>
    <w:p w:rsidR="00CD7EB5" w:rsidRDefault="00CD7EB5" w:rsidP="008F5720">
      <w:pPr>
        <w:pStyle w:val="Default"/>
        <w:jc w:val="center"/>
        <w:rPr>
          <w:color w:val="auto"/>
          <w:sz w:val="20"/>
          <w:szCs w:val="20"/>
        </w:rPr>
      </w:pPr>
    </w:p>
    <w:p w:rsidR="003B57EE" w:rsidRPr="003A77E5" w:rsidRDefault="003B57EE" w:rsidP="008F5720">
      <w:pPr>
        <w:pStyle w:val="Default"/>
        <w:jc w:val="center"/>
        <w:rPr>
          <w:color w:val="auto"/>
          <w:sz w:val="20"/>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1.</w:t>
      </w:r>
      <w:r w:rsidR="003B57EE">
        <w:rPr>
          <w:bCs/>
          <w:color w:val="auto"/>
          <w:sz w:val="20"/>
          <w:szCs w:val="20"/>
        </w:rPr>
        <w:tab/>
      </w:r>
      <w:r w:rsidRPr="00296D3B">
        <w:rPr>
          <w:bCs/>
          <w:color w:val="auto"/>
          <w:sz w:val="20"/>
          <w:szCs w:val="20"/>
        </w:rPr>
        <w:t xml:space="preserve">Część ogólna.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1.1. Nazwa zamówienia. </w:t>
      </w:r>
    </w:p>
    <w:p w:rsidR="008F5720" w:rsidRPr="00296D3B" w:rsidRDefault="008F5720" w:rsidP="003B57EE">
      <w:pPr>
        <w:spacing w:after="0"/>
        <w:ind w:left="425"/>
        <w:jc w:val="both"/>
        <w:rPr>
          <w:rFonts w:ascii="Arial" w:eastAsia="CenturyGothic" w:hAnsi="Arial" w:cs="Arial"/>
          <w:szCs w:val="20"/>
        </w:rPr>
      </w:pPr>
      <w:r w:rsidRPr="00296D3B">
        <w:rPr>
          <w:rFonts w:ascii="Arial" w:eastAsia="CenturyGothic" w:hAnsi="Arial" w:cs="Arial"/>
          <w:szCs w:val="20"/>
        </w:rPr>
        <w:t>Przedmiotem niniejszej Specyfikacji Technicznej są wymagania dotyczące wykonania i odbioru</w:t>
      </w:r>
    </w:p>
    <w:p w:rsidR="008F5720" w:rsidRPr="00296D3B" w:rsidRDefault="008F5720" w:rsidP="003B57EE">
      <w:pPr>
        <w:spacing w:after="0"/>
        <w:ind w:left="425"/>
        <w:jc w:val="both"/>
        <w:rPr>
          <w:rFonts w:ascii="Arial" w:hAnsi="Arial" w:cs="Arial"/>
          <w:szCs w:val="20"/>
        </w:rPr>
      </w:pPr>
      <w:r w:rsidRPr="00296D3B">
        <w:rPr>
          <w:rFonts w:ascii="Arial" w:eastAsia="CenturyGothic" w:hAnsi="Arial" w:cs="Arial"/>
          <w:szCs w:val="20"/>
        </w:rPr>
        <w:t>robot ogólnobudowlanych, związanych z realizacją kontraktu:</w:t>
      </w:r>
      <w:r w:rsidR="003B57EE">
        <w:rPr>
          <w:rFonts w:ascii="Arial" w:eastAsia="CenturyGothic" w:hAnsi="Arial" w:cs="Arial"/>
          <w:szCs w:val="20"/>
        </w:rPr>
        <w:t xml:space="preserve"> </w:t>
      </w:r>
      <w:r w:rsidRPr="00296D3B">
        <w:rPr>
          <w:rFonts w:ascii="Arial" w:hAnsi="Arial" w:cs="Arial"/>
          <w:szCs w:val="20"/>
        </w:rPr>
        <w:t>REMONT POŁĄCZONY Z MODERNIZACJĄ ŚWIETLICY WIEJSKIEJW MIEJSCOWOŚCI ŚNIADÓWKA</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1.2. Przedmiot i zakres stosowania Szczegółowej Specyfikacji Technicznej (SST) </w:t>
      </w:r>
      <w:r w:rsidRPr="00296D3B">
        <w:rPr>
          <w:color w:val="auto"/>
          <w:sz w:val="20"/>
          <w:szCs w:val="20"/>
        </w:rPr>
        <w:t xml:space="preserve">. </w:t>
      </w:r>
    </w:p>
    <w:p w:rsidR="008F5720" w:rsidRPr="00296D3B" w:rsidRDefault="008F5720" w:rsidP="003B57EE">
      <w:pPr>
        <w:pStyle w:val="Default"/>
        <w:spacing w:after="60"/>
        <w:ind w:left="426"/>
        <w:jc w:val="both"/>
        <w:rPr>
          <w:color w:val="auto"/>
          <w:sz w:val="20"/>
          <w:szCs w:val="20"/>
        </w:rPr>
      </w:pPr>
      <w:r w:rsidRPr="00296D3B">
        <w:rPr>
          <w:color w:val="auto"/>
          <w:sz w:val="20"/>
          <w:szCs w:val="20"/>
        </w:rPr>
        <w:t xml:space="preserve">Szczegółowa Specyfikacja Techniczna jest częścią Dokumentacji Przetargowej w odniesieniu do zlecenia wykonania zadania opisanego w pkt. 1.1.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1.3. Określenia podstawowe </w:t>
      </w:r>
    </w:p>
    <w:p w:rsidR="008F5720" w:rsidRPr="00296D3B" w:rsidRDefault="008F5720" w:rsidP="003B57EE">
      <w:pPr>
        <w:pStyle w:val="Default"/>
        <w:spacing w:after="60"/>
        <w:ind w:left="426"/>
        <w:jc w:val="both"/>
        <w:rPr>
          <w:color w:val="auto"/>
          <w:sz w:val="20"/>
          <w:szCs w:val="20"/>
        </w:rPr>
      </w:pPr>
      <w:r w:rsidRPr="00296D3B">
        <w:rPr>
          <w:color w:val="auto"/>
          <w:sz w:val="20"/>
          <w:szCs w:val="20"/>
        </w:rPr>
        <w:t xml:space="preserve">Określenia i nazewnictwo użyte w niniejszej specyfikacji technicznej ST są zgodne z obowiązującymi podanymi w normach PN i przepisach Prawa budowlanego.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1.4. Zakres robót objętych SST </w:t>
      </w:r>
    </w:p>
    <w:p w:rsidR="00AC1098" w:rsidRPr="00296D3B" w:rsidRDefault="00AC1098" w:rsidP="003B57EE">
      <w:pPr>
        <w:ind w:left="426"/>
        <w:jc w:val="both"/>
        <w:rPr>
          <w:rFonts w:ascii="Arial" w:hAnsi="Arial" w:cs="Arial"/>
          <w:szCs w:val="20"/>
        </w:rPr>
      </w:pPr>
      <w:r w:rsidRPr="00296D3B">
        <w:rPr>
          <w:rFonts w:ascii="Arial" w:hAnsi="Arial" w:cs="Arial"/>
          <w:szCs w:val="20"/>
        </w:rPr>
        <w:t>Roboty, których dotyczy specyfikacja, obejmują wszystkie czynności umożliwiające i mające</w:t>
      </w:r>
    </w:p>
    <w:p w:rsidR="00AC1098" w:rsidRPr="00296D3B" w:rsidRDefault="00AC1098" w:rsidP="003B57EE">
      <w:pPr>
        <w:pStyle w:val="Default"/>
        <w:spacing w:after="60"/>
        <w:ind w:left="426"/>
        <w:jc w:val="both"/>
        <w:rPr>
          <w:color w:val="auto"/>
          <w:sz w:val="20"/>
          <w:szCs w:val="20"/>
        </w:rPr>
      </w:pPr>
      <w:r w:rsidRPr="00296D3B">
        <w:rPr>
          <w:sz w:val="20"/>
          <w:szCs w:val="20"/>
        </w:rPr>
        <w:t>na celu docieplenie ścian zewnętrznych budynku wraz z glifami wokół okien oraz ścian cokołu.</w:t>
      </w:r>
    </w:p>
    <w:p w:rsidR="008F5720" w:rsidRPr="00296D3B" w:rsidRDefault="008F5720" w:rsidP="003B57EE">
      <w:pPr>
        <w:pStyle w:val="Default"/>
        <w:spacing w:after="60"/>
        <w:ind w:left="426"/>
        <w:jc w:val="both"/>
        <w:rPr>
          <w:color w:val="auto"/>
          <w:sz w:val="20"/>
          <w:szCs w:val="20"/>
        </w:rPr>
      </w:pPr>
      <w:r w:rsidRPr="00296D3B">
        <w:rPr>
          <w:color w:val="auto"/>
          <w:sz w:val="20"/>
          <w:szCs w:val="20"/>
        </w:rPr>
        <w:t xml:space="preserve">Ustalenia zawarte w niniejszej specyfikacji obejmują wykonanie: </w:t>
      </w:r>
    </w:p>
    <w:p w:rsidR="00D56256" w:rsidRPr="00296D3B" w:rsidRDefault="00AC1098" w:rsidP="003B57EE">
      <w:pPr>
        <w:ind w:left="426"/>
        <w:rPr>
          <w:rFonts w:ascii="Arial" w:hAnsi="Arial" w:cs="Arial"/>
          <w:szCs w:val="20"/>
        </w:rPr>
      </w:pPr>
      <w:r w:rsidRPr="00296D3B">
        <w:rPr>
          <w:rFonts w:ascii="Arial" w:hAnsi="Arial" w:cs="Arial"/>
          <w:szCs w:val="20"/>
        </w:rPr>
        <w:t>–</w:t>
      </w:r>
      <w:r w:rsidR="00D56256" w:rsidRPr="00296D3B">
        <w:rPr>
          <w:rFonts w:ascii="Arial" w:hAnsi="Arial" w:cs="Arial"/>
          <w:szCs w:val="20"/>
        </w:rPr>
        <w:t xml:space="preserve"> </w:t>
      </w:r>
      <w:r w:rsidRPr="00296D3B">
        <w:rPr>
          <w:rFonts w:ascii="Arial" w:hAnsi="Arial" w:cs="Arial"/>
          <w:szCs w:val="20"/>
        </w:rPr>
        <w:t>organizacja placu budowy (zabezpieczenie placu budowy</w:t>
      </w:r>
      <w:r w:rsidR="00D56256" w:rsidRPr="00296D3B">
        <w:rPr>
          <w:rFonts w:ascii="Arial" w:hAnsi="Arial" w:cs="Arial"/>
          <w:szCs w:val="20"/>
        </w:rPr>
        <w:t>)</w:t>
      </w:r>
    </w:p>
    <w:p w:rsidR="00AC1098" w:rsidRPr="00296D3B" w:rsidRDefault="00AC1098" w:rsidP="003B57EE">
      <w:pPr>
        <w:ind w:left="426"/>
        <w:rPr>
          <w:rFonts w:ascii="Arial" w:hAnsi="Arial" w:cs="Arial"/>
          <w:szCs w:val="20"/>
        </w:rPr>
      </w:pPr>
      <w:r w:rsidRPr="00296D3B">
        <w:rPr>
          <w:rFonts w:ascii="Arial" w:hAnsi="Arial" w:cs="Arial"/>
          <w:szCs w:val="20"/>
        </w:rPr>
        <w:t xml:space="preserve">– odkopanie, osuszenie i wykonanie izolacji </w:t>
      </w:r>
      <w:proofErr w:type="spellStart"/>
      <w:r w:rsidRPr="00296D3B">
        <w:rPr>
          <w:rFonts w:ascii="Arial" w:hAnsi="Arial" w:cs="Arial"/>
          <w:szCs w:val="20"/>
        </w:rPr>
        <w:t>p.wilgociowej</w:t>
      </w:r>
      <w:proofErr w:type="spellEnd"/>
      <w:r w:rsidRPr="00296D3B">
        <w:rPr>
          <w:rFonts w:ascii="Arial" w:hAnsi="Arial" w:cs="Arial"/>
          <w:szCs w:val="20"/>
        </w:rPr>
        <w:t xml:space="preserve"> ścian cokołowych,</w:t>
      </w:r>
    </w:p>
    <w:p w:rsidR="00D56256" w:rsidRPr="00296D3B" w:rsidRDefault="00D56256" w:rsidP="003B57EE">
      <w:pPr>
        <w:ind w:left="426"/>
        <w:rPr>
          <w:rFonts w:ascii="Arial" w:hAnsi="Arial" w:cs="Arial"/>
          <w:szCs w:val="20"/>
        </w:rPr>
      </w:pPr>
      <w:r w:rsidRPr="00296D3B">
        <w:rPr>
          <w:rFonts w:ascii="Arial" w:hAnsi="Arial" w:cs="Arial"/>
          <w:szCs w:val="20"/>
        </w:rPr>
        <w:t>– postawienie rusztowania</w:t>
      </w:r>
      <w:r w:rsidR="00AC1098" w:rsidRPr="00296D3B">
        <w:rPr>
          <w:rFonts w:ascii="Arial" w:hAnsi="Arial" w:cs="Arial"/>
          <w:szCs w:val="20"/>
        </w:rPr>
        <w:t>,</w:t>
      </w:r>
    </w:p>
    <w:p w:rsidR="00D56256" w:rsidRPr="00296D3B" w:rsidRDefault="00D56256" w:rsidP="003B57EE">
      <w:pPr>
        <w:ind w:left="426"/>
        <w:rPr>
          <w:rFonts w:ascii="Arial" w:hAnsi="Arial" w:cs="Arial"/>
          <w:szCs w:val="20"/>
        </w:rPr>
      </w:pPr>
      <w:r w:rsidRPr="00296D3B">
        <w:rPr>
          <w:rFonts w:ascii="Arial" w:hAnsi="Arial" w:cs="Arial"/>
          <w:szCs w:val="20"/>
        </w:rPr>
        <w:t>– przygotowanie podłoża</w:t>
      </w:r>
      <w:r w:rsidR="00AC1098" w:rsidRPr="00296D3B">
        <w:rPr>
          <w:rFonts w:ascii="Arial" w:hAnsi="Arial" w:cs="Arial"/>
          <w:szCs w:val="20"/>
        </w:rPr>
        <w:t>,</w:t>
      </w:r>
    </w:p>
    <w:p w:rsidR="00D56256" w:rsidRPr="00296D3B" w:rsidRDefault="00D56256" w:rsidP="003B57EE">
      <w:pPr>
        <w:ind w:left="426"/>
        <w:rPr>
          <w:rFonts w:ascii="Arial" w:hAnsi="Arial" w:cs="Arial"/>
          <w:szCs w:val="20"/>
        </w:rPr>
      </w:pPr>
      <w:r w:rsidRPr="00296D3B">
        <w:rPr>
          <w:rFonts w:ascii="Arial" w:hAnsi="Arial" w:cs="Arial"/>
          <w:szCs w:val="20"/>
        </w:rPr>
        <w:t>– mocowanie styropianu oraz siatki</w:t>
      </w:r>
      <w:r w:rsidR="00AC1098" w:rsidRPr="00296D3B">
        <w:rPr>
          <w:rFonts w:ascii="Arial" w:hAnsi="Arial" w:cs="Arial"/>
          <w:szCs w:val="20"/>
        </w:rPr>
        <w:t>,</w:t>
      </w:r>
    </w:p>
    <w:p w:rsidR="00D56256" w:rsidRPr="00296D3B" w:rsidRDefault="00D56256" w:rsidP="003B57EE">
      <w:pPr>
        <w:ind w:left="426"/>
        <w:rPr>
          <w:rFonts w:ascii="Arial" w:hAnsi="Arial" w:cs="Arial"/>
          <w:szCs w:val="20"/>
        </w:rPr>
      </w:pPr>
      <w:r w:rsidRPr="00296D3B">
        <w:rPr>
          <w:rFonts w:ascii="Arial" w:hAnsi="Arial" w:cs="Arial"/>
          <w:szCs w:val="20"/>
        </w:rPr>
        <w:t>– wykonanie podkładu pod warstwę elewacyjną</w:t>
      </w:r>
      <w:r w:rsidR="00AC1098" w:rsidRPr="00296D3B">
        <w:rPr>
          <w:rFonts w:ascii="Arial" w:hAnsi="Arial" w:cs="Arial"/>
          <w:szCs w:val="20"/>
        </w:rPr>
        <w:t>,</w:t>
      </w:r>
    </w:p>
    <w:p w:rsidR="00D56256" w:rsidRPr="00296D3B" w:rsidRDefault="00D56256" w:rsidP="003B57EE">
      <w:pPr>
        <w:ind w:left="426"/>
        <w:rPr>
          <w:rFonts w:ascii="Arial" w:hAnsi="Arial" w:cs="Arial"/>
          <w:szCs w:val="20"/>
        </w:rPr>
      </w:pPr>
      <w:r w:rsidRPr="00296D3B">
        <w:rPr>
          <w:rFonts w:ascii="Arial" w:hAnsi="Arial" w:cs="Arial"/>
          <w:szCs w:val="20"/>
        </w:rPr>
        <w:t>– wykonanie warstwy elewacyjnej</w:t>
      </w:r>
      <w:r w:rsidR="00AC1098" w:rsidRPr="00296D3B">
        <w:rPr>
          <w:rFonts w:ascii="Arial" w:hAnsi="Arial" w:cs="Arial"/>
          <w:szCs w:val="20"/>
        </w:rPr>
        <w:t>,</w:t>
      </w:r>
    </w:p>
    <w:p w:rsidR="00D56256" w:rsidRPr="00296D3B" w:rsidRDefault="00D56256" w:rsidP="003B57EE">
      <w:pPr>
        <w:ind w:left="426"/>
        <w:rPr>
          <w:rFonts w:ascii="Arial" w:hAnsi="Arial" w:cs="Arial"/>
          <w:szCs w:val="20"/>
        </w:rPr>
      </w:pPr>
      <w:r w:rsidRPr="00296D3B">
        <w:rPr>
          <w:rFonts w:ascii="Arial" w:hAnsi="Arial" w:cs="Arial"/>
          <w:szCs w:val="20"/>
        </w:rPr>
        <w:t>– wykonanie obróbek blacharskich</w:t>
      </w:r>
      <w:r w:rsidR="00AC1098" w:rsidRPr="00296D3B">
        <w:rPr>
          <w:rFonts w:ascii="Arial" w:hAnsi="Arial" w:cs="Arial"/>
          <w:szCs w:val="20"/>
        </w:rPr>
        <w:t>,</w:t>
      </w:r>
    </w:p>
    <w:p w:rsidR="00D56256" w:rsidRPr="00296D3B" w:rsidRDefault="00D56256" w:rsidP="003B57EE">
      <w:pPr>
        <w:ind w:left="426"/>
        <w:rPr>
          <w:rFonts w:ascii="Arial" w:hAnsi="Arial" w:cs="Arial"/>
          <w:szCs w:val="20"/>
        </w:rPr>
      </w:pPr>
      <w:r w:rsidRPr="00296D3B">
        <w:rPr>
          <w:rFonts w:ascii="Arial" w:hAnsi="Arial" w:cs="Arial"/>
          <w:szCs w:val="20"/>
        </w:rPr>
        <w:t>– roboty malarskie</w:t>
      </w:r>
    </w:p>
    <w:p w:rsidR="00D56256" w:rsidRPr="00296D3B" w:rsidRDefault="00D56256" w:rsidP="003B57EE">
      <w:pPr>
        <w:ind w:left="426"/>
        <w:rPr>
          <w:rFonts w:ascii="Arial" w:hAnsi="Arial" w:cs="Arial"/>
          <w:szCs w:val="20"/>
        </w:rPr>
      </w:pPr>
      <w:r w:rsidRPr="00296D3B">
        <w:rPr>
          <w:rFonts w:ascii="Arial" w:hAnsi="Arial" w:cs="Arial"/>
          <w:szCs w:val="20"/>
        </w:rPr>
        <w:t>–</w:t>
      </w:r>
      <w:r w:rsidR="00AC1098" w:rsidRPr="00296D3B">
        <w:rPr>
          <w:rFonts w:ascii="Arial" w:hAnsi="Arial" w:cs="Arial"/>
          <w:szCs w:val="20"/>
        </w:rPr>
        <w:t xml:space="preserve"> </w:t>
      </w:r>
      <w:r w:rsidRPr="00296D3B">
        <w:rPr>
          <w:rFonts w:ascii="Arial" w:hAnsi="Arial" w:cs="Arial"/>
          <w:szCs w:val="20"/>
        </w:rPr>
        <w:t>uprzątnięcie placu budowy</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1.5. Ogólne wymagania dotyczące robót. </w:t>
      </w:r>
    </w:p>
    <w:p w:rsidR="008F5720" w:rsidRPr="00296D3B" w:rsidRDefault="008F5720" w:rsidP="003B57EE">
      <w:pPr>
        <w:pStyle w:val="Default"/>
        <w:spacing w:after="60"/>
        <w:ind w:left="426"/>
        <w:jc w:val="both"/>
        <w:rPr>
          <w:color w:val="auto"/>
          <w:sz w:val="20"/>
          <w:szCs w:val="20"/>
        </w:rPr>
      </w:pPr>
      <w:r w:rsidRPr="00296D3B">
        <w:rPr>
          <w:color w:val="auto"/>
          <w:sz w:val="20"/>
          <w:szCs w:val="20"/>
        </w:rPr>
        <w:t xml:space="preserve">Ogólne wymagania dotyczące Robót podano w "Wymagania ogólne" </w:t>
      </w:r>
    </w:p>
    <w:p w:rsidR="008F5720" w:rsidRPr="00296D3B" w:rsidRDefault="008F5720" w:rsidP="003B57EE">
      <w:pPr>
        <w:pStyle w:val="Default"/>
        <w:spacing w:after="60"/>
        <w:ind w:left="426"/>
        <w:jc w:val="both"/>
        <w:rPr>
          <w:color w:val="auto"/>
          <w:sz w:val="20"/>
          <w:szCs w:val="20"/>
        </w:rPr>
      </w:pPr>
      <w:r w:rsidRPr="00296D3B">
        <w:rPr>
          <w:color w:val="auto"/>
          <w:sz w:val="20"/>
          <w:szCs w:val="20"/>
        </w:rPr>
        <w:t xml:space="preserve">Wykonawca odpowiedzialny jest za jakość ich wykonania oraz za zgodność z Dokumentacją Techniczną, Specyfikacją Techniczną interesów poleceniami Inżyniera( Inspektora Nadzoru). </w:t>
      </w:r>
    </w:p>
    <w:p w:rsidR="008F5720" w:rsidRPr="00296D3B" w:rsidRDefault="008F5720" w:rsidP="003B57EE">
      <w:pPr>
        <w:pStyle w:val="Default"/>
        <w:spacing w:after="60"/>
        <w:ind w:left="426"/>
        <w:jc w:val="both"/>
        <w:rPr>
          <w:color w:val="auto"/>
          <w:sz w:val="20"/>
          <w:szCs w:val="20"/>
        </w:rPr>
      </w:pPr>
      <w:r w:rsidRPr="00296D3B">
        <w:rPr>
          <w:color w:val="auto"/>
          <w:sz w:val="20"/>
          <w:szCs w:val="20"/>
        </w:rPr>
        <w:t xml:space="preserve">Wykonawca będzie wykonywał roboty zgodnie z przyjętymi dostosowania normami, instrukcjami interesów przepisami. </w:t>
      </w:r>
    </w:p>
    <w:p w:rsidR="003B57EE" w:rsidRDefault="008F5720" w:rsidP="003B57EE">
      <w:pPr>
        <w:pStyle w:val="Default"/>
        <w:spacing w:after="60"/>
        <w:ind w:left="426"/>
        <w:jc w:val="both"/>
        <w:rPr>
          <w:color w:val="auto"/>
          <w:sz w:val="20"/>
          <w:szCs w:val="20"/>
        </w:rPr>
      </w:pPr>
      <w:r w:rsidRPr="00296D3B">
        <w:rPr>
          <w:color w:val="auto"/>
          <w:sz w:val="20"/>
          <w:szCs w:val="20"/>
        </w:rPr>
        <w:t>Wykonawca przedstawi Inwestorowi, Inspektorowi Nadzoru do zaakceptowania harmonogram robót, wykaz materiałów ,urządzeń interesów technologii stosowanych przy wykonywaniu robót określonych umową.</w:t>
      </w:r>
    </w:p>
    <w:p w:rsidR="008F5720" w:rsidRPr="00296D3B" w:rsidRDefault="008F5720" w:rsidP="003B57EE">
      <w:pPr>
        <w:pStyle w:val="Default"/>
        <w:spacing w:after="60"/>
        <w:ind w:left="426"/>
        <w:jc w:val="both"/>
        <w:rPr>
          <w:color w:val="auto"/>
          <w:sz w:val="20"/>
          <w:szCs w:val="20"/>
        </w:rPr>
      </w:pPr>
      <w:r w:rsidRPr="00296D3B">
        <w:rPr>
          <w:color w:val="auto"/>
          <w:sz w:val="20"/>
          <w:szCs w:val="20"/>
        </w:rPr>
        <w:t xml:space="preserve"> </w:t>
      </w: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2.</w:t>
      </w:r>
      <w:r w:rsidR="003B57EE">
        <w:rPr>
          <w:bCs/>
          <w:color w:val="auto"/>
          <w:sz w:val="20"/>
          <w:szCs w:val="20"/>
        </w:rPr>
        <w:tab/>
      </w:r>
      <w:r w:rsidRPr="00296D3B">
        <w:rPr>
          <w:bCs/>
          <w:color w:val="auto"/>
          <w:sz w:val="20"/>
          <w:szCs w:val="20"/>
        </w:rPr>
        <w:t xml:space="preserve">MATERIAŁY </w:t>
      </w:r>
    </w:p>
    <w:p w:rsidR="008F5720" w:rsidRDefault="008F5720" w:rsidP="003B57EE">
      <w:pPr>
        <w:pStyle w:val="Default"/>
        <w:spacing w:after="60"/>
        <w:ind w:left="426"/>
        <w:jc w:val="both"/>
        <w:rPr>
          <w:color w:val="auto"/>
          <w:sz w:val="20"/>
          <w:szCs w:val="20"/>
        </w:rPr>
      </w:pPr>
      <w:r w:rsidRPr="00296D3B">
        <w:rPr>
          <w:color w:val="auto"/>
          <w:sz w:val="20"/>
          <w:szCs w:val="20"/>
        </w:rPr>
        <w:t xml:space="preserve">Ogólne wymagania dotyczące materiałów podano w „warunki ogólne" Wszelkie materiały do wykonywania robót rozbiórkowych powinny odpowiadać wymaganiom zawartym w normach państwowych lub świadectwach ITB dopuszczających dany materiał do powszechnego stosowania w budownictwie. </w:t>
      </w:r>
    </w:p>
    <w:p w:rsidR="003B57EE" w:rsidRDefault="003B57EE" w:rsidP="003B57EE">
      <w:pPr>
        <w:pStyle w:val="Default"/>
        <w:spacing w:after="60"/>
        <w:ind w:left="426"/>
        <w:jc w:val="both"/>
        <w:rPr>
          <w:color w:val="auto"/>
          <w:sz w:val="20"/>
          <w:szCs w:val="20"/>
        </w:rPr>
      </w:pPr>
    </w:p>
    <w:p w:rsidR="00CD7EB5" w:rsidRDefault="00CD7EB5" w:rsidP="003B57EE">
      <w:pPr>
        <w:pStyle w:val="Default"/>
        <w:spacing w:after="60"/>
        <w:ind w:left="426"/>
        <w:jc w:val="both"/>
        <w:rPr>
          <w:color w:val="auto"/>
          <w:sz w:val="20"/>
          <w:szCs w:val="20"/>
        </w:rPr>
      </w:pPr>
    </w:p>
    <w:p w:rsidR="00CD7EB5" w:rsidRDefault="00CD7EB5" w:rsidP="003B57EE">
      <w:pPr>
        <w:pStyle w:val="Default"/>
        <w:spacing w:after="60"/>
        <w:ind w:left="426"/>
        <w:jc w:val="both"/>
        <w:rPr>
          <w:color w:val="auto"/>
          <w:sz w:val="20"/>
          <w:szCs w:val="20"/>
        </w:rPr>
      </w:pPr>
    </w:p>
    <w:p w:rsidR="00CD7EB5" w:rsidRPr="00296D3B" w:rsidRDefault="00CD7EB5" w:rsidP="003B57EE">
      <w:pPr>
        <w:pStyle w:val="Default"/>
        <w:spacing w:after="60"/>
        <w:ind w:left="426"/>
        <w:jc w:val="both"/>
        <w:rPr>
          <w:color w:val="auto"/>
          <w:sz w:val="20"/>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lastRenderedPageBreak/>
        <w:t>3.</w:t>
      </w:r>
      <w:r w:rsidR="003B57EE">
        <w:rPr>
          <w:bCs/>
          <w:color w:val="auto"/>
          <w:sz w:val="20"/>
          <w:szCs w:val="20"/>
        </w:rPr>
        <w:tab/>
      </w:r>
      <w:r w:rsidRPr="00296D3B">
        <w:rPr>
          <w:bCs/>
          <w:color w:val="auto"/>
          <w:sz w:val="20"/>
          <w:szCs w:val="20"/>
        </w:rPr>
        <w:t xml:space="preserve">SPRZĘT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3.1. Wymagania ogólne. </w:t>
      </w:r>
    </w:p>
    <w:p w:rsidR="008F5720" w:rsidRPr="00296D3B" w:rsidRDefault="008F5720" w:rsidP="003B57EE">
      <w:pPr>
        <w:pStyle w:val="Default"/>
        <w:spacing w:after="60"/>
        <w:ind w:firstLine="426"/>
        <w:jc w:val="both"/>
        <w:rPr>
          <w:color w:val="auto"/>
          <w:sz w:val="20"/>
          <w:szCs w:val="20"/>
        </w:rPr>
      </w:pPr>
      <w:r w:rsidRPr="00296D3B">
        <w:rPr>
          <w:color w:val="auto"/>
          <w:sz w:val="20"/>
          <w:szCs w:val="20"/>
        </w:rPr>
        <w:t xml:space="preserve">Ogólne wymagania dotyczące stosowania sprzętu podano w „Wymagania ogólne"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3.2. Wymagania szczegółowe. </w:t>
      </w:r>
    </w:p>
    <w:p w:rsidR="008F5720" w:rsidRPr="00296D3B" w:rsidRDefault="008F5720" w:rsidP="003B57EE">
      <w:pPr>
        <w:pStyle w:val="Default"/>
        <w:spacing w:after="60"/>
        <w:ind w:firstLine="426"/>
        <w:jc w:val="both"/>
        <w:rPr>
          <w:color w:val="auto"/>
          <w:sz w:val="20"/>
          <w:szCs w:val="20"/>
        </w:rPr>
      </w:pPr>
      <w:r w:rsidRPr="00296D3B">
        <w:rPr>
          <w:color w:val="auto"/>
          <w:sz w:val="20"/>
          <w:szCs w:val="20"/>
        </w:rPr>
        <w:t xml:space="preserve">Wykonawca powinien dysponować następującym sprzętem : </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sprzęt do transportu pionowego</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wiertarki udarowe</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wiertarka ręczna</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strug elektryczny</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wiertła do betonu</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giętarka do blachy</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noże,</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nożyce,</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młotki</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wkrętaki,</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niwelator,</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młotki ciesielskie</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piły tarczowe,</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packi metalowe i plastikowe,</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drabiny,</w:t>
      </w:r>
    </w:p>
    <w:p w:rsidR="008F5720" w:rsidRPr="00296D3B" w:rsidRDefault="008F5720" w:rsidP="003B57EE">
      <w:pPr>
        <w:ind w:firstLine="426"/>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rusztowanie systemowe,</w:t>
      </w:r>
    </w:p>
    <w:p w:rsidR="008F5720" w:rsidRPr="00296D3B" w:rsidRDefault="008F5720" w:rsidP="003B57EE">
      <w:pPr>
        <w:pStyle w:val="Default"/>
        <w:spacing w:after="60"/>
        <w:ind w:firstLine="426"/>
        <w:jc w:val="both"/>
        <w:rPr>
          <w:color w:val="auto"/>
          <w:sz w:val="20"/>
          <w:szCs w:val="20"/>
        </w:rPr>
      </w:pPr>
      <w:r w:rsidRPr="00296D3B">
        <w:rPr>
          <w:sz w:val="20"/>
          <w:szCs w:val="20"/>
        </w:rPr>
        <w:t xml:space="preserve">• </w:t>
      </w:r>
      <w:r w:rsidRPr="00296D3B">
        <w:rPr>
          <w:rFonts w:eastAsia="CenturyGothic"/>
          <w:sz w:val="20"/>
          <w:szCs w:val="20"/>
        </w:rPr>
        <w:t>narzędzia wskazane przez dostawców systemów specjalistycznych</w:t>
      </w:r>
    </w:p>
    <w:p w:rsidR="008F5720" w:rsidRDefault="008F5720" w:rsidP="003B57EE">
      <w:pPr>
        <w:pStyle w:val="Default"/>
        <w:spacing w:after="60"/>
        <w:ind w:firstLine="426"/>
        <w:jc w:val="both"/>
        <w:rPr>
          <w:color w:val="auto"/>
          <w:sz w:val="20"/>
          <w:szCs w:val="20"/>
        </w:rPr>
      </w:pPr>
      <w:r w:rsidRPr="00296D3B">
        <w:rPr>
          <w:bCs/>
          <w:color w:val="auto"/>
          <w:sz w:val="20"/>
          <w:szCs w:val="20"/>
        </w:rPr>
        <w:t xml:space="preserve">• </w:t>
      </w:r>
      <w:r w:rsidRPr="00296D3B">
        <w:rPr>
          <w:color w:val="auto"/>
          <w:sz w:val="20"/>
          <w:szCs w:val="20"/>
        </w:rPr>
        <w:t>sprzętem zabezpieczającym BHP</w:t>
      </w:r>
    </w:p>
    <w:p w:rsidR="003B57EE" w:rsidRPr="00296D3B" w:rsidRDefault="003B57EE" w:rsidP="003B57EE">
      <w:pPr>
        <w:pStyle w:val="Default"/>
        <w:spacing w:after="60"/>
        <w:ind w:firstLine="426"/>
        <w:jc w:val="both"/>
        <w:rPr>
          <w:color w:val="auto"/>
          <w:sz w:val="20"/>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4.</w:t>
      </w:r>
      <w:r w:rsidR="003B57EE">
        <w:rPr>
          <w:bCs/>
          <w:color w:val="auto"/>
          <w:sz w:val="20"/>
          <w:szCs w:val="20"/>
        </w:rPr>
        <w:tab/>
      </w:r>
      <w:r w:rsidRPr="00296D3B">
        <w:rPr>
          <w:bCs/>
          <w:color w:val="auto"/>
          <w:sz w:val="20"/>
          <w:szCs w:val="20"/>
        </w:rPr>
        <w:t xml:space="preserve">TRANSPORT. </w:t>
      </w:r>
    </w:p>
    <w:p w:rsidR="008F5720" w:rsidRPr="00296D3B" w:rsidRDefault="008F5720" w:rsidP="003B57EE">
      <w:pPr>
        <w:pStyle w:val="Default"/>
        <w:spacing w:after="60"/>
        <w:ind w:left="284" w:firstLine="142"/>
        <w:jc w:val="both"/>
        <w:rPr>
          <w:color w:val="auto"/>
          <w:sz w:val="20"/>
          <w:szCs w:val="20"/>
        </w:rPr>
      </w:pPr>
      <w:r w:rsidRPr="00296D3B">
        <w:rPr>
          <w:color w:val="auto"/>
          <w:sz w:val="20"/>
          <w:szCs w:val="20"/>
        </w:rPr>
        <w:t xml:space="preserve">Ogólne wymagania dotyczące transportu podano w "Warunki ogólne „ </w:t>
      </w:r>
    </w:p>
    <w:p w:rsidR="008F5720" w:rsidRPr="00296D3B" w:rsidRDefault="008F5720" w:rsidP="003B57EE">
      <w:pPr>
        <w:ind w:left="284" w:firstLine="142"/>
        <w:jc w:val="both"/>
        <w:rPr>
          <w:rFonts w:ascii="Arial" w:hAnsi="Arial" w:cs="Arial"/>
          <w:szCs w:val="20"/>
        </w:rPr>
      </w:pPr>
      <w:r w:rsidRPr="00296D3B">
        <w:rPr>
          <w:rFonts w:ascii="Arial" w:hAnsi="Arial" w:cs="Arial"/>
          <w:szCs w:val="20"/>
        </w:rPr>
        <w:t>Materiały można przewozić dowolnymi środkami transportu gwarantującymi ich ochronę przed</w:t>
      </w:r>
    </w:p>
    <w:p w:rsidR="008F5720" w:rsidRDefault="008F5720" w:rsidP="003B57EE">
      <w:pPr>
        <w:pStyle w:val="Default"/>
        <w:spacing w:after="60"/>
        <w:ind w:left="284" w:firstLine="142"/>
        <w:jc w:val="both"/>
        <w:rPr>
          <w:color w:val="auto"/>
          <w:sz w:val="20"/>
          <w:szCs w:val="20"/>
        </w:rPr>
      </w:pPr>
      <w:r w:rsidRPr="00296D3B">
        <w:rPr>
          <w:color w:val="auto"/>
          <w:sz w:val="20"/>
          <w:szCs w:val="20"/>
        </w:rPr>
        <w:t xml:space="preserve">uszkodzeniami mechanicznymi i szkodliwym wpływem czynników atmosferycznych. </w:t>
      </w:r>
    </w:p>
    <w:p w:rsidR="003B57EE" w:rsidRPr="00296D3B" w:rsidRDefault="003B57EE" w:rsidP="003B57EE">
      <w:pPr>
        <w:pStyle w:val="Default"/>
        <w:spacing w:after="60"/>
        <w:ind w:left="284" w:firstLine="142"/>
        <w:jc w:val="both"/>
        <w:rPr>
          <w:color w:val="auto"/>
          <w:sz w:val="20"/>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5.</w:t>
      </w:r>
      <w:r w:rsidR="003B57EE">
        <w:rPr>
          <w:bCs/>
          <w:color w:val="auto"/>
          <w:sz w:val="20"/>
          <w:szCs w:val="20"/>
        </w:rPr>
        <w:tab/>
      </w:r>
      <w:r w:rsidRPr="00296D3B">
        <w:rPr>
          <w:bCs/>
          <w:color w:val="auto"/>
          <w:sz w:val="20"/>
          <w:szCs w:val="20"/>
        </w:rPr>
        <w:t xml:space="preserve">WYKONANIE ROBÓT.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5.1. Ogólne warunki wykonania robót. </w:t>
      </w:r>
    </w:p>
    <w:p w:rsidR="008F5720" w:rsidRPr="00296D3B" w:rsidRDefault="008F5720" w:rsidP="003B57EE">
      <w:pPr>
        <w:pStyle w:val="Default"/>
        <w:spacing w:after="60"/>
        <w:ind w:left="284" w:firstLine="142"/>
        <w:jc w:val="both"/>
        <w:rPr>
          <w:color w:val="auto"/>
          <w:sz w:val="20"/>
          <w:szCs w:val="20"/>
        </w:rPr>
      </w:pPr>
      <w:r w:rsidRPr="00296D3B">
        <w:rPr>
          <w:color w:val="auto"/>
          <w:sz w:val="20"/>
          <w:szCs w:val="20"/>
        </w:rPr>
        <w:t xml:space="preserve">Ogólne warunki wykonania robót podano w „Warunki ogólne" </w:t>
      </w:r>
    </w:p>
    <w:p w:rsidR="008F5720" w:rsidRPr="00296D3B" w:rsidRDefault="008F5720" w:rsidP="00296D3B">
      <w:pPr>
        <w:pStyle w:val="Default"/>
        <w:spacing w:before="120" w:after="60"/>
        <w:jc w:val="both"/>
        <w:rPr>
          <w:bCs/>
          <w:color w:val="auto"/>
          <w:sz w:val="20"/>
          <w:szCs w:val="20"/>
        </w:rPr>
      </w:pPr>
      <w:r w:rsidRPr="00296D3B">
        <w:rPr>
          <w:bCs/>
          <w:color w:val="auto"/>
          <w:sz w:val="20"/>
          <w:szCs w:val="20"/>
        </w:rPr>
        <w:t xml:space="preserve">5.2. Wymagania szczegółowe. </w:t>
      </w:r>
    </w:p>
    <w:p w:rsidR="008F5720" w:rsidRPr="00296D3B" w:rsidRDefault="008F5720" w:rsidP="003B57EE">
      <w:pPr>
        <w:ind w:left="426"/>
        <w:jc w:val="both"/>
        <w:rPr>
          <w:rFonts w:ascii="Arial" w:eastAsia="CenturyGothic" w:hAnsi="Arial" w:cs="Arial"/>
          <w:szCs w:val="20"/>
        </w:rPr>
      </w:pPr>
      <w:r w:rsidRPr="00296D3B">
        <w:rPr>
          <w:rFonts w:ascii="Arial" w:eastAsia="CenturyGothic" w:hAnsi="Arial" w:cs="Arial"/>
          <w:szCs w:val="20"/>
        </w:rPr>
        <w:t xml:space="preserve">Rozpoczęcie robót </w:t>
      </w:r>
      <w:proofErr w:type="spellStart"/>
      <w:r w:rsidRPr="00296D3B">
        <w:rPr>
          <w:rFonts w:ascii="Arial" w:eastAsia="CenturyGothic" w:hAnsi="Arial" w:cs="Arial"/>
          <w:szCs w:val="20"/>
        </w:rPr>
        <w:t>ociepleniowych</w:t>
      </w:r>
      <w:proofErr w:type="spellEnd"/>
      <w:r w:rsidRPr="00296D3B">
        <w:rPr>
          <w:rFonts w:ascii="Arial" w:eastAsia="CenturyGothic" w:hAnsi="Arial" w:cs="Arial"/>
          <w:szCs w:val="20"/>
        </w:rPr>
        <w:t xml:space="preserve"> może nastąpić dopiero jeżeli:</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montaż stolarki budowlanej zostanie zakończony i odebrany,</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wszelkie nieprzeznaczone do ostatecznego pokrycia powierzchnie jak: szkło, elementy metalowe, podokienniki itp., zostaną odpowiednio zabezpieczone i osłonięte,</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widoczne zawilgocone miejsca w podłożu ulegną wyschnięciu,</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xml:space="preserve">• na powierzchniach poziomych na </w:t>
      </w:r>
      <w:proofErr w:type="spellStart"/>
      <w:r w:rsidRPr="00296D3B">
        <w:rPr>
          <w:rFonts w:ascii="Arial" w:eastAsia="CenturyGothic" w:hAnsi="Arial" w:cs="Arial"/>
          <w:szCs w:val="20"/>
        </w:rPr>
        <w:t>ogniomurach</w:t>
      </w:r>
      <w:proofErr w:type="spellEnd"/>
      <w:r w:rsidRPr="00296D3B">
        <w:rPr>
          <w:rFonts w:ascii="Arial" w:eastAsia="CenturyGothic" w:hAnsi="Arial" w:cs="Arial"/>
          <w:szCs w:val="20"/>
        </w:rPr>
        <w:t>, attykach, gzymsach i innych zostaną wykonane odpowiednie obróbki zapewniające odprowadzenie wody opadowej poza lico elewacji wykończonej ociepleniem,</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zostanie jasno określony sposób zakończenia ocieplenia i jego połączenia z innymi elementami budynku,</w:t>
      </w:r>
    </w:p>
    <w:p w:rsidR="008F5720" w:rsidRPr="00296D3B" w:rsidRDefault="008F5720" w:rsidP="00296D3B">
      <w:pPr>
        <w:pStyle w:val="Default"/>
        <w:spacing w:before="120" w:after="60"/>
        <w:jc w:val="both"/>
        <w:rPr>
          <w:color w:val="auto"/>
          <w:sz w:val="20"/>
          <w:szCs w:val="20"/>
        </w:rPr>
      </w:pPr>
      <w:r w:rsidRPr="00296D3B">
        <w:rPr>
          <w:color w:val="auto"/>
          <w:sz w:val="20"/>
          <w:szCs w:val="20"/>
        </w:rPr>
        <w:t xml:space="preserve">5.2.1 </w:t>
      </w:r>
      <w:r w:rsidRPr="00296D3B">
        <w:rPr>
          <w:rFonts w:eastAsia="CenturyGothic,Bold"/>
          <w:bCs/>
          <w:sz w:val="20"/>
          <w:szCs w:val="20"/>
        </w:rPr>
        <w:t>Wykonanie tynków cienkowarstwowych barwionych w masie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Przy wykonywaniu prac elewacyjnych należy bezwzględnie przestrzegać reżimu technologicznego a w szczególności:</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lastRenderedPageBreak/>
        <w:t xml:space="preserve">• </w:t>
      </w:r>
      <w:r w:rsidR="00AC1098" w:rsidRPr="00296D3B">
        <w:rPr>
          <w:rFonts w:ascii="Arial" w:eastAsia="CenturyGothic" w:hAnsi="Arial" w:cs="Arial"/>
          <w:szCs w:val="20"/>
        </w:rPr>
        <w:t>N</w:t>
      </w:r>
      <w:r w:rsidRPr="00296D3B">
        <w:rPr>
          <w:rFonts w:ascii="Arial" w:eastAsia="CenturyGothic" w:hAnsi="Arial" w:cs="Arial"/>
          <w:szCs w:val="20"/>
        </w:rPr>
        <w:t>ależy stosować wyłącznie systemy zamknięte. Niedopuszczalne jest mieszanie elementów i komponentów pochodzących z różnych systemów, gdyż grozi to powstaniem szkód i powoduje utratę gwarancji producenta,</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xml:space="preserve">• </w:t>
      </w:r>
      <w:r w:rsidR="00AC1098" w:rsidRPr="00296D3B">
        <w:rPr>
          <w:rFonts w:ascii="Arial" w:eastAsia="CenturyGothic" w:hAnsi="Arial" w:cs="Arial"/>
          <w:szCs w:val="20"/>
        </w:rPr>
        <w:t>W</w:t>
      </w:r>
      <w:r w:rsidRPr="00296D3B">
        <w:rPr>
          <w:rFonts w:ascii="Arial" w:eastAsia="CenturyGothic" w:hAnsi="Arial" w:cs="Arial"/>
          <w:szCs w:val="20"/>
        </w:rPr>
        <w:t xml:space="preserve">szelkie materiały wchodzące w skład systemu </w:t>
      </w:r>
      <w:proofErr w:type="spellStart"/>
      <w:r w:rsidRPr="00296D3B">
        <w:rPr>
          <w:rFonts w:ascii="Arial" w:eastAsia="CenturyGothic" w:hAnsi="Arial" w:cs="Arial"/>
          <w:szCs w:val="20"/>
        </w:rPr>
        <w:t>ociepleniowego</w:t>
      </w:r>
      <w:proofErr w:type="spellEnd"/>
      <w:r w:rsidRPr="00296D3B">
        <w:rPr>
          <w:rFonts w:ascii="Arial" w:eastAsia="CenturyGothic" w:hAnsi="Arial" w:cs="Arial"/>
          <w:szCs w:val="20"/>
        </w:rPr>
        <w:t xml:space="preserve"> muszą być stosowane zgodnie z przeznaczeniem i instrukcjami technicznymi produktów</w:t>
      </w:r>
      <w:r w:rsidR="00AC1098" w:rsidRPr="00296D3B">
        <w:rPr>
          <w:rFonts w:ascii="Arial" w:eastAsia="CenturyGothic" w:hAnsi="Arial" w:cs="Arial"/>
          <w:szCs w:val="20"/>
        </w:rPr>
        <w:t>.</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Przy wykonywaniu tynków cienkowarstwowych barwionych w masie wykonawca spełni następujące warunki:</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Przed montażem listwy cokołowej (startowej) należy wyznaczyć wysokość cokołu oraz zaznaczyć ją np. przy pomocy barwionego sznura. Listwę mocuje się jako dolne wykończenie ocieplenia. Należy montować po 3 łączniki na metr bieżący. Nierówności ścian należy wyrównać przy pomocy podkładek dystansowych z tworzywa. Zalecane jest wzajemne łączenie listew specjalnymi klipsami montanowymi, co ułatwia sprawne i poziome ustawienie profilu.</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Również wszystkie widoczne powierzchnie, do których należą ościeża utworzone z nachodzących ze ściany płyt termoizolacyjnych czy też dolne i górne zakończenia systemu, należy w pierwszej kolejności zwieńczyć odpowiednimi listwami i profilami, a w przypadku ich braku przykleić pasma z siatki z włókna szklanego, aby uzyskać ciągłą, szczelną i pewnie zamocowaną warstwę zbrojoną systemu.</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xml:space="preserve">• Wszystkie krawędzie i płaszczyzny systemu </w:t>
      </w:r>
      <w:proofErr w:type="spellStart"/>
      <w:r w:rsidRPr="00296D3B">
        <w:rPr>
          <w:rFonts w:ascii="Arial" w:eastAsia="CenturyGothic" w:hAnsi="Arial" w:cs="Arial"/>
          <w:szCs w:val="20"/>
        </w:rPr>
        <w:t>ociepleniowego</w:t>
      </w:r>
      <w:proofErr w:type="spellEnd"/>
      <w:r w:rsidRPr="00296D3B">
        <w:rPr>
          <w:rFonts w:ascii="Arial" w:eastAsia="CenturyGothic" w:hAnsi="Arial" w:cs="Arial"/>
          <w:szCs w:val="20"/>
        </w:rPr>
        <w:t xml:space="preserve"> muszą być bezwzględnie tak wykonane i obrobione, aby zapewnić ochronę przed otwartym ogniem w przypadku pożaru, pełną szczelność przed zawilgoceniem oraz zniszczeniem przez owady, ptaki lub gryzonie.</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Na narożnikach budynku listwę cokołową należy docinać pod kątem 45st.</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Nierówności i uskoki powierzchni płyt termoizolacyjnych należy zeszlifować do uzyskania jednolitej płaszczyzny (powierzchni).</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xml:space="preserve">• Warstwę zbrojoną wykonuje się najwcześniej po upływie 24 godzin od montażu płyt </w:t>
      </w:r>
      <w:r w:rsidR="00562DAF" w:rsidRPr="00296D3B">
        <w:rPr>
          <w:rFonts w:ascii="Arial" w:eastAsia="CenturyGothic" w:hAnsi="Arial" w:cs="Arial"/>
          <w:szCs w:val="20"/>
        </w:rPr>
        <w:t>t</w:t>
      </w:r>
      <w:r w:rsidRPr="00296D3B">
        <w:rPr>
          <w:rFonts w:ascii="Arial" w:eastAsia="CenturyGothic" w:hAnsi="Arial" w:cs="Arial"/>
          <w:szCs w:val="20"/>
        </w:rPr>
        <w:t>ermoizolacyjnych. Po tym czasie na płyty termoizolacyjne nakłada się zaprawę lub masę klejącą i rozprowadza się ją równomiernie pacą ze stali nierdzewnej (np. „zębatą” o wielkości zębów 10-12 mm) tworząc warstwę z materiału klejącego na powierzchni nieco większej od przyciętego pasa siatki zbrojącej.</w:t>
      </w:r>
      <w:r w:rsidRPr="00296D3B">
        <w:rPr>
          <w:rFonts w:ascii="Arial" w:hAnsi="Arial" w:cs="Arial"/>
          <w:szCs w:val="20"/>
        </w:rPr>
        <w:t xml:space="preserve"> </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Siatka zbrojąca powinna być niewidoczna i całkowicie zatopiona w warstwie materiału klejącego.</w:t>
      </w:r>
    </w:p>
    <w:p w:rsidR="008F5720" w:rsidRPr="00296D3B" w:rsidRDefault="008F5720" w:rsidP="003B57EE">
      <w:pPr>
        <w:ind w:left="426" w:hanging="142"/>
        <w:rPr>
          <w:rFonts w:ascii="Arial" w:eastAsia="CenturyGothic" w:hAnsi="Arial" w:cs="Arial"/>
          <w:szCs w:val="20"/>
        </w:rPr>
      </w:pPr>
      <w:r w:rsidRPr="00296D3B">
        <w:rPr>
          <w:rFonts w:ascii="Arial" w:eastAsia="CenturyGothic" w:hAnsi="Arial" w:cs="Arial"/>
          <w:szCs w:val="20"/>
        </w:rPr>
        <w:t>• Grubość warstwy zbrojonej po stwardnieniu powinna być zgodna z określaną przez producenta systemu.</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xml:space="preserve">• Siatkę zbrojącą należy układać na zakład o szerokości kilku cm (dokładną szerokość zakładu siatki zbrojącej podaje </w:t>
      </w:r>
      <w:proofErr w:type="spellStart"/>
      <w:r w:rsidRPr="00296D3B">
        <w:rPr>
          <w:rFonts w:ascii="Arial" w:eastAsia="CenturyGothic" w:hAnsi="Arial" w:cs="Arial"/>
          <w:szCs w:val="20"/>
        </w:rPr>
        <w:t>systemodawca</w:t>
      </w:r>
      <w:proofErr w:type="spellEnd"/>
      <w:r w:rsidRPr="00296D3B">
        <w:rPr>
          <w:rFonts w:ascii="Arial" w:eastAsia="CenturyGothic" w:hAnsi="Arial" w:cs="Arial"/>
          <w:szCs w:val="20"/>
        </w:rPr>
        <w:t xml:space="preserve"> w specyfikacji technicznej sytemu), względnie wyprowadzić poza krawędzie otworów okiennych i drzwiowych.</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Do obróbki narożników oraz krawędzi należy stosować rozwiązania zalecane przez producenta systemu.</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Powyżej i poniżej krawędzi otworów okien i drzwi, w celu zabezpieczenia przed zwiększonymi naprężeniami, na warstwę materiału izolacyjnego naklejamy pod kątem 45st. paski tkaniny z włókna szklanego, o wymiarach minimum 25 x 35cm.</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Do wykonywania zewnętrznej wyprawy tynkarskiej należy użyć fabrycznie przygotowanych produktów, zdefiniowanych w dokumencie normatywnym dla danego zestawu wyrobów.</w:t>
      </w:r>
    </w:p>
    <w:p w:rsidR="008F5720" w:rsidRPr="00296D3B" w:rsidRDefault="008F5720" w:rsidP="003B57EE">
      <w:pPr>
        <w:ind w:left="426" w:hanging="142"/>
        <w:jc w:val="both"/>
        <w:rPr>
          <w:rFonts w:ascii="Arial" w:eastAsia="CenturyGothic" w:hAnsi="Arial" w:cs="Arial"/>
          <w:szCs w:val="20"/>
        </w:rPr>
      </w:pPr>
      <w:r w:rsidRPr="00296D3B">
        <w:rPr>
          <w:rFonts w:ascii="Arial" w:eastAsia="CenturyGothic" w:hAnsi="Arial" w:cs="Arial"/>
          <w:szCs w:val="20"/>
        </w:rPr>
        <w:t>• Wierzchnią wyprawę tynkarską należy nakładać po dokładnym wyschnięciu warstwy zbrojonej, nie wcześniej jednak niż po 48 godzinach.</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Płyty styropianowe należy układać na podłożu równym nieodkształconym, gładkim, suchym wolnym od plam olejowych i pyłu. Temperatura powietrza i podłoża w czasie układania izolacji powinna być wyższa od 5 stopni i niższa od 35 stopni C.</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Bezpośrednio przed gruntowaniem powierzchnię izolowaną należy oczyścić z luźnych frakcji pyłu i zanieczyszczeń. Luźne frakcje i pyły należy usunąć przy pomocy odkurzacza przemysłowego. Zatłuszczenia należy usunąć przez ich wypalenie palnikiem gazowym. Ujawnione po oczyszczeniu wszelkie ubytki i uszkodzenia powierzchni powinny być naprawione. Elementy wystające należy skuć i zeszlifować, natomiast mniejsze zagłębienia wypełnić zaprawą wyrównującą.</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Podłoże należy gruntować firmowymi roztworami zalecanymi przez producentów materiałów izolacyjnych, zgodnie z podaną technologią.</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lastRenderedPageBreak/>
        <w:t>Płyty dociepleniowe należy łączyć na styk czołowy. Wykonanie ocieplenia rozpocząć od ułożenia najniższej warstwy płyt, opartej na metalowej listwie cokołowej przymocowanej do muru. Wyższe warstwy układać mijankowo, tak aby ich połączenia pionowe nie tworzyły linii prostej.</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Zaprawę klejącą należy nanieść na wewnętrzną stronę płyty metodą pasmowo-punktową.</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Polega ona na wykonaniu ciągłej pryzmy obwodowej (o szerokości min. 3 cm) przy krawędzi płyty i równomiernym rozłożeniu na całej powierzchni 6-8 placków o średnicy 8-12cm. W sumie należy nałożyć tak</w:t>
      </w:r>
      <w:r w:rsidR="00562DAF" w:rsidRPr="00296D3B">
        <w:rPr>
          <w:rFonts w:ascii="Arial" w:eastAsia="CenturyGothic" w:hAnsi="Arial" w:cs="Arial"/>
          <w:szCs w:val="20"/>
        </w:rPr>
        <w:t>ą</w:t>
      </w:r>
      <w:r w:rsidRPr="00296D3B">
        <w:rPr>
          <w:rFonts w:ascii="Arial" w:eastAsia="CenturyGothic" w:hAnsi="Arial" w:cs="Arial"/>
          <w:szCs w:val="20"/>
        </w:rPr>
        <w:t xml:space="preserve"> ilość masy, aby pokrywała co najmniej 40 % powierzchni płyty (po dobiciu płyty do podłoża min 60 %) i zapewniła w ten sposób odpowiednie połączenie płyty ze ścianą.</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Bezpośrednio po nałojeniu zaprawy klejącej płytę należy przyłożyć do podłoża, a następnie dobić do żądanego położenia tak, aby grubość zaprawy pod płyta nie przekraczała 1,00cm. Przy równych i gładkich podłożach, dopuszczalne jest równomierne rozprowadzenie zaprawy pacą ząbkowaną po całej powierzchni płyty, tak aby po przyklejeniu tworzyła warstwę o grubości 2- 5mm. Do wykonania warstwy zbrojonej można przystąpić po odpowiednim związaniu zaprawy klejącej i po ewentualnym wykonaniu dodatkowego mocowania mechanicznego (przeciętnie po trzech dniach). Powierzchnia płyt styropianowych przed wykonaniem warstwy zbrojonej powinna być równa czysta, stabilna i odpylona, o ile płyty po przyklejeniu były szlifowane. Na powierzchnię płyt należy rozprowadzić pacą zębatą zaprawę klejącą i zatopić w niej siatkę z włókna szklanego. Siatkę zaleca się zatapiać pionowymi pasami i zaszpachlować na gładko tak, aby była całkowicie niewidoczna i jednocześnie nie stykała się bezpośrednio z płytami styropianowymi. Po  odpowiednim czasie schnięcia zaprawy (około 3 dni) mo</w:t>
      </w:r>
      <w:r w:rsidR="00562DAF" w:rsidRPr="00296D3B">
        <w:rPr>
          <w:rFonts w:ascii="Arial" w:eastAsia="CenturyGothic" w:hAnsi="Arial" w:cs="Arial"/>
          <w:szCs w:val="20"/>
        </w:rPr>
        <w:t>ż</w:t>
      </w:r>
      <w:r w:rsidRPr="00296D3B">
        <w:rPr>
          <w:rFonts w:ascii="Arial" w:eastAsia="CenturyGothic" w:hAnsi="Arial" w:cs="Arial"/>
          <w:szCs w:val="20"/>
        </w:rPr>
        <w:t>na nakładać tynk zewnętrzny. Należy unikać prac przy bezpośrednim nasłonecznieniu, działaniu deszczu i przy silnym wietrze.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W związku z tym dla uzyskania wymaganej trwałości warstwy te powinny być wykonane starannie, zgodnie z reżimem technologicznym zalecanym przez producenta systemu w odpowiednich warunkach atmosferycznych i terminach.</w:t>
      </w:r>
    </w:p>
    <w:p w:rsidR="008F5720" w:rsidRPr="00296D3B" w:rsidRDefault="008F5720" w:rsidP="00296D3B">
      <w:pPr>
        <w:pStyle w:val="Default"/>
        <w:spacing w:after="60"/>
        <w:ind w:left="426"/>
        <w:jc w:val="both"/>
        <w:rPr>
          <w:color w:val="auto"/>
          <w:sz w:val="20"/>
          <w:szCs w:val="20"/>
        </w:rPr>
      </w:pPr>
      <w:r w:rsidRPr="00296D3B">
        <w:rPr>
          <w:rFonts w:eastAsia="CenturyGothic"/>
          <w:sz w:val="20"/>
          <w:szCs w:val="20"/>
        </w:rPr>
        <w:t>Dodatkowo do wysokości 3m od poziomu gruntu należy ułożyć dodatkową warstwę siatki.</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Tynk cienkowarstwowy należy nakładać na przygotowane, zagruntowane podłoże w postaci warstwy o grubości kruszywa, przy pomocy gładkiej pacy ze stali nierdzewnej. Nadmiar materiału należy ściągnąć i przemieszać. Powstałą powierzchnię zatrzeć przy użyciu pacy z tworzywa sztucznego. Tynk można zacierać w pionie /poziomie, ruchem okrężnym lub na krzyż uzyskując Żądaną fakturę. Czas pracy (pomiędzy nałożeniem masy a zatarciem) zależy od chłonności podłoża, temperatury otoczenia i konsystencji zaprawy. Należy doświadczalnie ustalić maksymalną powierzchnię możliwą do wykonania w jednym cyklu technologicznym(nałożenie i zatarcie). Materiał należy nakładać metodą „mokre na mokre”, nie dopuszczając do zaschnięcia zatartej partii przed położeniem następnej. W przeciwnym razie miejsce połączenia będzie widoczne.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Przerwy technologiczne należy z góry zaplanować na przykład w narożnikach i załamaniach budynku, pod rurami spustowymi, na styku kolorów itp.</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Tynkowaną powierzchnię należy chronić zarówno w trakcie prac jak i w okresie wysychania tynku, przed bezpośrednim nasłonecznieniem, działaniem wiatru i opadów atmosferycznych.</w:t>
      </w:r>
    </w:p>
    <w:p w:rsidR="00562DAF" w:rsidRPr="00296D3B" w:rsidRDefault="00562DAF" w:rsidP="00296D3B">
      <w:pPr>
        <w:ind w:left="426"/>
        <w:jc w:val="both"/>
        <w:rPr>
          <w:rFonts w:ascii="Arial" w:hAnsi="Arial" w:cs="Arial"/>
          <w:szCs w:val="20"/>
        </w:rPr>
      </w:pPr>
      <w:r w:rsidRPr="00296D3B">
        <w:rPr>
          <w:rFonts w:ascii="Arial" w:hAnsi="Arial" w:cs="Arial"/>
          <w:szCs w:val="20"/>
        </w:rPr>
        <w:t xml:space="preserve">Ocieplenia ścian cokołu należy wykonać od min. 1,00m poniżej poziomu gruntu. Po odkopaniu ściana fundamentowa powinna być osuszona, wyczyszczona z luźnych frakcji. W przypadku stwierdzenia dużych ubytków w ścianie powinny być one uzupełnione zaprawą betonową min. B20. Po przygotowaniu i odebraniu przez inspektora nadzoru ściany fundamentowe zabezpieczyć izolacją przeciwwilgociową. </w:t>
      </w:r>
      <w:r w:rsidR="00F5598C" w:rsidRPr="00296D3B">
        <w:rPr>
          <w:rFonts w:ascii="Arial" w:hAnsi="Arial" w:cs="Arial"/>
          <w:szCs w:val="20"/>
        </w:rPr>
        <w:t>Izolację termiczną z polistyrenu ekstrudowanego gr. 8cm można mocować do ścian po odbiorze inspektora izolacji termicznej.</w:t>
      </w:r>
      <w:r w:rsidRPr="00296D3B">
        <w:rPr>
          <w:rFonts w:ascii="Arial" w:hAnsi="Arial" w:cs="Arial"/>
          <w:szCs w:val="20"/>
        </w:rPr>
        <w:t xml:space="preserve"> </w:t>
      </w:r>
      <w:r w:rsidR="00F5598C" w:rsidRPr="00296D3B">
        <w:rPr>
          <w:rFonts w:ascii="Arial" w:hAnsi="Arial" w:cs="Arial"/>
          <w:szCs w:val="20"/>
        </w:rPr>
        <w:t>Na warstwie termoizolacji powyżej terenu gruntu wykonać warstwę kleju zbrojonego siatką, zagruntowaną podkładem gruntującym i podkładem akrylowym pod tynk mozaikowy. Na tak przygotowaną ścianę wykonać tynk mozaikowy zgodnie z warunkami i zaleceniami producenta wyrobu.</w:t>
      </w:r>
    </w:p>
    <w:p w:rsidR="00F5598C" w:rsidRPr="00296D3B" w:rsidRDefault="00F5598C" w:rsidP="00296D3B">
      <w:pPr>
        <w:ind w:left="426"/>
        <w:jc w:val="both"/>
        <w:rPr>
          <w:rFonts w:ascii="Arial" w:hAnsi="Arial" w:cs="Arial"/>
          <w:szCs w:val="20"/>
        </w:rPr>
      </w:pPr>
      <w:r w:rsidRPr="00296D3B">
        <w:rPr>
          <w:rFonts w:ascii="Arial" w:hAnsi="Arial" w:cs="Arial"/>
          <w:szCs w:val="20"/>
        </w:rPr>
        <w:t xml:space="preserve">Powstałe pachwiny w gruncie zasypać czystym, wolnym od gruzu i śmieci </w:t>
      </w:r>
      <w:r w:rsidR="008F27B6" w:rsidRPr="00296D3B">
        <w:rPr>
          <w:rFonts w:ascii="Arial" w:hAnsi="Arial" w:cs="Arial"/>
          <w:szCs w:val="20"/>
        </w:rPr>
        <w:t xml:space="preserve">gruntem </w:t>
      </w:r>
      <w:r w:rsidRPr="00296D3B">
        <w:rPr>
          <w:rFonts w:ascii="Arial" w:hAnsi="Arial" w:cs="Arial"/>
          <w:szCs w:val="20"/>
        </w:rPr>
        <w:t>rodzimym</w:t>
      </w:r>
      <w:r w:rsidR="008F27B6" w:rsidRPr="00296D3B">
        <w:rPr>
          <w:rFonts w:ascii="Arial" w:hAnsi="Arial" w:cs="Arial"/>
          <w:szCs w:val="20"/>
        </w:rPr>
        <w:t xml:space="preserve"> zagęszczając warstwami co 30cm. Po zasypaniu i zagęszczeniu wykopów można przystąpić do wykonywania prac izolacyjnych na ścianach przyziemia.</w:t>
      </w:r>
    </w:p>
    <w:p w:rsidR="008F5720" w:rsidRPr="00296D3B" w:rsidRDefault="008F5720" w:rsidP="00296D3B">
      <w:pPr>
        <w:pStyle w:val="Default"/>
        <w:spacing w:before="120" w:after="60"/>
        <w:jc w:val="both"/>
        <w:rPr>
          <w:color w:val="auto"/>
          <w:sz w:val="20"/>
          <w:szCs w:val="20"/>
        </w:rPr>
      </w:pPr>
      <w:r w:rsidRPr="00296D3B">
        <w:rPr>
          <w:color w:val="auto"/>
          <w:sz w:val="20"/>
          <w:szCs w:val="20"/>
        </w:rPr>
        <w:t>5.2.2. O</w:t>
      </w:r>
      <w:r w:rsidRPr="00296D3B">
        <w:rPr>
          <w:rFonts w:eastAsia="CenturyGothic,Bold"/>
          <w:bCs/>
          <w:sz w:val="20"/>
          <w:szCs w:val="20"/>
        </w:rPr>
        <w:t>bróbki blacharskie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Obróbki blacharskie muszą być zamontowane w sposób</w:t>
      </w:r>
      <w:r w:rsidR="000B6617" w:rsidRPr="00296D3B">
        <w:rPr>
          <w:rFonts w:ascii="Arial" w:eastAsia="CenturyGothic" w:hAnsi="Arial" w:cs="Arial"/>
          <w:szCs w:val="20"/>
        </w:rPr>
        <w:t xml:space="preserve"> stabilny i zapewniają</w:t>
      </w:r>
      <w:r w:rsidRPr="00296D3B">
        <w:rPr>
          <w:rFonts w:ascii="Arial" w:eastAsia="CenturyGothic" w:hAnsi="Arial" w:cs="Arial"/>
          <w:szCs w:val="20"/>
        </w:rPr>
        <w:t>cy odprowadzenie wody poza powierzchnię elewacji. Należy je tak ukształtować, aby ich krawędź oddalona była od docelowej powierzchni elewacji o ok. 4cm.</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lastRenderedPageBreak/>
        <w:t>Obróbki blacharskie należy wykonać najpóźniej przed wykonywaniem warstwy zbrojonej, w sposób zapewniaj1cy we wszystkich fazach prac należytą ochronę powierzchni przed wodami opadowymi i spływającymi.</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Niedopuszczalne jest przenoszenie drgań blacharki bezpośrednio na cienkowarstwowy element wykończeniowy.</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Wszelkie uszczelnienia styków izolacji termicznej z elementami wykonanymi z materiałów o innej rozszerzalności wykonać z użyciem przeznaczonych do tego celu kitów lub taśm uszczelniających w sposób podany w projekcie lub zestawieniach rozwiązań szczegółów podanych przez producenta systemu.</w:t>
      </w:r>
    </w:p>
    <w:p w:rsidR="008F5720" w:rsidRPr="00296D3B" w:rsidRDefault="008F5720" w:rsidP="00296D3B">
      <w:pPr>
        <w:pStyle w:val="Default"/>
        <w:spacing w:before="120" w:after="60"/>
        <w:jc w:val="both"/>
        <w:rPr>
          <w:rFonts w:eastAsia="CenturyGothic,Bold"/>
          <w:bCs/>
          <w:sz w:val="20"/>
          <w:szCs w:val="20"/>
        </w:rPr>
      </w:pPr>
      <w:r w:rsidRPr="00296D3B">
        <w:rPr>
          <w:color w:val="auto"/>
          <w:sz w:val="20"/>
          <w:szCs w:val="20"/>
        </w:rPr>
        <w:t xml:space="preserve">5.2.3. </w:t>
      </w:r>
      <w:r w:rsidRPr="00296D3B">
        <w:rPr>
          <w:rFonts w:eastAsia="CenturyGothic,Bold"/>
          <w:bCs/>
          <w:sz w:val="20"/>
          <w:szCs w:val="20"/>
        </w:rPr>
        <w:t>Szczeliny dylatacyjne</w:t>
      </w:r>
    </w:p>
    <w:p w:rsidR="008F5720" w:rsidRPr="00296D3B" w:rsidRDefault="008F5720" w:rsidP="00296D3B">
      <w:pPr>
        <w:ind w:firstLine="426"/>
        <w:jc w:val="both"/>
        <w:rPr>
          <w:rFonts w:ascii="Arial" w:eastAsia="CenturyGothic" w:hAnsi="Arial" w:cs="Arial"/>
          <w:szCs w:val="20"/>
        </w:rPr>
      </w:pPr>
      <w:r w:rsidRPr="00296D3B">
        <w:rPr>
          <w:rFonts w:ascii="Arial" w:eastAsia="CenturyGothic" w:hAnsi="Arial" w:cs="Arial"/>
          <w:szCs w:val="20"/>
        </w:rPr>
        <w:t>Szczeliny dylatacyjne w elementach budynku lub między nimi powinny zostać przeniesione na</w:t>
      </w:r>
    </w:p>
    <w:p w:rsidR="008F5720" w:rsidRPr="00296D3B" w:rsidRDefault="008F5720" w:rsidP="00296D3B">
      <w:pPr>
        <w:pStyle w:val="Default"/>
        <w:spacing w:after="60"/>
        <w:ind w:firstLine="426"/>
        <w:jc w:val="both"/>
        <w:rPr>
          <w:color w:val="auto"/>
          <w:sz w:val="20"/>
          <w:szCs w:val="20"/>
        </w:rPr>
      </w:pPr>
      <w:r w:rsidRPr="00296D3B">
        <w:rPr>
          <w:rFonts w:eastAsia="CenturyGothic"/>
          <w:sz w:val="20"/>
          <w:szCs w:val="20"/>
        </w:rPr>
        <w:t>ocieplaną elewację. Do wykonania szczelin zastosować profile dylatacyjne.</w:t>
      </w:r>
    </w:p>
    <w:p w:rsidR="008F5720" w:rsidRPr="00296D3B" w:rsidRDefault="008F5720" w:rsidP="00296D3B">
      <w:pPr>
        <w:pStyle w:val="Default"/>
        <w:spacing w:before="120" w:after="60"/>
        <w:jc w:val="both"/>
        <w:rPr>
          <w:color w:val="auto"/>
          <w:sz w:val="20"/>
          <w:szCs w:val="20"/>
        </w:rPr>
      </w:pPr>
      <w:r w:rsidRPr="00296D3B">
        <w:rPr>
          <w:color w:val="auto"/>
          <w:sz w:val="20"/>
          <w:szCs w:val="20"/>
        </w:rPr>
        <w:t xml:space="preserve">5.2.4. Doprowadzenie placu budowy do porządku </w:t>
      </w:r>
    </w:p>
    <w:p w:rsidR="008F5720" w:rsidRPr="00296D3B" w:rsidRDefault="008F5720" w:rsidP="00296D3B">
      <w:pPr>
        <w:pStyle w:val="Default"/>
        <w:spacing w:after="60"/>
        <w:ind w:left="567" w:hanging="141"/>
        <w:jc w:val="both"/>
        <w:rPr>
          <w:color w:val="auto"/>
          <w:sz w:val="20"/>
          <w:szCs w:val="20"/>
        </w:rPr>
      </w:pPr>
      <w:r w:rsidRPr="00296D3B">
        <w:rPr>
          <w:color w:val="auto"/>
          <w:sz w:val="20"/>
          <w:szCs w:val="20"/>
        </w:rPr>
        <w:t xml:space="preserve">•Po zakończeniu robót rozbiórkowych, Wykonawca winien oczyścić całą strefę objętą robotami oraz tereny okoliczne. </w:t>
      </w:r>
    </w:p>
    <w:p w:rsidR="008F5720" w:rsidRPr="00296D3B" w:rsidRDefault="008F5720" w:rsidP="00296D3B">
      <w:pPr>
        <w:pStyle w:val="Default"/>
        <w:spacing w:after="60"/>
        <w:ind w:left="567" w:hanging="141"/>
        <w:jc w:val="both"/>
        <w:rPr>
          <w:color w:val="auto"/>
          <w:sz w:val="20"/>
          <w:szCs w:val="20"/>
        </w:rPr>
      </w:pPr>
      <w:r w:rsidRPr="00296D3B">
        <w:rPr>
          <w:color w:val="auto"/>
          <w:sz w:val="20"/>
          <w:szCs w:val="20"/>
        </w:rPr>
        <w:t xml:space="preserve">•Wykonawca winien oczyścić obszary zewnętrzne oraz elewacje budynków, na których osiadł pył wytworzony w trakcie robót rozbiórkowych. </w:t>
      </w:r>
    </w:p>
    <w:p w:rsidR="008F5720" w:rsidRPr="00296D3B" w:rsidRDefault="008F5720" w:rsidP="00296D3B">
      <w:pPr>
        <w:pStyle w:val="Default"/>
        <w:spacing w:after="60"/>
        <w:ind w:left="567" w:hanging="141"/>
        <w:jc w:val="both"/>
        <w:rPr>
          <w:color w:val="auto"/>
          <w:sz w:val="20"/>
          <w:szCs w:val="20"/>
        </w:rPr>
      </w:pPr>
      <w:r w:rsidRPr="00296D3B">
        <w:rPr>
          <w:color w:val="auto"/>
          <w:sz w:val="20"/>
          <w:szCs w:val="20"/>
        </w:rPr>
        <w:t xml:space="preserve">•Wykonawca odpowiada za wszelkie szkody powstałe z jego winy w budynkach i na okolicznych terenach. </w:t>
      </w:r>
    </w:p>
    <w:p w:rsidR="008F5720" w:rsidRDefault="008F5720" w:rsidP="00296D3B">
      <w:pPr>
        <w:pStyle w:val="Default"/>
        <w:spacing w:after="60"/>
        <w:ind w:left="567" w:hanging="141"/>
        <w:jc w:val="both"/>
        <w:rPr>
          <w:color w:val="auto"/>
          <w:sz w:val="20"/>
          <w:szCs w:val="20"/>
        </w:rPr>
      </w:pPr>
      <w:r w:rsidRPr="00296D3B">
        <w:rPr>
          <w:color w:val="auto"/>
          <w:sz w:val="20"/>
          <w:szCs w:val="20"/>
        </w:rPr>
        <w:t xml:space="preserve">•Z tego tytułu, Wykonawca ma obowiązek dokonać natychmiastowej naprawy na własny koszt wszystkich szkód znanych w momencie odbioru robót. </w:t>
      </w:r>
    </w:p>
    <w:p w:rsidR="003B57EE" w:rsidRPr="00296D3B" w:rsidRDefault="003B57EE" w:rsidP="00296D3B">
      <w:pPr>
        <w:pStyle w:val="Default"/>
        <w:spacing w:after="60"/>
        <w:ind w:left="567" w:hanging="141"/>
        <w:jc w:val="both"/>
        <w:rPr>
          <w:color w:val="auto"/>
          <w:sz w:val="20"/>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6.</w:t>
      </w:r>
      <w:r w:rsidR="003B57EE">
        <w:rPr>
          <w:bCs/>
          <w:color w:val="auto"/>
          <w:sz w:val="20"/>
          <w:szCs w:val="20"/>
        </w:rPr>
        <w:tab/>
      </w:r>
      <w:r w:rsidRPr="00296D3B">
        <w:rPr>
          <w:bCs/>
          <w:color w:val="auto"/>
          <w:sz w:val="20"/>
          <w:szCs w:val="20"/>
        </w:rPr>
        <w:t xml:space="preserve"> KONTROLA JAKOŚCI ROBÓT </w:t>
      </w:r>
    </w:p>
    <w:p w:rsidR="008F5720" w:rsidRPr="00296D3B" w:rsidRDefault="008F5720" w:rsidP="00296D3B">
      <w:pPr>
        <w:spacing w:before="120"/>
        <w:ind w:left="425" w:hanging="425"/>
        <w:jc w:val="both"/>
        <w:rPr>
          <w:rFonts w:ascii="Arial" w:eastAsia="CenturyGothic" w:hAnsi="Arial" w:cs="Arial"/>
          <w:szCs w:val="20"/>
        </w:rPr>
      </w:pPr>
      <w:r w:rsidRPr="00296D3B">
        <w:rPr>
          <w:rFonts w:ascii="Arial" w:eastAsia="CenturyGothic,Bold" w:hAnsi="Arial" w:cs="Arial"/>
          <w:bCs/>
          <w:szCs w:val="20"/>
        </w:rPr>
        <w:t xml:space="preserve">6.1 </w:t>
      </w:r>
      <w:r w:rsidRPr="00296D3B">
        <w:rPr>
          <w:rFonts w:ascii="Arial" w:eastAsia="CenturyGothic" w:hAnsi="Arial" w:cs="Arial"/>
          <w:szCs w:val="20"/>
        </w:rPr>
        <w:t>Kontrola jakości prowadzona jest na podstawie Planu Jakości wykonawcy opracowanego przez wykonawcę i zaakceptowanego przez Inspektora Nadzoru.</w:t>
      </w:r>
    </w:p>
    <w:p w:rsidR="008F5720" w:rsidRPr="00296D3B" w:rsidRDefault="008F5720" w:rsidP="00296D3B">
      <w:pPr>
        <w:ind w:left="426" w:hanging="426"/>
        <w:jc w:val="both"/>
        <w:rPr>
          <w:rFonts w:ascii="Arial" w:eastAsia="CenturyGothic" w:hAnsi="Arial" w:cs="Arial"/>
          <w:szCs w:val="20"/>
        </w:rPr>
      </w:pPr>
      <w:r w:rsidRPr="00296D3B">
        <w:rPr>
          <w:rFonts w:ascii="Arial" w:eastAsia="CenturyGothic,Bold" w:hAnsi="Arial" w:cs="Arial"/>
          <w:bCs/>
          <w:szCs w:val="20"/>
        </w:rPr>
        <w:t xml:space="preserve">6.2 </w:t>
      </w:r>
      <w:r w:rsidRPr="00296D3B">
        <w:rPr>
          <w:rFonts w:ascii="Arial" w:eastAsia="CenturyGothic" w:hAnsi="Arial" w:cs="Arial"/>
          <w:szCs w:val="20"/>
        </w:rPr>
        <w:t>Kontrola jakości wykonania Robot polega na sprawdzeniu zgodności wykonania Robót z Dokumentacją Projektową, Specyfikacją i Techniczną o poleceniami Przedstawiciela GW, zgodnie z Warunkami Technicznymi Wykonania i Odbioru Robot Budowlanych.</w:t>
      </w:r>
    </w:p>
    <w:p w:rsidR="008F5720" w:rsidRPr="00296D3B" w:rsidRDefault="008F5720" w:rsidP="00296D3B">
      <w:pPr>
        <w:spacing w:before="120"/>
        <w:ind w:left="425" w:hanging="425"/>
        <w:jc w:val="both"/>
        <w:rPr>
          <w:rFonts w:ascii="Arial" w:eastAsia="CenturyGothic" w:hAnsi="Arial" w:cs="Arial"/>
          <w:szCs w:val="20"/>
        </w:rPr>
      </w:pPr>
      <w:r w:rsidRPr="00296D3B">
        <w:rPr>
          <w:rFonts w:ascii="Arial" w:eastAsia="CenturyGothic,Bold" w:hAnsi="Arial" w:cs="Arial"/>
          <w:bCs/>
          <w:szCs w:val="20"/>
        </w:rPr>
        <w:t xml:space="preserve">6.3 </w:t>
      </w:r>
      <w:r w:rsidRPr="00296D3B">
        <w:rPr>
          <w:rFonts w:ascii="Arial" w:eastAsia="CenturyGothic" w:hAnsi="Arial" w:cs="Arial"/>
          <w:szCs w:val="20"/>
        </w:rPr>
        <w:t>Realizacja robot musi być zgodna z wymaganiami polskich norm, przepisów oraz zasadami techniki budowlanej.</w:t>
      </w:r>
    </w:p>
    <w:p w:rsidR="008F5720" w:rsidRPr="00296D3B" w:rsidRDefault="008F5720" w:rsidP="00296D3B">
      <w:pPr>
        <w:ind w:left="426" w:hanging="426"/>
        <w:jc w:val="both"/>
        <w:rPr>
          <w:rFonts w:ascii="Arial" w:eastAsia="CenturyGothic" w:hAnsi="Arial" w:cs="Arial"/>
          <w:szCs w:val="20"/>
        </w:rPr>
      </w:pPr>
      <w:r w:rsidRPr="00296D3B">
        <w:rPr>
          <w:rFonts w:ascii="Arial" w:eastAsia="CenturyGothic" w:hAnsi="Arial" w:cs="Arial"/>
          <w:szCs w:val="20"/>
        </w:rPr>
        <w:t>6.3.1 Cienkowarstwowe tynki strukturalne wykonywane na systemach ociepleń przy kontroli odchyleń powierzchni i krawędzi powinno się traktować jak tynki kategorii III. Dopuszczalne odchylenia dla tynków zewnętrznych (wg PN-70/B-10100) wynoszą:</w:t>
      </w:r>
    </w:p>
    <w:p w:rsidR="008F5720" w:rsidRPr="00296D3B" w:rsidRDefault="008F5720" w:rsidP="00296D3B">
      <w:pPr>
        <w:ind w:left="567" w:hanging="141"/>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Odchylenie powierzchni tynku od płaszczyzny i odchylenie krawędzi od linii prostej - nie większe niż 3mm i w liczbie nie większej niż 3 na całej długości łaty kontrolnej 2m.</w:t>
      </w:r>
    </w:p>
    <w:p w:rsidR="008F5720" w:rsidRPr="00296D3B" w:rsidRDefault="008F5720" w:rsidP="00296D3B">
      <w:pPr>
        <w:ind w:left="567" w:hanging="141"/>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Odchylenie powierzchni i krawędzi od kierunku pionowego - nie większe niż 2mm na 1m i ogółem nie więcej niż 6mm na ścianie o wysokości jednej kondygnacji.</w:t>
      </w:r>
    </w:p>
    <w:p w:rsidR="008F5720" w:rsidRPr="00296D3B" w:rsidRDefault="008F5720" w:rsidP="00296D3B">
      <w:pPr>
        <w:ind w:left="567" w:hanging="141"/>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Odchylenie przecinających się płaszczyzn od kąta przewidzianego w dokumentacji - nie większe niż 3mm na 1m.</w:t>
      </w:r>
    </w:p>
    <w:p w:rsidR="008F5720" w:rsidRPr="00296D3B" w:rsidRDefault="008F5720" w:rsidP="00296D3B">
      <w:pPr>
        <w:spacing w:before="120"/>
        <w:jc w:val="both"/>
        <w:rPr>
          <w:rFonts w:ascii="Arial" w:eastAsia="CenturyGothic" w:hAnsi="Arial" w:cs="Arial"/>
          <w:szCs w:val="20"/>
        </w:rPr>
      </w:pPr>
      <w:r w:rsidRPr="00296D3B">
        <w:rPr>
          <w:rFonts w:ascii="Arial" w:eastAsia="CenturyGothic,Bold" w:hAnsi="Arial" w:cs="Arial"/>
          <w:bCs/>
          <w:szCs w:val="20"/>
        </w:rPr>
        <w:t xml:space="preserve">6.4 </w:t>
      </w:r>
      <w:r w:rsidRPr="00296D3B">
        <w:rPr>
          <w:rFonts w:ascii="Arial" w:eastAsia="CenturyGothic" w:hAnsi="Arial" w:cs="Arial"/>
          <w:szCs w:val="20"/>
        </w:rPr>
        <w:t>Za jakość wykonywanych robot oraz zastosowanych materiałów odpowiedzialny jest wykonawca.</w:t>
      </w:r>
    </w:p>
    <w:p w:rsidR="008F5720" w:rsidRPr="00296D3B" w:rsidRDefault="008F5720" w:rsidP="00296D3B">
      <w:pPr>
        <w:jc w:val="both"/>
        <w:rPr>
          <w:rFonts w:ascii="Arial" w:eastAsia="CenturyGothic" w:hAnsi="Arial" w:cs="Arial"/>
          <w:szCs w:val="20"/>
        </w:rPr>
      </w:pPr>
      <w:r w:rsidRPr="00296D3B">
        <w:rPr>
          <w:rFonts w:ascii="Arial" w:eastAsia="CenturyGothic,Bold" w:hAnsi="Arial" w:cs="Arial"/>
          <w:bCs/>
          <w:szCs w:val="20"/>
        </w:rPr>
        <w:t xml:space="preserve">6.5 </w:t>
      </w:r>
      <w:r w:rsidRPr="00296D3B">
        <w:rPr>
          <w:rFonts w:ascii="Arial" w:eastAsia="CenturyGothic" w:hAnsi="Arial" w:cs="Arial"/>
          <w:szCs w:val="20"/>
        </w:rPr>
        <w:t>W zakresie jakości materiałów wykonawca ma obowiązek:</w:t>
      </w:r>
    </w:p>
    <w:p w:rsidR="008F5720" w:rsidRPr="00296D3B" w:rsidRDefault="008F5720" w:rsidP="00296D3B">
      <w:pPr>
        <w:pStyle w:val="Default"/>
        <w:spacing w:after="60"/>
        <w:ind w:left="567" w:hanging="141"/>
        <w:jc w:val="both"/>
        <w:rPr>
          <w:color w:val="auto"/>
          <w:sz w:val="20"/>
          <w:szCs w:val="20"/>
        </w:rPr>
      </w:pPr>
      <w:r w:rsidRPr="00296D3B">
        <w:rPr>
          <w:rFonts w:eastAsia="CenturyGothic,Bold"/>
          <w:sz w:val="20"/>
          <w:szCs w:val="20"/>
        </w:rPr>
        <w:t xml:space="preserve">- </w:t>
      </w:r>
      <w:r w:rsidRPr="00296D3B">
        <w:rPr>
          <w:rFonts w:eastAsia="CenturyGothic"/>
          <w:sz w:val="20"/>
          <w:szCs w:val="20"/>
        </w:rPr>
        <w:t>wyegzekwować od dostawcy materiały odpowiedniej jakości,</w:t>
      </w:r>
    </w:p>
    <w:p w:rsidR="008F5720" w:rsidRPr="00296D3B" w:rsidRDefault="008F5720" w:rsidP="00296D3B">
      <w:pPr>
        <w:ind w:left="567" w:hanging="141"/>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przestrzegać warunków transportu i przechowywania materiałów dla zapewnienia ich jakości,</w:t>
      </w:r>
    </w:p>
    <w:p w:rsidR="008F5720" w:rsidRPr="00296D3B" w:rsidRDefault="008F5720" w:rsidP="00296D3B">
      <w:pPr>
        <w:ind w:left="567" w:hanging="141"/>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określić i uzgodnić warunki dostaw dla zapewnienia rytmiczności robot,</w:t>
      </w:r>
    </w:p>
    <w:p w:rsidR="008F5720" w:rsidRPr="00296D3B" w:rsidRDefault="008F5720" w:rsidP="00296D3B">
      <w:pPr>
        <w:ind w:left="567" w:hanging="141"/>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prowadzić bieżące kontrole jakości otrzymywania materiałów,</w:t>
      </w:r>
    </w:p>
    <w:p w:rsidR="008F5720" w:rsidRPr="00296D3B" w:rsidRDefault="008F5720" w:rsidP="00296D3B">
      <w:pPr>
        <w:ind w:left="567" w:hanging="141"/>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wszystkie wykonywane roboty oraz stosowane materiały powinny być zgodne z Dokumentacją Projektową, zmiana ich musi być uzgodniona z Projektem i zaakceptowane przez Inspektorem Nadzoru w formie pisemnej.</w:t>
      </w:r>
    </w:p>
    <w:p w:rsidR="008F5720" w:rsidRPr="00296D3B" w:rsidRDefault="008F5720" w:rsidP="00296D3B">
      <w:pPr>
        <w:spacing w:before="120"/>
        <w:jc w:val="both"/>
        <w:rPr>
          <w:rFonts w:ascii="Arial" w:eastAsia="CenturyGothic" w:hAnsi="Arial" w:cs="Arial"/>
          <w:szCs w:val="20"/>
        </w:rPr>
      </w:pPr>
      <w:r w:rsidRPr="00296D3B">
        <w:rPr>
          <w:rFonts w:ascii="Arial" w:eastAsia="CenturyGothic,Bold" w:hAnsi="Arial" w:cs="Arial"/>
          <w:bCs/>
          <w:szCs w:val="20"/>
        </w:rPr>
        <w:t xml:space="preserve">6.6 </w:t>
      </w:r>
      <w:r w:rsidRPr="00296D3B">
        <w:rPr>
          <w:rFonts w:ascii="Arial" w:eastAsia="CenturyGothic" w:hAnsi="Arial" w:cs="Arial"/>
          <w:szCs w:val="20"/>
        </w:rPr>
        <w:t>Zakres czynności kontrolnych wykonania robot:</w:t>
      </w:r>
    </w:p>
    <w:p w:rsidR="008F5720" w:rsidRPr="00296D3B" w:rsidRDefault="008F5720" w:rsidP="00296D3B">
      <w:pPr>
        <w:ind w:left="567" w:hanging="141"/>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sprawdzenie kompletności przedłożonej dokumentacji,</w:t>
      </w:r>
    </w:p>
    <w:p w:rsidR="008F5720" w:rsidRPr="00296D3B" w:rsidRDefault="008F5720" w:rsidP="00296D3B">
      <w:pPr>
        <w:ind w:left="567" w:hanging="141"/>
        <w:jc w:val="both"/>
        <w:rPr>
          <w:rFonts w:ascii="Arial" w:eastAsia="CenturyGothic" w:hAnsi="Arial" w:cs="Arial"/>
          <w:szCs w:val="20"/>
        </w:rPr>
      </w:pPr>
      <w:r w:rsidRPr="00296D3B">
        <w:rPr>
          <w:rFonts w:ascii="Arial" w:eastAsia="CenturyGothic" w:hAnsi="Arial" w:cs="Arial"/>
          <w:szCs w:val="20"/>
        </w:rPr>
        <w:lastRenderedPageBreak/>
        <w:t>- sprawdzenie prawidłowości wykonania robot poprzedzających oraz zanikających na podstawie wpisów do Dziennika Budowy,</w:t>
      </w:r>
    </w:p>
    <w:p w:rsidR="008F5720" w:rsidRPr="00296D3B" w:rsidRDefault="008F5720" w:rsidP="00296D3B">
      <w:pPr>
        <w:ind w:left="567" w:hanging="141"/>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sprawdzenie zgodności z Dokumentacją Projektową zastosowanych materiałów na podstawie wpisów do Dziennika Budowy,</w:t>
      </w:r>
    </w:p>
    <w:p w:rsidR="008F5720" w:rsidRPr="00296D3B" w:rsidRDefault="008F5720" w:rsidP="00296D3B">
      <w:pPr>
        <w:ind w:left="567" w:hanging="141"/>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sprawdzenie jakości wykonania wizualnie lub na podstawie przeprowadzonych w trakcie odbioru badań sprawdzających ( wszystkie koszty związane z organizowaniem i prowadzeniem badań ponosi wykonawca.</w:t>
      </w:r>
    </w:p>
    <w:p w:rsidR="008F5720" w:rsidRPr="00296D3B" w:rsidRDefault="008F5720" w:rsidP="00296D3B">
      <w:pPr>
        <w:spacing w:before="120"/>
        <w:ind w:left="425" w:hanging="425"/>
        <w:jc w:val="both"/>
        <w:rPr>
          <w:rFonts w:ascii="Arial" w:eastAsia="CenturyGothic" w:hAnsi="Arial" w:cs="Arial"/>
          <w:szCs w:val="20"/>
        </w:rPr>
      </w:pPr>
      <w:r w:rsidRPr="00296D3B">
        <w:rPr>
          <w:rFonts w:ascii="Arial" w:eastAsia="CenturyGothic,Bold" w:hAnsi="Arial" w:cs="Arial"/>
          <w:bCs/>
          <w:szCs w:val="20"/>
        </w:rPr>
        <w:t xml:space="preserve">6.7 </w:t>
      </w:r>
      <w:r w:rsidRPr="00296D3B">
        <w:rPr>
          <w:rFonts w:ascii="Arial" w:eastAsia="CenturyGothic" w:hAnsi="Arial" w:cs="Arial"/>
          <w:szCs w:val="20"/>
        </w:rPr>
        <w:t>Inspektor Nadzoru może pobierać próbki materiałów i prowadzić badania niezależnie od wykonawcy. Jeżeli wyniki tych badań wykażą, że raporty wykonawcy są niewiarygodne, to Inspektor Nadzoru poleci wykonawcy lub zleci niezależnemu laboratorium przeprowadzenie badań powtórnych lub dodatkowych, albo oprze się wyłącznie na własnych badaniach przy ocenie zgodności materiałów i robot z Dokumentacją Projektową i Specyfikacjami Technicznymi.</w:t>
      </w:r>
    </w:p>
    <w:p w:rsidR="008F5720" w:rsidRDefault="008F5720" w:rsidP="00296D3B">
      <w:pPr>
        <w:ind w:left="426" w:hanging="426"/>
        <w:jc w:val="both"/>
        <w:rPr>
          <w:rFonts w:ascii="Arial" w:eastAsia="CenturyGothic" w:hAnsi="Arial" w:cs="Arial"/>
          <w:szCs w:val="20"/>
        </w:rPr>
      </w:pPr>
      <w:r w:rsidRPr="00296D3B">
        <w:rPr>
          <w:rFonts w:ascii="Arial" w:eastAsia="CenturyGothic" w:hAnsi="Arial" w:cs="Arial"/>
          <w:szCs w:val="20"/>
        </w:rPr>
        <w:tab/>
        <w:t>W takim przypadku koszty powtórnych lub dodatkowych badań i pobierania próbek poniesie wykonawca.</w:t>
      </w:r>
    </w:p>
    <w:p w:rsidR="003B57EE" w:rsidRPr="00296D3B" w:rsidRDefault="003B57EE" w:rsidP="00296D3B">
      <w:pPr>
        <w:ind w:left="426" w:hanging="426"/>
        <w:jc w:val="both"/>
        <w:rPr>
          <w:rFonts w:ascii="Arial" w:hAnsi="Arial" w:cs="Arial"/>
          <w:szCs w:val="20"/>
        </w:rPr>
      </w:pPr>
    </w:p>
    <w:p w:rsidR="008F5720" w:rsidRPr="00296D3B" w:rsidRDefault="008F5720" w:rsidP="003B57EE">
      <w:pPr>
        <w:tabs>
          <w:tab w:val="left" w:pos="426"/>
        </w:tabs>
        <w:spacing w:before="120"/>
        <w:jc w:val="both"/>
        <w:rPr>
          <w:rFonts w:ascii="Arial" w:hAnsi="Arial" w:cs="Arial"/>
          <w:szCs w:val="20"/>
        </w:rPr>
      </w:pPr>
      <w:r w:rsidRPr="00296D3B">
        <w:rPr>
          <w:rFonts w:ascii="Arial" w:hAnsi="Arial" w:cs="Arial"/>
          <w:bCs/>
          <w:szCs w:val="20"/>
        </w:rPr>
        <w:t>7.</w:t>
      </w:r>
      <w:r w:rsidR="003B57EE">
        <w:rPr>
          <w:rFonts w:ascii="Arial" w:hAnsi="Arial" w:cs="Arial"/>
          <w:bCs/>
          <w:szCs w:val="20"/>
        </w:rPr>
        <w:tab/>
      </w:r>
      <w:r w:rsidRPr="00296D3B">
        <w:rPr>
          <w:rFonts w:ascii="Arial" w:hAnsi="Arial" w:cs="Arial"/>
          <w:bCs/>
          <w:szCs w:val="20"/>
        </w:rPr>
        <w:t>OBMIAR ROBÓT</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Ogólne wymagania dotyczące obmiaru robot podano w ogólnej Specyfikacji Technicznej OST.B.01.00.</w:t>
      </w:r>
    </w:p>
    <w:p w:rsidR="008F5720" w:rsidRPr="00296D3B" w:rsidRDefault="008F5720" w:rsidP="00296D3B">
      <w:pPr>
        <w:spacing w:before="120"/>
        <w:ind w:left="425" w:hanging="425"/>
        <w:jc w:val="both"/>
        <w:rPr>
          <w:rFonts w:ascii="Arial" w:eastAsia="CenturyGothic" w:hAnsi="Arial" w:cs="Arial"/>
          <w:szCs w:val="20"/>
        </w:rPr>
      </w:pPr>
      <w:r w:rsidRPr="00296D3B">
        <w:rPr>
          <w:rFonts w:ascii="Arial" w:eastAsia="CenturyGothic,Bold" w:hAnsi="Arial" w:cs="Arial"/>
          <w:bCs/>
          <w:szCs w:val="20"/>
        </w:rPr>
        <w:t xml:space="preserve">7.1 </w:t>
      </w:r>
      <w:r w:rsidRPr="00296D3B">
        <w:rPr>
          <w:rFonts w:ascii="Arial" w:eastAsia="CenturyGothic" w:hAnsi="Arial" w:cs="Arial"/>
          <w:szCs w:val="20"/>
        </w:rPr>
        <w:t>Przedmiar Robot, zgodnie z rozporządzeniem Ministra Infrastruktury z dnia 2 września 2004 r., powinien zawierać zestawienie przewidzianych do wykonania robot w kolejności technologicznej ich wykonywania, z wyliczeniem i zestawieniem ilości jednostek przedmiarowych Robot. w jednostkach ustalonych w Wykazie Składników Wynagrodzenia.</w:t>
      </w:r>
    </w:p>
    <w:p w:rsidR="008F5720" w:rsidRPr="00296D3B" w:rsidRDefault="008F5720" w:rsidP="00296D3B">
      <w:pPr>
        <w:ind w:left="426" w:hanging="426"/>
        <w:jc w:val="both"/>
        <w:rPr>
          <w:rFonts w:ascii="Arial" w:eastAsia="CenturyGothic" w:hAnsi="Arial" w:cs="Arial"/>
          <w:szCs w:val="20"/>
        </w:rPr>
      </w:pPr>
      <w:r w:rsidRPr="00296D3B">
        <w:rPr>
          <w:rFonts w:ascii="Arial" w:eastAsia="CenturyGothic,Bold" w:hAnsi="Arial" w:cs="Arial"/>
          <w:bCs/>
          <w:szCs w:val="20"/>
        </w:rPr>
        <w:t xml:space="preserve">7.2 </w:t>
      </w:r>
      <w:r w:rsidRPr="00296D3B">
        <w:rPr>
          <w:rFonts w:ascii="Arial" w:eastAsia="CenturyGothic" w:hAnsi="Arial" w:cs="Arial"/>
          <w:szCs w:val="20"/>
        </w:rPr>
        <w:t>Obmiar Robot będzie określał faktyczny zakres wykonanych Robot zgodnie z Dokumentacją Projektową i Specyfikacjami Technicznymi w jednostkach określonych w Wykazie Składników Wynagrodzenia.</w:t>
      </w:r>
    </w:p>
    <w:p w:rsidR="008F5720" w:rsidRPr="00296D3B" w:rsidRDefault="008F5720" w:rsidP="00296D3B">
      <w:pPr>
        <w:spacing w:before="120"/>
        <w:ind w:left="425" w:hanging="425"/>
        <w:jc w:val="both"/>
        <w:rPr>
          <w:rFonts w:ascii="Arial" w:eastAsia="CenturyGothic" w:hAnsi="Arial" w:cs="Arial"/>
          <w:szCs w:val="20"/>
        </w:rPr>
      </w:pPr>
      <w:r w:rsidRPr="00296D3B">
        <w:rPr>
          <w:rFonts w:ascii="Arial" w:eastAsia="CenturyGothic,Bold" w:hAnsi="Arial" w:cs="Arial"/>
          <w:bCs/>
          <w:szCs w:val="20"/>
        </w:rPr>
        <w:t xml:space="preserve">7.3 </w:t>
      </w:r>
      <w:r w:rsidRPr="00296D3B">
        <w:rPr>
          <w:rFonts w:ascii="Arial" w:eastAsia="CenturyGothic" w:hAnsi="Arial" w:cs="Arial"/>
          <w:szCs w:val="20"/>
        </w:rPr>
        <w:t>Jakikolwiek błąd lub przeoczenie w ilościach podanych w Przedmiarze Robot lub Specyfikacjach technicznych nie zwalnia Podwykonawcy z obowiązku ukończenia wszystkich Robot. Błędy zostaną poprawione według pisemnych instrukcji Inspektora Nadzoru.</w:t>
      </w:r>
    </w:p>
    <w:p w:rsidR="008F5720" w:rsidRPr="00296D3B" w:rsidRDefault="008F5720" w:rsidP="00296D3B">
      <w:pPr>
        <w:ind w:left="426" w:hanging="426"/>
        <w:jc w:val="both"/>
        <w:rPr>
          <w:rFonts w:ascii="Arial" w:eastAsia="CenturyGothic" w:hAnsi="Arial" w:cs="Arial"/>
          <w:szCs w:val="20"/>
        </w:rPr>
      </w:pPr>
      <w:r w:rsidRPr="00296D3B">
        <w:rPr>
          <w:rFonts w:ascii="Arial" w:eastAsia="CenturyGothic,Bold" w:hAnsi="Arial" w:cs="Arial"/>
          <w:bCs/>
          <w:szCs w:val="20"/>
        </w:rPr>
        <w:t xml:space="preserve">7.4 </w:t>
      </w:r>
      <w:r w:rsidRPr="00296D3B">
        <w:rPr>
          <w:rFonts w:ascii="Arial" w:eastAsia="CenturyGothic" w:hAnsi="Arial" w:cs="Arial"/>
          <w:szCs w:val="20"/>
        </w:rPr>
        <w:t>Zmiany ilościowe lub jakościowe w stosunku do rozwiązań technicznych, podanych w Dokumentacji Projektowej, mogą być uwzględnione w obmiarze robot jedynie pod warunkiem wpisania ich w Dzienniku Budowy przez Projektanta i zaakceptowania tych zmian przez Inspektora Nadzoru.</w:t>
      </w:r>
    </w:p>
    <w:p w:rsidR="008F5720" w:rsidRDefault="008F5720" w:rsidP="00296D3B">
      <w:pPr>
        <w:pStyle w:val="Default"/>
        <w:spacing w:before="120" w:after="60"/>
        <w:jc w:val="both"/>
        <w:rPr>
          <w:rFonts w:eastAsia="CenturyGothic"/>
          <w:sz w:val="20"/>
          <w:szCs w:val="20"/>
        </w:rPr>
      </w:pPr>
      <w:r w:rsidRPr="00296D3B">
        <w:rPr>
          <w:rFonts w:eastAsia="CenturyGothic,Bold"/>
          <w:bCs/>
          <w:sz w:val="20"/>
          <w:szCs w:val="20"/>
        </w:rPr>
        <w:t xml:space="preserve">7.5 </w:t>
      </w:r>
      <w:r w:rsidRPr="00296D3B">
        <w:rPr>
          <w:rFonts w:eastAsia="CenturyGothic"/>
          <w:sz w:val="20"/>
          <w:szCs w:val="20"/>
        </w:rPr>
        <w:t>Obmiary Robot ulegających zakryciu będą przeprowadzane przed ich zakryciem.</w:t>
      </w:r>
    </w:p>
    <w:p w:rsidR="003B57EE" w:rsidRPr="00296D3B" w:rsidRDefault="003B57EE" w:rsidP="00296D3B">
      <w:pPr>
        <w:pStyle w:val="Default"/>
        <w:spacing w:before="120" w:after="60"/>
        <w:jc w:val="both"/>
        <w:rPr>
          <w:color w:val="auto"/>
          <w:sz w:val="20"/>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8.</w:t>
      </w:r>
      <w:r w:rsidR="003B57EE">
        <w:rPr>
          <w:bCs/>
          <w:color w:val="auto"/>
          <w:sz w:val="20"/>
          <w:szCs w:val="20"/>
        </w:rPr>
        <w:tab/>
      </w:r>
      <w:r w:rsidRPr="00296D3B">
        <w:rPr>
          <w:bCs/>
          <w:color w:val="auto"/>
          <w:sz w:val="20"/>
          <w:szCs w:val="20"/>
        </w:rPr>
        <w:t xml:space="preserve">ODBIÓR ROBÓT </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Ogólne zasady odbioru robot podano w Ogólnej Specyfikacji Technicznej OST.B.01.00 „Wymagania Ogólne” oraz w Uchwale nr 11 Rady Ministrów RP, z dnia 11.02.1983r.</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Roboty uznaje się za wykonane zgodnie z Dokumentacją Projektową, Specyfikacjami, normami (PN) i wymaganiami Inspektora Nadzoru, jeżeli wszystkie pomiary i badania wykazały pozytywne wyniki przy uwzględnieniu dopuszczalnych tolerancji.</w:t>
      </w:r>
    </w:p>
    <w:p w:rsidR="008F5720" w:rsidRPr="00296D3B" w:rsidRDefault="008F5720" w:rsidP="00296D3B">
      <w:pPr>
        <w:spacing w:before="120"/>
        <w:jc w:val="both"/>
        <w:rPr>
          <w:rFonts w:ascii="Arial" w:eastAsia="CenturyGothic,Bold" w:hAnsi="Arial" w:cs="Arial"/>
          <w:bCs/>
          <w:szCs w:val="20"/>
        </w:rPr>
      </w:pPr>
      <w:r w:rsidRPr="00296D3B">
        <w:rPr>
          <w:rFonts w:ascii="Arial" w:eastAsia="CenturyGothic,Bold" w:hAnsi="Arial" w:cs="Arial"/>
          <w:bCs/>
          <w:szCs w:val="20"/>
        </w:rPr>
        <w:t>8.1 Odbiór Robot zanikających i ulegających zakryciu</w:t>
      </w:r>
    </w:p>
    <w:p w:rsidR="008F5720" w:rsidRPr="00296D3B" w:rsidRDefault="008F5720" w:rsidP="00296D3B">
      <w:pPr>
        <w:ind w:left="426" w:hanging="142"/>
        <w:jc w:val="both"/>
        <w:rPr>
          <w:rFonts w:ascii="Arial" w:eastAsia="CenturyGothic" w:hAnsi="Arial" w:cs="Arial"/>
          <w:szCs w:val="20"/>
        </w:rPr>
      </w:pPr>
      <w:r w:rsidRPr="00296D3B">
        <w:rPr>
          <w:rFonts w:ascii="Arial" w:eastAsia="CenturyGothic" w:hAnsi="Arial" w:cs="Arial"/>
          <w:szCs w:val="20"/>
        </w:rPr>
        <w:t>- Odbiór robot zanikających i ulegających zakryciu dokonywany będzie zgodnie z warunkami Umowy. Odbiór taki prowadzony będzie w czasie umożliwiającym wykonanie ewentualnych poprawek bez hamowania ogólnego postępu robot.</w:t>
      </w:r>
    </w:p>
    <w:p w:rsidR="008F5720" w:rsidRPr="00296D3B" w:rsidRDefault="008F5720" w:rsidP="00296D3B">
      <w:pPr>
        <w:ind w:firstLine="284"/>
        <w:jc w:val="both"/>
        <w:rPr>
          <w:rFonts w:ascii="Arial" w:eastAsia="CenturyGothic" w:hAnsi="Arial" w:cs="Arial"/>
          <w:szCs w:val="20"/>
        </w:rPr>
      </w:pPr>
      <w:r w:rsidRPr="00296D3B">
        <w:rPr>
          <w:rFonts w:ascii="Arial" w:hAnsi="Arial" w:cs="Arial"/>
          <w:szCs w:val="20"/>
        </w:rPr>
        <w:t>- ża</w:t>
      </w:r>
      <w:r w:rsidRPr="00296D3B">
        <w:rPr>
          <w:rFonts w:ascii="Arial" w:eastAsia="CenturyGothic" w:hAnsi="Arial" w:cs="Arial"/>
          <w:szCs w:val="20"/>
        </w:rPr>
        <w:t>dna część robot nie powinna być zakryta lub uczyniona niedostępną przed odbiorem.</w:t>
      </w:r>
    </w:p>
    <w:p w:rsidR="008F5720" w:rsidRPr="00296D3B" w:rsidRDefault="008F5720" w:rsidP="00296D3B">
      <w:pPr>
        <w:ind w:firstLine="284"/>
        <w:jc w:val="both"/>
        <w:rPr>
          <w:rFonts w:ascii="Arial" w:eastAsia="CenturyGothic" w:hAnsi="Arial" w:cs="Arial"/>
          <w:szCs w:val="20"/>
        </w:rPr>
      </w:pPr>
      <w:r w:rsidRPr="00296D3B">
        <w:rPr>
          <w:rFonts w:ascii="Arial" w:hAnsi="Arial" w:cs="Arial"/>
          <w:szCs w:val="20"/>
        </w:rPr>
        <w:t>- go</w:t>
      </w:r>
      <w:r w:rsidRPr="00296D3B">
        <w:rPr>
          <w:rFonts w:ascii="Arial" w:eastAsia="CenturyGothic" w:hAnsi="Arial" w:cs="Arial"/>
          <w:szCs w:val="20"/>
        </w:rPr>
        <w:t>towość danej części robot do odbioru zgłasza wykonawca wpisem do Dziennika Budowy.</w:t>
      </w:r>
    </w:p>
    <w:p w:rsidR="008F5720" w:rsidRPr="00296D3B" w:rsidRDefault="008F5720" w:rsidP="00296D3B">
      <w:pPr>
        <w:ind w:firstLine="284"/>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odbioru takich robot dokonuje komisja, w której skład wchodził wykonawca i Inspektor Nadzoru.</w:t>
      </w:r>
    </w:p>
    <w:p w:rsidR="008F5720" w:rsidRPr="00296D3B" w:rsidRDefault="008F5720" w:rsidP="00296D3B">
      <w:pPr>
        <w:ind w:firstLine="284"/>
        <w:jc w:val="both"/>
        <w:rPr>
          <w:rFonts w:ascii="Arial" w:eastAsia="CenturyGothic" w:hAnsi="Arial" w:cs="Arial"/>
          <w:szCs w:val="20"/>
        </w:rPr>
      </w:pPr>
      <w:r w:rsidRPr="00296D3B">
        <w:rPr>
          <w:rFonts w:ascii="Arial" w:hAnsi="Arial" w:cs="Arial"/>
          <w:szCs w:val="20"/>
        </w:rPr>
        <w:t>- p</w:t>
      </w:r>
      <w:r w:rsidRPr="00296D3B">
        <w:rPr>
          <w:rFonts w:ascii="Arial" w:eastAsia="CenturyGothic" w:hAnsi="Arial" w:cs="Arial"/>
          <w:szCs w:val="20"/>
        </w:rPr>
        <w:t>racę komisji muszą być zakończone protokołem.</w:t>
      </w:r>
    </w:p>
    <w:p w:rsidR="008F5720" w:rsidRPr="00296D3B" w:rsidRDefault="008F5720" w:rsidP="00296D3B">
      <w:pPr>
        <w:spacing w:before="120"/>
        <w:jc w:val="both"/>
        <w:rPr>
          <w:rFonts w:ascii="Arial" w:eastAsia="CenturyGothic,Bold" w:hAnsi="Arial" w:cs="Arial"/>
          <w:bCs/>
          <w:szCs w:val="20"/>
        </w:rPr>
      </w:pPr>
      <w:r w:rsidRPr="00296D3B">
        <w:rPr>
          <w:rFonts w:ascii="Arial" w:eastAsia="CenturyGothic,Bold" w:hAnsi="Arial" w:cs="Arial"/>
          <w:bCs/>
          <w:szCs w:val="20"/>
        </w:rPr>
        <w:t>8.2 Odbiór końcowy (Wystawienie Świadectwa Przejęcia Robot)</w:t>
      </w:r>
    </w:p>
    <w:p w:rsidR="008F5720" w:rsidRPr="00296D3B" w:rsidRDefault="008F5720" w:rsidP="00296D3B">
      <w:pPr>
        <w:ind w:firstLine="426"/>
        <w:jc w:val="both"/>
        <w:rPr>
          <w:rFonts w:ascii="Arial" w:eastAsia="CenturyGothic" w:hAnsi="Arial" w:cs="Arial"/>
          <w:szCs w:val="20"/>
        </w:rPr>
      </w:pPr>
      <w:r w:rsidRPr="00296D3B">
        <w:rPr>
          <w:rFonts w:ascii="Arial" w:eastAsia="CenturyGothic" w:hAnsi="Arial" w:cs="Arial"/>
          <w:szCs w:val="20"/>
        </w:rPr>
        <w:t>Odbiór końcowy przeprowadzany jest w trybie i zgodnie z warunkami określonymi w Umowie.</w:t>
      </w:r>
    </w:p>
    <w:p w:rsidR="008F5720" w:rsidRPr="00296D3B" w:rsidRDefault="008F5720" w:rsidP="00296D3B">
      <w:pPr>
        <w:ind w:firstLine="426"/>
        <w:jc w:val="both"/>
        <w:rPr>
          <w:rFonts w:ascii="Arial" w:eastAsia="CenturyGothic" w:hAnsi="Arial" w:cs="Arial"/>
          <w:szCs w:val="20"/>
        </w:rPr>
      </w:pPr>
      <w:r w:rsidRPr="00296D3B">
        <w:rPr>
          <w:rFonts w:ascii="Arial" w:eastAsia="CenturyGothic" w:hAnsi="Arial" w:cs="Arial"/>
          <w:szCs w:val="20"/>
        </w:rPr>
        <w:t>Do odbioru wykonawca przygotuje</w:t>
      </w:r>
    </w:p>
    <w:p w:rsidR="008F5720" w:rsidRPr="00296D3B" w:rsidRDefault="008F5720" w:rsidP="00296D3B">
      <w:pPr>
        <w:ind w:left="426" w:hanging="142"/>
        <w:jc w:val="both"/>
        <w:rPr>
          <w:rFonts w:ascii="Arial" w:eastAsia="CenturyGothic" w:hAnsi="Arial" w:cs="Arial"/>
          <w:szCs w:val="20"/>
        </w:rPr>
      </w:pPr>
      <w:r w:rsidRPr="00296D3B">
        <w:rPr>
          <w:rFonts w:ascii="Arial" w:hAnsi="Arial" w:cs="Arial"/>
          <w:szCs w:val="20"/>
        </w:rPr>
        <w:lastRenderedPageBreak/>
        <w:t xml:space="preserve">- </w:t>
      </w:r>
      <w:r w:rsidRPr="00296D3B">
        <w:rPr>
          <w:rFonts w:ascii="Arial" w:eastAsia="CenturyGothic" w:hAnsi="Arial" w:cs="Arial"/>
          <w:szCs w:val="20"/>
        </w:rPr>
        <w:t>komplet Dokumentacji Powykonawczej przygotowanej zgodnie z wymaganiami Prawa Budowlanego</w:t>
      </w:r>
    </w:p>
    <w:p w:rsidR="008F5720" w:rsidRPr="00296D3B" w:rsidRDefault="008F5720" w:rsidP="00296D3B">
      <w:pPr>
        <w:ind w:left="426" w:hanging="142"/>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świadectwa odniesienia dla zastosowanych materiałów</w:t>
      </w:r>
    </w:p>
    <w:p w:rsidR="008F5720" w:rsidRPr="00296D3B" w:rsidRDefault="008F5720" w:rsidP="00296D3B">
      <w:pPr>
        <w:ind w:left="426" w:hanging="142"/>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wyniki badań, prób i pomiarów instalacji i urządzeń</w:t>
      </w:r>
    </w:p>
    <w:p w:rsidR="008F5720" w:rsidRPr="00296D3B" w:rsidRDefault="008F5720" w:rsidP="00296D3B">
      <w:pPr>
        <w:ind w:left="426" w:hanging="142"/>
        <w:jc w:val="both"/>
        <w:rPr>
          <w:rFonts w:ascii="Arial" w:eastAsia="CenturyGothic" w:hAnsi="Arial" w:cs="Arial"/>
          <w:szCs w:val="20"/>
        </w:rPr>
      </w:pPr>
      <w:r w:rsidRPr="00296D3B">
        <w:rPr>
          <w:rFonts w:ascii="Arial" w:hAnsi="Arial" w:cs="Arial"/>
          <w:szCs w:val="20"/>
        </w:rPr>
        <w:t xml:space="preserve">- </w:t>
      </w:r>
      <w:r w:rsidRPr="00296D3B">
        <w:rPr>
          <w:rFonts w:ascii="Arial" w:eastAsia="CenturyGothic" w:hAnsi="Arial" w:cs="Arial"/>
          <w:szCs w:val="20"/>
        </w:rPr>
        <w:t>oraz inne dokumenty wymagane odpowiednimi przepisami i uzgodnione z Inspektorem Nadzoru.</w:t>
      </w:r>
    </w:p>
    <w:p w:rsidR="008F5720" w:rsidRPr="00296D3B" w:rsidRDefault="008F5720" w:rsidP="00296D3B">
      <w:pPr>
        <w:ind w:left="284"/>
        <w:jc w:val="both"/>
        <w:rPr>
          <w:rFonts w:ascii="Arial" w:eastAsia="CenturyGothic" w:hAnsi="Arial" w:cs="Arial"/>
          <w:szCs w:val="20"/>
        </w:rPr>
      </w:pPr>
      <w:r w:rsidRPr="00296D3B">
        <w:rPr>
          <w:rFonts w:ascii="Arial" w:eastAsia="CenturyGothic" w:hAnsi="Arial" w:cs="Arial"/>
          <w:szCs w:val="20"/>
        </w:rPr>
        <w:t>Dokumentację i dokumenty do odbioru udostępni wykonawca na 2 tygodnie przed uzgodnionym terminem, wynikającym z przyjętego harmonogramu.</w:t>
      </w:r>
    </w:p>
    <w:p w:rsidR="008F5720" w:rsidRPr="00296D3B" w:rsidRDefault="008F5720" w:rsidP="00296D3B">
      <w:pPr>
        <w:ind w:left="284"/>
        <w:jc w:val="both"/>
        <w:rPr>
          <w:rFonts w:ascii="Arial" w:eastAsia="CenturyGothic" w:hAnsi="Arial" w:cs="Arial"/>
          <w:szCs w:val="20"/>
        </w:rPr>
      </w:pPr>
      <w:r w:rsidRPr="00296D3B">
        <w:rPr>
          <w:rFonts w:ascii="Arial" w:eastAsia="CenturyGothic" w:hAnsi="Arial" w:cs="Arial"/>
          <w:szCs w:val="20"/>
        </w:rPr>
        <w:t>Odbioru końcowego dokona Komisja wyznaczona przez Zamawiającego, w obecności Inspektora Nadzoru i wykonawcy, sporządzając protokół odbioru robot oraz zgłoszonych wad i usterek do usunięcia przez wykonawcę.</w:t>
      </w:r>
    </w:p>
    <w:p w:rsidR="008F5720" w:rsidRPr="00296D3B" w:rsidRDefault="008F5720" w:rsidP="00296D3B">
      <w:pPr>
        <w:ind w:left="284"/>
        <w:jc w:val="both"/>
        <w:rPr>
          <w:rFonts w:ascii="Arial" w:eastAsia="CenturyGothic" w:hAnsi="Arial" w:cs="Arial"/>
          <w:szCs w:val="20"/>
        </w:rPr>
      </w:pPr>
      <w:r w:rsidRPr="00296D3B">
        <w:rPr>
          <w:rFonts w:ascii="Arial" w:eastAsia="CenturyGothic" w:hAnsi="Arial" w:cs="Arial"/>
          <w:szCs w:val="20"/>
        </w:rPr>
        <w:t>W czasie odbioru końcowego komisja zapozna się z realizacją ustaleń przyjętych w trakcie robot zanikających i ulegających zakryciu a także ewentualnych robot poprawkowych.</w:t>
      </w:r>
    </w:p>
    <w:p w:rsidR="008F5720" w:rsidRPr="00296D3B" w:rsidRDefault="008F5720" w:rsidP="00296D3B">
      <w:pPr>
        <w:ind w:left="284"/>
        <w:jc w:val="both"/>
        <w:rPr>
          <w:rFonts w:ascii="Arial" w:eastAsia="CenturyGothic" w:hAnsi="Arial" w:cs="Arial"/>
          <w:szCs w:val="20"/>
        </w:rPr>
      </w:pPr>
      <w:r w:rsidRPr="00296D3B">
        <w:rPr>
          <w:rFonts w:ascii="Arial" w:eastAsia="CenturyGothic" w:hAnsi="Arial" w:cs="Arial"/>
          <w:szCs w:val="20"/>
        </w:rPr>
        <w:t>W przypadku niewystarczającego wykonania zakresu robot, zgłoszonych do odbioru, komisja może przerwać swoje czynności i ustalić nowy termin odbioru końcowego.</w:t>
      </w:r>
    </w:p>
    <w:p w:rsidR="008F5720" w:rsidRPr="00296D3B" w:rsidRDefault="008F5720" w:rsidP="00296D3B">
      <w:pPr>
        <w:ind w:left="284"/>
        <w:jc w:val="both"/>
        <w:rPr>
          <w:rFonts w:ascii="Arial" w:hAnsi="Arial" w:cs="Arial"/>
          <w:bCs/>
          <w:szCs w:val="20"/>
        </w:rPr>
      </w:pPr>
      <w:r w:rsidRPr="00296D3B">
        <w:rPr>
          <w:rFonts w:ascii="Arial" w:eastAsia="CenturyGothic" w:hAnsi="Arial" w:cs="Arial"/>
          <w:szCs w:val="20"/>
        </w:rPr>
        <w:t>W przypadku stwierdzenia przez komisję, że jakość wykonanych robot nieznacznie odbiega od wymagań Dokumentacji Projektowej i Specyfikacji Technicznych (z uwzględnieniem tolerancji) i nie będzie to miało większego wpływu na cechy eksploatacyjne i trwałość Robot, komisja może dokonać odbioru jednoczenie potrącając z wartości Umowy kwotę, stanowiącą równowartość niewykonanych lub nienależycie wykonanych robot. Oceny tej wartości komisja dokona na podstawie obmiarów lub szacunkowo w porozumieniu z Podwykonawcą.</w:t>
      </w:r>
    </w:p>
    <w:p w:rsidR="008F5720" w:rsidRPr="00296D3B" w:rsidRDefault="008F5720" w:rsidP="00296D3B">
      <w:pPr>
        <w:spacing w:before="120"/>
        <w:jc w:val="both"/>
        <w:rPr>
          <w:rFonts w:ascii="Arial" w:eastAsia="CenturyGothic,Bold" w:hAnsi="Arial" w:cs="Arial"/>
          <w:bCs/>
          <w:szCs w:val="20"/>
        </w:rPr>
      </w:pPr>
      <w:r w:rsidRPr="00296D3B">
        <w:rPr>
          <w:rFonts w:ascii="Arial" w:eastAsia="CenturyGothic,Bold" w:hAnsi="Arial" w:cs="Arial"/>
          <w:bCs/>
          <w:szCs w:val="20"/>
        </w:rPr>
        <w:t>8.3 W trakcie odbiorów przedmiotem kontroli będzie:</w:t>
      </w:r>
    </w:p>
    <w:p w:rsidR="008F5720" w:rsidRPr="00296D3B" w:rsidRDefault="008F5720" w:rsidP="00296D3B">
      <w:pPr>
        <w:ind w:firstLine="284"/>
        <w:jc w:val="both"/>
        <w:rPr>
          <w:rFonts w:ascii="Arial" w:eastAsia="CenturyGothic" w:hAnsi="Arial" w:cs="Arial"/>
          <w:szCs w:val="20"/>
        </w:rPr>
      </w:pPr>
      <w:r w:rsidRPr="00296D3B">
        <w:rPr>
          <w:rFonts w:ascii="Arial" w:eastAsia="CenturyGothic" w:hAnsi="Arial" w:cs="Arial"/>
          <w:szCs w:val="20"/>
        </w:rPr>
        <w:t>Kontrola jakości wykonania tynków cienkowarstwowych obejmuje:</w:t>
      </w:r>
    </w:p>
    <w:p w:rsidR="008F5720" w:rsidRPr="00296D3B" w:rsidRDefault="008F5720" w:rsidP="00296D3B">
      <w:pPr>
        <w:ind w:left="426" w:hanging="142"/>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przygotowania podłoża (oczyszczenie, zmycie, uzupełnienie ubytków, wzmocnienie, wyrównanie (w zakresie koniecznym),</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przyklejenia płyt termoizolacyjnych,</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osadzenia łączników mechanicznych,</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wykonania warstwy zbrojonej,</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wykonania (ewentualnego) gruntowania,</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wykonania obróbek blacharskich,</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zamocowania profili,</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wykonania wyprawy tynkarskiej,</w:t>
      </w:r>
    </w:p>
    <w:p w:rsidR="008F5720" w:rsidRPr="00296D3B"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wykonania (ewentualnego) malowania.</w:t>
      </w:r>
    </w:p>
    <w:p w:rsidR="008F5720" w:rsidRDefault="008F5720" w:rsidP="00296D3B">
      <w:pPr>
        <w:ind w:firstLine="284"/>
        <w:jc w:val="both"/>
        <w:rPr>
          <w:rFonts w:ascii="Arial" w:eastAsia="CenturyGothic" w:hAnsi="Arial" w:cs="Arial"/>
          <w:szCs w:val="20"/>
        </w:rPr>
      </w:pPr>
      <w:r w:rsidRPr="00296D3B">
        <w:rPr>
          <w:rFonts w:ascii="Arial" w:eastAsia="CenturyGothic,Bold" w:hAnsi="Arial" w:cs="Arial"/>
          <w:szCs w:val="20"/>
        </w:rPr>
        <w:t xml:space="preserve">- </w:t>
      </w:r>
      <w:r w:rsidRPr="00296D3B">
        <w:rPr>
          <w:rFonts w:ascii="Arial" w:eastAsia="CenturyGothic" w:hAnsi="Arial" w:cs="Arial"/>
          <w:szCs w:val="20"/>
        </w:rPr>
        <w:t>inne czynności kontrolne, które komisja odbioru uzna za niezbędne dla jakości wykonanych robot</w:t>
      </w:r>
    </w:p>
    <w:p w:rsidR="003B57EE" w:rsidRPr="00296D3B" w:rsidRDefault="003B57EE" w:rsidP="00296D3B">
      <w:pPr>
        <w:ind w:firstLine="284"/>
        <w:jc w:val="both"/>
        <w:rPr>
          <w:rFonts w:ascii="Arial" w:hAnsi="Arial" w:cs="Arial"/>
          <w:bCs/>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9.</w:t>
      </w:r>
      <w:r w:rsidR="003B57EE">
        <w:rPr>
          <w:bCs/>
          <w:color w:val="auto"/>
          <w:sz w:val="20"/>
          <w:szCs w:val="20"/>
        </w:rPr>
        <w:tab/>
      </w:r>
      <w:r w:rsidRPr="00296D3B">
        <w:rPr>
          <w:bCs/>
          <w:color w:val="auto"/>
          <w:sz w:val="20"/>
          <w:szCs w:val="20"/>
        </w:rPr>
        <w:t xml:space="preserve">ROZLICZENIE ROBÓT </w:t>
      </w:r>
    </w:p>
    <w:p w:rsidR="008F5720" w:rsidRPr="00296D3B" w:rsidRDefault="008F5720" w:rsidP="00296D3B">
      <w:pPr>
        <w:pStyle w:val="Default"/>
        <w:spacing w:before="120" w:after="60"/>
        <w:jc w:val="both"/>
        <w:rPr>
          <w:color w:val="auto"/>
          <w:sz w:val="20"/>
          <w:szCs w:val="20"/>
        </w:rPr>
      </w:pPr>
      <w:r w:rsidRPr="00296D3B">
        <w:rPr>
          <w:color w:val="auto"/>
          <w:sz w:val="20"/>
          <w:szCs w:val="20"/>
        </w:rPr>
        <w:t xml:space="preserve">9.1 Ustalenia ogólne. </w:t>
      </w:r>
    </w:p>
    <w:p w:rsidR="008F5720" w:rsidRPr="00296D3B" w:rsidRDefault="008F5720" w:rsidP="00296D3B">
      <w:pPr>
        <w:pStyle w:val="Default"/>
        <w:spacing w:after="60"/>
        <w:ind w:left="426"/>
        <w:jc w:val="both"/>
        <w:rPr>
          <w:color w:val="auto"/>
          <w:sz w:val="20"/>
          <w:szCs w:val="20"/>
        </w:rPr>
      </w:pPr>
      <w:r w:rsidRPr="00296D3B">
        <w:rPr>
          <w:color w:val="auto"/>
          <w:sz w:val="20"/>
          <w:szCs w:val="20"/>
        </w:rPr>
        <w:t xml:space="preserve">Ogólne wymagania dotyczące płatności podano w ST „Warunki ogólne"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9.2. Płatności. </w:t>
      </w:r>
    </w:p>
    <w:p w:rsidR="008F5720" w:rsidRPr="00296D3B" w:rsidRDefault="008F5720" w:rsidP="00296D3B">
      <w:pPr>
        <w:pStyle w:val="Default"/>
        <w:spacing w:after="60"/>
        <w:ind w:left="426"/>
        <w:jc w:val="both"/>
        <w:rPr>
          <w:color w:val="auto"/>
          <w:sz w:val="20"/>
          <w:szCs w:val="20"/>
        </w:rPr>
      </w:pPr>
      <w:r w:rsidRPr="00296D3B">
        <w:rPr>
          <w:color w:val="auto"/>
          <w:sz w:val="20"/>
          <w:szCs w:val="20"/>
        </w:rPr>
        <w:t xml:space="preserve">Należy wykonać zakres robót wymieniony w ST Płatność należy przyjmować zgodnie z obmiarem i oceną jakości robót, w oparciu o wyniki pomiarów oraz cenę ryczałtową ustalona w Umowie. </w:t>
      </w:r>
    </w:p>
    <w:p w:rsidR="008F5720" w:rsidRPr="00296D3B" w:rsidRDefault="008F5720" w:rsidP="00296D3B">
      <w:pPr>
        <w:pStyle w:val="Default"/>
        <w:spacing w:after="60"/>
        <w:ind w:left="426"/>
        <w:jc w:val="both"/>
        <w:rPr>
          <w:color w:val="auto"/>
          <w:sz w:val="20"/>
          <w:szCs w:val="20"/>
        </w:rPr>
      </w:pPr>
      <w:r w:rsidRPr="00296D3B">
        <w:rPr>
          <w:color w:val="auto"/>
          <w:sz w:val="20"/>
          <w:szCs w:val="20"/>
        </w:rPr>
        <w:t xml:space="preserve">Cena jednostkowa obejmuje poza robotami podstawowymi: </w:t>
      </w:r>
    </w:p>
    <w:p w:rsidR="008F5720" w:rsidRPr="00296D3B" w:rsidRDefault="008F5720" w:rsidP="00296D3B">
      <w:pPr>
        <w:pStyle w:val="Default"/>
        <w:spacing w:after="60"/>
        <w:ind w:left="426"/>
        <w:jc w:val="both"/>
        <w:rPr>
          <w:color w:val="auto"/>
          <w:sz w:val="20"/>
          <w:szCs w:val="20"/>
        </w:rPr>
      </w:pPr>
      <w:r w:rsidRPr="00296D3B">
        <w:rPr>
          <w:color w:val="auto"/>
          <w:sz w:val="20"/>
          <w:szCs w:val="20"/>
        </w:rPr>
        <w:t xml:space="preserve">•oznakowanie robót; </w:t>
      </w:r>
    </w:p>
    <w:p w:rsidR="008F5720" w:rsidRPr="00296D3B" w:rsidRDefault="008F5720" w:rsidP="00296D3B">
      <w:pPr>
        <w:pStyle w:val="Default"/>
        <w:spacing w:after="60"/>
        <w:ind w:left="426"/>
        <w:jc w:val="both"/>
        <w:rPr>
          <w:color w:val="auto"/>
          <w:sz w:val="20"/>
          <w:szCs w:val="20"/>
        </w:rPr>
      </w:pPr>
      <w:r w:rsidRPr="00296D3B">
        <w:rPr>
          <w:color w:val="auto"/>
          <w:sz w:val="20"/>
          <w:szCs w:val="20"/>
        </w:rPr>
        <w:t xml:space="preserve">•oczyszczenie i uporządkowanie terenu robót; </w:t>
      </w:r>
    </w:p>
    <w:p w:rsidR="008F5720" w:rsidRPr="00296D3B" w:rsidRDefault="008F5720" w:rsidP="00296D3B">
      <w:pPr>
        <w:pStyle w:val="Default"/>
        <w:spacing w:after="60"/>
        <w:ind w:left="426"/>
        <w:jc w:val="both"/>
        <w:rPr>
          <w:color w:val="auto"/>
          <w:sz w:val="20"/>
          <w:szCs w:val="20"/>
        </w:rPr>
      </w:pPr>
      <w:r w:rsidRPr="00296D3B">
        <w:rPr>
          <w:color w:val="auto"/>
          <w:sz w:val="20"/>
          <w:szCs w:val="20"/>
        </w:rPr>
        <w:t xml:space="preserve">•wywóz i utylizacje materiałów rozbiórkowych </w:t>
      </w:r>
    </w:p>
    <w:p w:rsidR="008F5720" w:rsidRDefault="008F5720" w:rsidP="00296D3B">
      <w:pPr>
        <w:pStyle w:val="Default"/>
        <w:spacing w:after="60"/>
        <w:ind w:left="426"/>
        <w:jc w:val="both"/>
        <w:rPr>
          <w:color w:val="auto"/>
          <w:sz w:val="20"/>
          <w:szCs w:val="20"/>
        </w:rPr>
      </w:pPr>
      <w:r w:rsidRPr="00296D3B">
        <w:rPr>
          <w:bCs/>
          <w:color w:val="auto"/>
          <w:sz w:val="20"/>
          <w:szCs w:val="20"/>
        </w:rPr>
        <w:t>•</w:t>
      </w:r>
      <w:r w:rsidRPr="00296D3B">
        <w:rPr>
          <w:color w:val="auto"/>
          <w:sz w:val="20"/>
          <w:szCs w:val="20"/>
        </w:rPr>
        <w:t xml:space="preserve">uporządkowanie stanowiska pracy. </w:t>
      </w:r>
    </w:p>
    <w:p w:rsidR="003B57EE" w:rsidRPr="00296D3B" w:rsidRDefault="003B57EE" w:rsidP="00296D3B">
      <w:pPr>
        <w:pStyle w:val="Default"/>
        <w:spacing w:after="60"/>
        <w:ind w:left="426"/>
        <w:jc w:val="both"/>
        <w:rPr>
          <w:color w:val="auto"/>
          <w:sz w:val="20"/>
          <w:szCs w:val="20"/>
        </w:rPr>
      </w:pPr>
    </w:p>
    <w:p w:rsidR="008F5720" w:rsidRPr="00296D3B" w:rsidRDefault="008F5720" w:rsidP="003B57EE">
      <w:pPr>
        <w:pStyle w:val="Default"/>
        <w:tabs>
          <w:tab w:val="left" w:pos="426"/>
        </w:tabs>
        <w:spacing w:before="120" w:after="60"/>
        <w:jc w:val="both"/>
        <w:rPr>
          <w:color w:val="auto"/>
          <w:sz w:val="20"/>
          <w:szCs w:val="20"/>
        </w:rPr>
      </w:pPr>
      <w:r w:rsidRPr="00296D3B">
        <w:rPr>
          <w:bCs/>
          <w:color w:val="auto"/>
          <w:sz w:val="20"/>
          <w:szCs w:val="20"/>
        </w:rPr>
        <w:t>10.</w:t>
      </w:r>
      <w:r w:rsidR="003B57EE">
        <w:rPr>
          <w:bCs/>
          <w:color w:val="auto"/>
          <w:sz w:val="20"/>
          <w:szCs w:val="20"/>
        </w:rPr>
        <w:tab/>
      </w:r>
      <w:r w:rsidRPr="00296D3B">
        <w:rPr>
          <w:bCs/>
          <w:color w:val="auto"/>
          <w:sz w:val="20"/>
          <w:szCs w:val="20"/>
        </w:rPr>
        <w:t xml:space="preserve">DOKUMENTY ODNIESIENIA.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t xml:space="preserve">10.1. Dokumentacja projektowa </w:t>
      </w:r>
    </w:p>
    <w:p w:rsidR="008F5720" w:rsidRPr="00296D3B" w:rsidRDefault="008F5720" w:rsidP="00296D3B">
      <w:pPr>
        <w:pStyle w:val="Default"/>
        <w:spacing w:after="60"/>
        <w:ind w:firstLine="426"/>
        <w:jc w:val="both"/>
        <w:rPr>
          <w:color w:val="auto"/>
          <w:sz w:val="20"/>
          <w:szCs w:val="20"/>
        </w:rPr>
      </w:pPr>
      <w:r w:rsidRPr="00296D3B">
        <w:rPr>
          <w:color w:val="auto"/>
          <w:sz w:val="20"/>
          <w:szCs w:val="20"/>
        </w:rPr>
        <w:t xml:space="preserve">Projekt budowlany branży architektonicznej </w:t>
      </w:r>
    </w:p>
    <w:p w:rsidR="008F5720" w:rsidRPr="00296D3B" w:rsidRDefault="008F5720" w:rsidP="00296D3B">
      <w:pPr>
        <w:pStyle w:val="Default"/>
        <w:spacing w:before="120" w:after="60"/>
        <w:jc w:val="both"/>
        <w:rPr>
          <w:color w:val="auto"/>
          <w:sz w:val="20"/>
          <w:szCs w:val="20"/>
        </w:rPr>
      </w:pPr>
      <w:r w:rsidRPr="00296D3B">
        <w:rPr>
          <w:bCs/>
          <w:color w:val="auto"/>
          <w:sz w:val="20"/>
          <w:szCs w:val="20"/>
        </w:rPr>
        <w:lastRenderedPageBreak/>
        <w:t xml:space="preserve">10.2 Normy ,akty prawne, aprobaty techniczne </w:t>
      </w:r>
    </w:p>
    <w:p w:rsidR="008F5720" w:rsidRPr="00296D3B" w:rsidRDefault="003B57EE" w:rsidP="00296D3B">
      <w:pPr>
        <w:jc w:val="both"/>
        <w:rPr>
          <w:rFonts w:ascii="Arial" w:eastAsia="CenturyGothic,Bold" w:hAnsi="Arial" w:cs="Arial"/>
          <w:bCs/>
          <w:szCs w:val="20"/>
        </w:rPr>
      </w:pPr>
      <w:r>
        <w:rPr>
          <w:rFonts w:ascii="Arial" w:eastAsia="CenturyGothic,Bold" w:hAnsi="Arial" w:cs="Arial"/>
          <w:bCs/>
          <w:szCs w:val="20"/>
        </w:rPr>
        <w:t>10.3</w:t>
      </w:r>
      <w:r w:rsidR="008F5720" w:rsidRPr="00296D3B">
        <w:rPr>
          <w:rFonts w:ascii="Arial" w:eastAsia="CenturyGothic,Bold" w:hAnsi="Arial" w:cs="Arial"/>
          <w:bCs/>
          <w:szCs w:val="20"/>
        </w:rPr>
        <w:t xml:space="preserve"> Przepisy budowlane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Ustawa PRAWO BUDOWLANE z dnia 7 lipca 1994 r. (Dz. Ust. z 2003 r. nr 207, poz. 2016 z późniejszymi zmianami: (z 2004 r. Nr 6, poz. 4; z 2004 r. nr 93, poz. 888 i z 2005 r. Nr 163, poz. 1363)</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Infrastruktury z dnia 2 września 2004 r. w sprawie szczegółowego zakresu i formy dokumentacji projektowej, specyfikacji technicznych wykonania i odbioru robot budowlanych oraz programu funkcjonalno – Użytkowego (Dz. U. z 2004r. nr 202, poz. 2072).</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Infrastruktury z dnia12.04.2002 r. W sprawie warunków technicznych jakim powinny odpowiadać budynki i ich usytuowanie (Dz. U. Z 2002 r. Nr 75, poz. 690. z późniejszymi zmianami: (Dz. U. z 2003 r. Nr 33, poz. 270: z 2004 r. Nr 109, poz. 1155 i 1156)</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 xml:space="preserve">Zarządzenie </w:t>
      </w:r>
      <w:proofErr w:type="spellStart"/>
      <w:r w:rsidRPr="00296D3B">
        <w:rPr>
          <w:rFonts w:ascii="Arial" w:eastAsia="CenturyGothic" w:hAnsi="Arial" w:cs="Arial"/>
          <w:szCs w:val="20"/>
        </w:rPr>
        <w:t>MGPiB</w:t>
      </w:r>
      <w:proofErr w:type="spellEnd"/>
      <w:r w:rsidRPr="00296D3B">
        <w:rPr>
          <w:rFonts w:ascii="Arial" w:eastAsia="CenturyGothic" w:hAnsi="Arial" w:cs="Arial"/>
          <w:szCs w:val="20"/>
        </w:rPr>
        <w:t xml:space="preserve"> z 15.12.1994 w sprawie dziennika budowy oraz tablicy informacyjnej (M.P. nr 2/1995, poz. 29)</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Infrastruktury z dnia 27.08.2002r. w sprawie szczegółowego zakresu i formy planu bezpieczeństwa i ochrony zdrowia oraz szczegółowego zakresu rodzajów robot budowlanych, stwarzających zagrożenia bezpieczeństwa i zdrowia ludzi (Dz. U. z 2002r. Nr 151, poz. 1256)</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Rozwoju Regionalnego i Budownictwa z dnia 15.03.2001 r. W sprawie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wprowadzenia obowiązku stosowania niektórych Polskich Norm dla budownictwa (Dz. U. z 2001 r. Nr 38 poz. 457) z późniejszymi zmianami: (Dz. U. z 2002 r. Nr 156 poz. 1304)</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Ustawa z dnia 16.04.2004 o wyrobach budowlanych (Dz. U. z 2004r. Nr 92, poz. 881) oraz wymagane Ustawą z dnia 3 kwietnia 1993r. – certyfikaty bezpieczeństwa.</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Infrastruktury z dnia 24.01.2004 r. W sprawie podstaw sporządzania kosztorysu inwestorskiego (Dz. U. z 2004 r. Nr 18, poz. 172)</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Rozwoju Regionalnego i Budownictwa z dnia 26.09.2000 r. W sprawie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kosztorysowych norm nakładów rzeczowych, cen jednostkowych robot budowlanych oraz cen czynników produkcji dla potrzeb sporządzania kosztorysu inwestorskiego (Dz. U. z 2000 r. Nr 114, poz. 1195)</w:t>
      </w:r>
    </w:p>
    <w:p w:rsidR="008F5720" w:rsidRPr="00296D3B" w:rsidRDefault="003B57EE" w:rsidP="00296D3B">
      <w:pPr>
        <w:spacing w:before="120"/>
        <w:jc w:val="both"/>
        <w:rPr>
          <w:rFonts w:ascii="Arial" w:eastAsia="CenturyGothic,Bold" w:hAnsi="Arial" w:cs="Arial"/>
          <w:bCs/>
          <w:szCs w:val="20"/>
        </w:rPr>
      </w:pPr>
      <w:r>
        <w:rPr>
          <w:rFonts w:ascii="Arial" w:eastAsia="CenturyGothic,Bold" w:hAnsi="Arial" w:cs="Arial"/>
          <w:bCs/>
          <w:szCs w:val="20"/>
        </w:rPr>
        <w:t>10.4</w:t>
      </w:r>
      <w:r w:rsidR="008F5720" w:rsidRPr="00296D3B">
        <w:rPr>
          <w:rFonts w:ascii="Arial" w:eastAsia="CenturyGothic,Bold" w:hAnsi="Arial" w:cs="Arial"/>
          <w:bCs/>
          <w:szCs w:val="20"/>
        </w:rPr>
        <w:t xml:space="preserve"> Normy państwowe dotyczące wykonania robot</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PN-EN 13163:2004 Wyroby do izolacji cieplnej w budownictwie . Wyroby z polistyrenu ekspandowanego (EPS) produkowane fabrycznie. Specyfikacja.</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PN-70/B-10100 (wyd. 3) Roboty tynkowe. Tynki zwykłe. Wymagania i badania przy odbiorze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PN-85/B-04500 Zaprawy budowlane. Badania cech fizycznych i wytrzymałościowych.</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PN-88/B-32250 Materiały budowlane. Woda do betonów i zapraw.</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PN-79/B-06711 Kruszywa mineralne. Piaski do zapraw budowlanych.</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PN-90/B-14501 Zaprawy budowlane zwykłe.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PN-B-19701; 1997 Cementy powszechnego Użytku.</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PN-ISO-9000 (Seria 9000, 9001, 9002, 9003 i 9004) Normy dotyczące systemów zapewnienia jakości i zarządzanie systemami zapewnienia jakości.</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BN-70/6747-18 Płyty do licowania elewacji w układzie warstwowym i warstwowo-wiązanym</w:t>
      </w:r>
    </w:p>
    <w:p w:rsidR="008F5720" w:rsidRPr="00296D3B" w:rsidRDefault="003B57EE" w:rsidP="00296D3B">
      <w:pPr>
        <w:spacing w:before="120"/>
        <w:jc w:val="both"/>
        <w:rPr>
          <w:rFonts w:ascii="Arial" w:eastAsia="CenturyGothic,Bold" w:hAnsi="Arial" w:cs="Arial"/>
          <w:bCs/>
          <w:szCs w:val="20"/>
        </w:rPr>
      </w:pPr>
      <w:r>
        <w:rPr>
          <w:rFonts w:ascii="Arial" w:eastAsia="CenturyGothic,Bold" w:hAnsi="Arial" w:cs="Arial"/>
          <w:bCs/>
          <w:szCs w:val="20"/>
        </w:rPr>
        <w:t>10.5</w:t>
      </w:r>
      <w:r w:rsidR="008F5720" w:rsidRPr="00296D3B">
        <w:rPr>
          <w:rFonts w:ascii="Arial" w:eastAsia="CenturyGothic,Bold" w:hAnsi="Arial" w:cs="Arial"/>
          <w:bCs/>
          <w:szCs w:val="20"/>
        </w:rPr>
        <w:t xml:space="preserve"> Tolerancje w budownictwie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PN-ISO 3443-1:1994 - Tolerancje w budownictwie. Podstawowe zasady oceny i określania.</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PN-ISO 3443-6:1994 - Tolerancje w budownictwie. Ogólne zasady ustalania kryteriów odbioru,</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kontrola zgodności wymiarów z wymaganymi tolerancjami i kontrola statystyczna - Metoda 1</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PN-ISO 3443-7:1994 - Tolerancje w budownictwie. Ogólne zasady ustalania kryteriów odbioru,</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kontrola zgodności wymiarów z wymaganymi tolerancjami i kontrola statystyczna – Metoda 2</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(Metoda kontroli statystycznej)</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PN-ISO 3443-8:1994 - Tolerancje w budownictwie. Kontrola wymiarowa robot budowlanych PN-ISO</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4464:1994 - Tolerancje w budownictwie. Związki pomiędzy różnymi rodzajami odchyłek i tolerancji stosowanymi w wymaganiach.</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PN-87/B-2355 - Tolerancje wymiarów w budownictwie. Postanowienia ogólne.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lastRenderedPageBreak/>
        <w:t>PN-ISO 7976-1:1994 - Tolerancje w budownictwie. Metody pomiaru budynków i elementów budowlanych.</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PN-ISO 7976-2:1994 - Tolerancje w budownictwie. Metody pomiaru budynków i elementów budowlanych. Usytuowanie punktów pomiarowych</w:t>
      </w:r>
    </w:p>
    <w:p w:rsidR="008F5720" w:rsidRPr="00296D3B" w:rsidRDefault="003B57EE" w:rsidP="00296D3B">
      <w:pPr>
        <w:spacing w:before="120"/>
        <w:jc w:val="both"/>
        <w:rPr>
          <w:rFonts w:ascii="Arial" w:eastAsia="CenturyGothic,Bold" w:hAnsi="Arial" w:cs="Arial"/>
          <w:bCs/>
          <w:szCs w:val="20"/>
        </w:rPr>
      </w:pPr>
      <w:r>
        <w:rPr>
          <w:rFonts w:ascii="Arial" w:eastAsia="CenturyGothic,Bold" w:hAnsi="Arial" w:cs="Arial"/>
          <w:bCs/>
          <w:szCs w:val="20"/>
        </w:rPr>
        <w:t>10.6</w:t>
      </w:r>
      <w:r w:rsidR="008F5720" w:rsidRPr="00296D3B">
        <w:rPr>
          <w:rFonts w:ascii="Arial" w:eastAsia="CenturyGothic,Bold" w:hAnsi="Arial" w:cs="Arial"/>
          <w:bCs/>
          <w:szCs w:val="20"/>
        </w:rPr>
        <w:t xml:space="preserve"> Normy i przepisy związane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Ustawa z dnia 27 kwietnia 2001 r. Prawo ochrony środowiska (Dz. U. nr 62, poz. 627).</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Infrastruktury z dnia 06.02.2003r. w sprawie bezpieczeństwa i higieny pracy podczas wykonywania robot budowlanych Dz. U. z 2003r. Nr 47 poz. 401)</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Rozporządzenie Ministra Infrastruktury w sprawie informacji dotyczącej bezpieczeństwa i ochrony</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zdrowia oraz planu bezpieczeństwa i ochrony zdrowia. (Dz. U. z 2003 r., Nr 120, poz. 1126).</w:t>
      </w:r>
    </w:p>
    <w:p w:rsidR="008F5720" w:rsidRPr="00296D3B" w:rsidRDefault="003B57EE" w:rsidP="00296D3B">
      <w:pPr>
        <w:spacing w:before="120"/>
        <w:jc w:val="both"/>
        <w:rPr>
          <w:rFonts w:ascii="Arial" w:eastAsia="CenturyGothic,Bold" w:hAnsi="Arial" w:cs="Arial"/>
          <w:bCs/>
          <w:szCs w:val="20"/>
        </w:rPr>
      </w:pPr>
      <w:r>
        <w:rPr>
          <w:rFonts w:ascii="Arial" w:eastAsia="CenturyGothic,Bold" w:hAnsi="Arial" w:cs="Arial"/>
          <w:bCs/>
          <w:szCs w:val="20"/>
        </w:rPr>
        <w:t>10.7</w:t>
      </w:r>
      <w:r w:rsidR="008F5720" w:rsidRPr="00296D3B">
        <w:rPr>
          <w:rFonts w:ascii="Arial" w:eastAsia="CenturyGothic,Bold" w:hAnsi="Arial" w:cs="Arial"/>
          <w:bCs/>
          <w:szCs w:val="20"/>
        </w:rPr>
        <w:t xml:space="preserve"> Postanowienia końcowe</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Specyfikacje Techniczne w różnych miejscach powołują się na Normy, przepisy branżowe, instrukcje. Należy je traktować jako integralną część i należy je czytać łącznie z Rysunkami i Specyfikacjami, jak gdyby tam one występowały. Uważa się, że Wykonawca jest w pełni zaznajomiony z ich zawartością i wymaganiami. Zastosowanie będą miały ostatnie wydania Polskich Norm (datowane nie później niż 28 dni przed datą składania ofert) o ile nie postanowiono inaczej.</w:t>
      </w:r>
    </w:p>
    <w:p w:rsidR="008F5720" w:rsidRPr="00296D3B" w:rsidRDefault="008F5720" w:rsidP="00296D3B">
      <w:pPr>
        <w:ind w:left="426"/>
        <w:jc w:val="both"/>
        <w:rPr>
          <w:rFonts w:ascii="Arial" w:eastAsia="CenturyGothic" w:hAnsi="Arial" w:cs="Arial"/>
          <w:szCs w:val="20"/>
        </w:rPr>
      </w:pPr>
      <w:r w:rsidRPr="00296D3B">
        <w:rPr>
          <w:rFonts w:ascii="Arial" w:eastAsia="CenturyGothic" w:hAnsi="Arial" w:cs="Arial"/>
          <w:szCs w:val="20"/>
        </w:rPr>
        <w:t>Gdziekolwiek występują odwołania do Polskich Norm, dopuszczalne jest stosowanie odpowiednich norm Unii Europejskiej w zakresie przyjętym przez polskie prawodawstwo.</w:t>
      </w:r>
    </w:p>
    <w:p w:rsidR="008F5720" w:rsidRPr="00296D3B" w:rsidRDefault="008F5720" w:rsidP="00296D3B">
      <w:pPr>
        <w:pStyle w:val="Default"/>
        <w:spacing w:after="60"/>
        <w:jc w:val="center"/>
        <w:rPr>
          <w:color w:val="auto"/>
          <w:sz w:val="20"/>
          <w:szCs w:val="20"/>
        </w:rPr>
      </w:pPr>
    </w:p>
    <w:p w:rsidR="008F5720" w:rsidRPr="00296D3B" w:rsidRDefault="008F5720" w:rsidP="00296D3B">
      <w:pPr>
        <w:pStyle w:val="Default"/>
        <w:spacing w:after="60"/>
        <w:jc w:val="center"/>
        <w:rPr>
          <w:color w:val="auto"/>
          <w:sz w:val="20"/>
          <w:szCs w:val="20"/>
        </w:rPr>
      </w:pPr>
    </w:p>
    <w:p w:rsidR="008F5720" w:rsidRPr="00296D3B" w:rsidRDefault="008F5720" w:rsidP="00296D3B">
      <w:pPr>
        <w:pStyle w:val="Default"/>
        <w:spacing w:after="60"/>
        <w:jc w:val="center"/>
        <w:rPr>
          <w:color w:val="auto"/>
          <w:sz w:val="20"/>
          <w:szCs w:val="20"/>
        </w:rPr>
      </w:pPr>
    </w:p>
    <w:p w:rsidR="008F5720" w:rsidRPr="00296D3B" w:rsidRDefault="008F5720" w:rsidP="00296D3B">
      <w:pPr>
        <w:pStyle w:val="Default"/>
        <w:spacing w:after="60"/>
        <w:jc w:val="center"/>
        <w:rPr>
          <w:color w:val="auto"/>
          <w:sz w:val="20"/>
          <w:szCs w:val="20"/>
        </w:rPr>
      </w:pPr>
    </w:p>
    <w:p w:rsidR="008F5720" w:rsidRPr="00296D3B" w:rsidRDefault="008F5720" w:rsidP="00296D3B">
      <w:pPr>
        <w:autoSpaceDE/>
        <w:autoSpaceDN/>
        <w:adjustRightInd/>
        <w:rPr>
          <w:rFonts w:ascii="Arial" w:hAnsi="Arial" w:cs="Arial"/>
          <w:szCs w:val="20"/>
        </w:rPr>
      </w:pPr>
      <w:r w:rsidRPr="00296D3B">
        <w:rPr>
          <w:rFonts w:ascii="Arial" w:hAnsi="Arial" w:cs="Arial"/>
          <w:szCs w:val="20"/>
        </w:rPr>
        <w:br w:type="page"/>
      </w:r>
    </w:p>
    <w:p w:rsidR="00D56256" w:rsidRPr="00B55199" w:rsidRDefault="00D56256" w:rsidP="00D56256">
      <w:pPr>
        <w:pStyle w:val="Default"/>
        <w:jc w:val="center"/>
        <w:rPr>
          <w:color w:val="auto"/>
          <w:sz w:val="20"/>
          <w:szCs w:val="20"/>
        </w:rPr>
      </w:pPr>
      <w:r w:rsidRPr="00B55199">
        <w:rPr>
          <w:color w:val="auto"/>
          <w:sz w:val="20"/>
          <w:szCs w:val="20"/>
        </w:rPr>
        <w:lastRenderedPageBreak/>
        <w:t>SZCZEGÓŁOWA SPECYFIKACJA TECHNICZA WYKONANIA I ODBIORU</w:t>
      </w:r>
    </w:p>
    <w:p w:rsidR="00D56256" w:rsidRPr="00B55199" w:rsidRDefault="00D56256" w:rsidP="00D56256">
      <w:pPr>
        <w:pStyle w:val="Default"/>
        <w:jc w:val="center"/>
        <w:rPr>
          <w:color w:val="auto"/>
          <w:sz w:val="20"/>
          <w:szCs w:val="20"/>
        </w:rPr>
      </w:pPr>
      <w:r w:rsidRPr="00B55199">
        <w:rPr>
          <w:color w:val="auto"/>
          <w:sz w:val="20"/>
          <w:szCs w:val="20"/>
        </w:rPr>
        <w:t>ROBÓT BUDOWLANYCH</w:t>
      </w:r>
    </w:p>
    <w:p w:rsidR="00D56256" w:rsidRPr="00B55199" w:rsidRDefault="00D56256" w:rsidP="00D56256">
      <w:pPr>
        <w:pStyle w:val="Default"/>
        <w:jc w:val="center"/>
        <w:rPr>
          <w:color w:val="auto"/>
          <w:sz w:val="20"/>
          <w:szCs w:val="20"/>
        </w:rPr>
      </w:pPr>
      <w:r w:rsidRPr="00B55199">
        <w:rPr>
          <w:color w:val="auto"/>
          <w:sz w:val="20"/>
          <w:szCs w:val="20"/>
        </w:rPr>
        <w:t>SST- B0</w:t>
      </w:r>
      <w:r w:rsidR="00FB6F9E">
        <w:rPr>
          <w:color w:val="auto"/>
          <w:sz w:val="20"/>
          <w:szCs w:val="20"/>
        </w:rPr>
        <w:t>4</w:t>
      </w:r>
      <w:r>
        <w:rPr>
          <w:color w:val="auto"/>
          <w:sz w:val="20"/>
          <w:szCs w:val="20"/>
        </w:rPr>
        <w:t>.00</w:t>
      </w:r>
      <w:r w:rsidRPr="00B55199">
        <w:rPr>
          <w:color w:val="auto"/>
          <w:sz w:val="20"/>
          <w:szCs w:val="20"/>
        </w:rPr>
        <w:t xml:space="preserve"> </w:t>
      </w:r>
      <w:r w:rsidRPr="00B55199">
        <w:rPr>
          <w:bCs/>
          <w:color w:val="auto"/>
          <w:sz w:val="20"/>
          <w:szCs w:val="20"/>
        </w:rPr>
        <w:t xml:space="preserve">- </w:t>
      </w:r>
      <w:r>
        <w:rPr>
          <w:bCs/>
          <w:color w:val="auto"/>
          <w:sz w:val="20"/>
          <w:szCs w:val="20"/>
        </w:rPr>
        <w:t>OPASKA Z KOSTKI BETONOWEJ</w:t>
      </w:r>
    </w:p>
    <w:p w:rsidR="00CD7EB5" w:rsidRDefault="00CD7EB5" w:rsidP="00D56256">
      <w:pPr>
        <w:pStyle w:val="Default"/>
        <w:jc w:val="both"/>
        <w:rPr>
          <w:bCs/>
          <w:color w:val="auto"/>
          <w:sz w:val="20"/>
          <w:szCs w:val="20"/>
        </w:rPr>
      </w:pPr>
    </w:p>
    <w:p w:rsidR="00D56256" w:rsidRPr="00B55199" w:rsidRDefault="00D56256" w:rsidP="00104065">
      <w:pPr>
        <w:pStyle w:val="Default"/>
        <w:tabs>
          <w:tab w:val="left" w:pos="426"/>
        </w:tabs>
        <w:spacing w:before="120" w:after="120"/>
        <w:jc w:val="both"/>
        <w:rPr>
          <w:color w:val="auto"/>
          <w:sz w:val="20"/>
          <w:szCs w:val="20"/>
        </w:rPr>
      </w:pPr>
      <w:r>
        <w:rPr>
          <w:bCs/>
          <w:color w:val="auto"/>
          <w:sz w:val="20"/>
          <w:szCs w:val="20"/>
        </w:rPr>
        <w:t>1</w:t>
      </w:r>
      <w:r w:rsidRPr="00B55199">
        <w:rPr>
          <w:bCs/>
          <w:color w:val="auto"/>
          <w:sz w:val="20"/>
          <w:szCs w:val="20"/>
        </w:rPr>
        <w:t>.</w:t>
      </w:r>
      <w:r w:rsidR="00104065">
        <w:rPr>
          <w:bCs/>
          <w:color w:val="auto"/>
          <w:sz w:val="20"/>
          <w:szCs w:val="20"/>
        </w:rPr>
        <w:tab/>
      </w:r>
      <w:r w:rsidRPr="00B55199">
        <w:rPr>
          <w:bCs/>
          <w:color w:val="auto"/>
          <w:sz w:val="20"/>
          <w:szCs w:val="20"/>
        </w:rPr>
        <w:t xml:space="preserve">CZĘŚĆ OGÓLNA </w:t>
      </w:r>
    </w:p>
    <w:p w:rsidR="00D56256" w:rsidRPr="00B55199" w:rsidRDefault="00D56256" w:rsidP="00104065">
      <w:pPr>
        <w:pStyle w:val="Default"/>
        <w:tabs>
          <w:tab w:val="left" w:pos="426"/>
        </w:tabs>
        <w:spacing w:before="120" w:after="120"/>
        <w:jc w:val="both"/>
        <w:rPr>
          <w:color w:val="auto"/>
          <w:sz w:val="20"/>
          <w:szCs w:val="20"/>
        </w:rPr>
      </w:pPr>
      <w:r w:rsidRPr="00B55199">
        <w:rPr>
          <w:bCs/>
          <w:color w:val="auto"/>
          <w:sz w:val="20"/>
          <w:szCs w:val="20"/>
        </w:rPr>
        <w:t>1.1.</w:t>
      </w:r>
      <w:r w:rsidR="00104065">
        <w:rPr>
          <w:bCs/>
          <w:color w:val="auto"/>
          <w:sz w:val="20"/>
          <w:szCs w:val="20"/>
        </w:rPr>
        <w:tab/>
      </w:r>
      <w:r w:rsidRPr="00B55199">
        <w:rPr>
          <w:bCs/>
          <w:color w:val="auto"/>
          <w:sz w:val="20"/>
          <w:szCs w:val="20"/>
        </w:rPr>
        <w:t xml:space="preserve">Nazwa zamówienia. </w:t>
      </w:r>
    </w:p>
    <w:p w:rsidR="00D56256" w:rsidRPr="00B55199" w:rsidRDefault="00D56256" w:rsidP="00104065">
      <w:pPr>
        <w:pStyle w:val="Default"/>
        <w:ind w:left="426"/>
        <w:jc w:val="both"/>
        <w:rPr>
          <w:color w:val="auto"/>
          <w:sz w:val="20"/>
          <w:szCs w:val="20"/>
        </w:rPr>
      </w:pPr>
      <w:r w:rsidRPr="00B55199">
        <w:rPr>
          <w:color w:val="auto"/>
          <w:sz w:val="20"/>
          <w:szCs w:val="20"/>
        </w:rPr>
        <w:t xml:space="preserve">Szczegółowa specyfikacja techniczna </w:t>
      </w:r>
      <w:r w:rsidRPr="00B55199">
        <w:rPr>
          <w:bCs/>
          <w:color w:val="auto"/>
          <w:sz w:val="20"/>
          <w:szCs w:val="20"/>
        </w:rPr>
        <w:t>ST „</w:t>
      </w:r>
      <w:r>
        <w:rPr>
          <w:sz w:val="20"/>
          <w:szCs w:val="20"/>
        </w:rPr>
        <w:t>R</w:t>
      </w:r>
      <w:r w:rsidRPr="00B55199">
        <w:rPr>
          <w:sz w:val="20"/>
          <w:szCs w:val="20"/>
        </w:rPr>
        <w:t xml:space="preserve">emont połączony z modernizacją świetlicy </w:t>
      </w:r>
      <w:r>
        <w:rPr>
          <w:sz w:val="20"/>
          <w:szCs w:val="20"/>
        </w:rPr>
        <w:t xml:space="preserve">wiejskiej </w:t>
      </w:r>
      <w:r w:rsidRPr="00B55199">
        <w:rPr>
          <w:sz w:val="20"/>
          <w:szCs w:val="20"/>
        </w:rPr>
        <w:t>w</w:t>
      </w:r>
      <w:r>
        <w:rPr>
          <w:sz w:val="20"/>
          <w:szCs w:val="20"/>
        </w:rPr>
        <w:t xml:space="preserve"> m</w:t>
      </w:r>
      <w:r w:rsidRPr="00B55199">
        <w:rPr>
          <w:sz w:val="20"/>
          <w:szCs w:val="20"/>
        </w:rPr>
        <w:t xml:space="preserve">iejscowości </w:t>
      </w:r>
      <w:r w:rsidR="008F27B6">
        <w:rPr>
          <w:sz w:val="20"/>
          <w:szCs w:val="20"/>
        </w:rPr>
        <w:t>Śniadówka</w:t>
      </w:r>
      <w:r>
        <w:rPr>
          <w:sz w:val="20"/>
          <w:szCs w:val="20"/>
        </w:rPr>
        <w:t>.</w:t>
      </w:r>
      <w:r w:rsidRPr="00B55199">
        <w:rPr>
          <w:color w:val="auto"/>
          <w:sz w:val="20"/>
          <w:szCs w:val="20"/>
        </w:rPr>
        <w:t xml:space="preserve">" odnosi się do wymagań technicznych dotyczących wykonania i odbioru wykonanie robót remontowych w budynku objętym przetargiem w </w:t>
      </w:r>
      <w:r>
        <w:rPr>
          <w:color w:val="auto"/>
          <w:sz w:val="20"/>
          <w:szCs w:val="20"/>
        </w:rPr>
        <w:t xml:space="preserve">miejscowości </w:t>
      </w:r>
      <w:r w:rsidR="008F27B6">
        <w:rPr>
          <w:color w:val="auto"/>
          <w:sz w:val="20"/>
          <w:szCs w:val="20"/>
        </w:rPr>
        <w:t xml:space="preserve">Śniadówka </w:t>
      </w:r>
      <w:r>
        <w:rPr>
          <w:color w:val="auto"/>
          <w:sz w:val="20"/>
          <w:szCs w:val="20"/>
        </w:rPr>
        <w:t>.</w:t>
      </w:r>
    </w:p>
    <w:p w:rsidR="00D56256" w:rsidRPr="00B55199" w:rsidRDefault="00D56256" w:rsidP="00104065">
      <w:pPr>
        <w:pStyle w:val="Default"/>
        <w:ind w:left="426"/>
        <w:jc w:val="both"/>
        <w:rPr>
          <w:color w:val="auto"/>
          <w:sz w:val="20"/>
          <w:szCs w:val="20"/>
        </w:rPr>
      </w:pPr>
      <w:r w:rsidRPr="00B55199">
        <w:rPr>
          <w:bCs/>
          <w:color w:val="auto"/>
          <w:sz w:val="20"/>
          <w:szCs w:val="20"/>
        </w:rPr>
        <w:t>•Przedmiot i zakres stosowania Szczegółowej Specyfikacji Technicznej (SST)</w:t>
      </w:r>
      <w:r w:rsidRPr="00B55199">
        <w:rPr>
          <w:color w:val="auto"/>
          <w:sz w:val="20"/>
          <w:szCs w:val="20"/>
        </w:rPr>
        <w:t xml:space="preserve">. Szczegółowa Specyfikacja Techniczna jest częścią Dokumentacji Przetargowej w odniesieniu do zlecenia wykonania zadania opisanego w pkt. 1.1. </w:t>
      </w:r>
    </w:p>
    <w:p w:rsidR="00D56256" w:rsidRPr="00B55199" w:rsidRDefault="00D56256" w:rsidP="00104065">
      <w:pPr>
        <w:pStyle w:val="Default"/>
        <w:ind w:left="426"/>
        <w:jc w:val="both"/>
        <w:rPr>
          <w:color w:val="auto"/>
          <w:sz w:val="20"/>
          <w:szCs w:val="20"/>
        </w:rPr>
      </w:pPr>
      <w:r w:rsidRPr="00B55199">
        <w:rPr>
          <w:color w:val="auto"/>
          <w:sz w:val="20"/>
          <w:szCs w:val="20"/>
        </w:rPr>
        <w:t>•</w:t>
      </w:r>
      <w:r w:rsidRPr="00B55199">
        <w:rPr>
          <w:bCs/>
          <w:color w:val="auto"/>
          <w:sz w:val="20"/>
          <w:szCs w:val="20"/>
        </w:rPr>
        <w:t xml:space="preserve">Określenia podstawowe </w:t>
      </w:r>
    </w:p>
    <w:p w:rsidR="00D56256" w:rsidRPr="00B55199" w:rsidRDefault="00D56256" w:rsidP="00104065">
      <w:pPr>
        <w:pStyle w:val="Default"/>
        <w:ind w:left="426"/>
        <w:jc w:val="both"/>
        <w:rPr>
          <w:color w:val="auto"/>
          <w:sz w:val="20"/>
          <w:szCs w:val="20"/>
        </w:rPr>
      </w:pPr>
      <w:r w:rsidRPr="00B55199">
        <w:rPr>
          <w:color w:val="auto"/>
          <w:sz w:val="20"/>
          <w:szCs w:val="20"/>
        </w:rPr>
        <w:t xml:space="preserve">Określenia i nazewnictwo użyte w niniejszej specyfikacji technicznej ST są zgodne z obowiązującymi podanymi w normach PN i przepisach Prawa budowlanego. </w:t>
      </w:r>
    </w:p>
    <w:p w:rsidR="00D56256" w:rsidRPr="00B55199" w:rsidRDefault="00D56256" w:rsidP="00D56256">
      <w:pPr>
        <w:pStyle w:val="Default"/>
        <w:spacing w:before="120" w:after="120"/>
        <w:jc w:val="both"/>
        <w:rPr>
          <w:color w:val="auto"/>
          <w:sz w:val="20"/>
          <w:szCs w:val="20"/>
        </w:rPr>
      </w:pPr>
      <w:r w:rsidRPr="00B55199">
        <w:rPr>
          <w:bCs/>
          <w:color w:val="auto"/>
          <w:sz w:val="20"/>
          <w:szCs w:val="20"/>
        </w:rPr>
        <w:t>1.</w:t>
      </w:r>
      <w:r w:rsidR="00D82AFC">
        <w:rPr>
          <w:bCs/>
          <w:color w:val="auto"/>
          <w:sz w:val="20"/>
          <w:szCs w:val="20"/>
        </w:rPr>
        <w:t>2</w:t>
      </w:r>
      <w:r w:rsidRPr="00B55199">
        <w:rPr>
          <w:bCs/>
          <w:color w:val="auto"/>
          <w:sz w:val="20"/>
          <w:szCs w:val="20"/>
        </w:rPr>
        <w:t xml:space="preserve">. Zakres robót objętych SST </w:t>
      </w:r>
    </w:p>
    <w:p w:rsidR="00D56256" w:rsidRPr="00B55199" w:rsidRDefault="00D56256" w:rsidP="00104065">
      <w:pPr>
        <w:pStyle w:val="Default"/>
        <w:ind w:left="426"/>
        <w:jc w:val="both"/>
        <w:rPr>
          <w:color w:val="auto"/>
          <w:sz w:val="20"/>
          <w:szCs w:val="20"/>
        </w:rPr>
      </w:pPr>
      <w:r w:rsidRPr="00B55199">
        <w:rPr>
          <w:color w:val="auto"/>
          <w:sz w:val="20"/>
          <w:szCs w:val="20"/>
        </w:rPr>
        <w:t xml:space="preserve">Ustalenia zawarte w niniejszej specyfikacji obejmują wykonanie: </w:t>
      </w:r>
    </w:p>
    <w:p w:rsidR="00D56256" w:rsidRDefault="00D56256" w:rsidP="00104065">
      <w:pPr>
        <w:spacing w:after="0"/>
        <w:ind w:left="426"/>
        <w:jc w:val="both"/>
        <w:rPr>
          <w:rFonts w:ascii="Arial" w:hAnsi="Arial" w:cs="Arial"/>
          <w:szCs w:val="20"/>
        </w:rPr>
      </w:pPr>
      <w:r w:rsidRPr="00B55199">
        <w:rPr>
          <w:rFonts w:ascii="Arial" w:hAnsi="Arial" w:cs="Arial"/>
          <w:szCs w:val="20"/>
        </w:rPr>
        <w:t>-</w:t>
      </w:r>
      <w:r>
        <w:rPr>
          <w:rFonts w:ascii="Arial" w:hAnsi="Arial" w:cs="Arial"/>
          <w:szCs w:val="20"/>
        </w:rPr>
        <w:t>wykonanie opaski o szerokości 50cm z kostki betonowej gr. 6cm wokół budynku</w:t>
      </w:r>
      <w:r w:rsidR="00B10C3B">
        <w:rPr>
          <w:rFonts w:ascii="Arial" w:hAnsi="Arial" w:cs="Arial"/>
          <w:szCs w:val="20"/>
        </w:rPr>
        <w:t xml:space="preserve"> z obrzeżem betonowym o wymiarach 20x6cm na podsypce cementowo piaskowej.</w:t>
      </w:r>
      <w:r>
        <w:rPr>
          <w:rFonts w:ascii="Arial" w:hAnsi="Arial" w:cs="Arial"/>
          <w:szCs w:val="20"/>
        </w:rPr>
        <w:t xml:space="preserve"> </w:t>
      </w:r>
    </w:p>
    <w:p w:rsidR="00D56256" w:rsidRPr="00B55199" w:rsidRDefault="00D56256" w:rsidP="00D56256">
      <w:pPr>
        <w:pStyle w:val="Default"/>
        <w:spacing w:before="120" w:after="120"/>
        <w:jc w:val="both"/>
        <w:rPr>
          <w:color w:val="auto"/>
          <w:sz w:val="20"/>
          <w:szCs w:val="20"/>
        </w:rPr>
      </w:pPr>
      <w:r w:rsidRPr="00B55199">
        <w:rPr>
          <w:bCs/>
          <w:color w:val="auto"/>
          <w:sz w:val="20"/>
          <w:szCs w:val="20"/>
        </w:rPr>
        <w:t>1.</w:t>
      </w:r>
      <w:r w:rsidR="00D82AFC">
        <w:rPr>
          <w:bCs/>
          <w:color w:val="auto"/>
          <w:sz w:val="20"/>
          <w:szCs w:val="20"/>
        </w:rPr>
        <w:t>3</w:t>
      </w:r>
      <w:r w:rsidRPr="00B55199">
        <w:rPr>
          <w:bCs/>
          <w:color w:val="auto"/>
          <w:sz w:val="20"/>
          <w:szCs w:val="20"/>
        </w:rPr>
        <w:t xml:space="preserve">. Ogólne wymagania dotyczące robót. </w:t>
      </w:r>
    </w:p>
    <w:p w:rsidR="00D56256" w:rsidRPr="00B55199" w:rsidRDefault="00D56256" w:rsidP="00104065">
      <w:pPr>
        <w:pStyle w:val="Default"/>
        <w:ind w:left="426"/>
        <w:jc w:val="both"/>
        <w:rPr>
          <w:color w:val="auto"/>
          <w:sz w:val="20"/>
          <w:szCs w:val="20"/>
        </w:rPr>
      </w:pPr>
      <w:r w:rsidRPr="00B55199">
        <w:rPr>
          <w:color w:val="auto"/>
          <w:sz w:val="20"/>
          <w:szCs w:val="20"/>
        </w:rPr>
        <w:t xml:space="preserve">Ogólne wymagania dotyczące Robót podano w ST "Wymagania ogólne" </w:t>
      </w:r>
    </w:p>
    <w:p w:rsidR="00D56256" w:rsidRPr="00B55199" w:rsidRDefault="00D56256" w:rsidP="00104065">
      <w:pPr>
        <w:pStyle w:val="Default"/>
        <w:ind w:left="426"/>
        <w:jc w:val="both"/>
        <w:rPr>
          <w:color w:val="auto"/>
          <w:sz w:val="20"/>
          <w:szCs w:val="20"/>
        </w:rPr>
      </w:pPr>
      <w:r w:rsidRPr="00B55199">
        <w:rPr>
          <w:color w:val="auto"/>
          <w:sz w:val="20"/>
          <w:szCs w:val="20"/>
        </w:rPr>
        <w:t xml:space="preserve">Wykonawca odpowiedzialny jest za jakość ich wykonania oraz za zgodność z Dokumentacją Techniczną, Specyfikacją Techniczną interesów poleceniami Inżyniera( Inspektora Nadzoru). </w:t>
      </w:r>
    </w:p>
    <w:p w:rsidR="00D56256" w:rsidRDefault="00D56256" w:rsidP="00104065">
      <w:pPr>
        <w:pStyle w:val="Default"/>
        <w:ind w:left="426"/>
        <w:jc w:val="both"/>
        <w:rPr>
          <w:color w:val="auto"/>
          <w:sz w:val="20"/>
          <w:szCs w:val="20"/>
        </w:rPr>
      </w:pPr>
      <w:r w:rsidRPr="00B55199">
        <w:rPr>
          <w:color w:val="auto"/>
          <w:sz w:val="20"/>
          <w:szCs w:val="20"/>
        </w:rPr>
        <w:t xml:space="preserve">Wykonawca będzie wykonywał roboty zgodnie z przyjętymi dostosowania normami, instrukcjami interesów przepisami. Wykonawca przedstawi Inwestorowi, Inspektorowi Nadzoru do zaakceptowania harmonogram robót, wykaz materiałów ,urządzeń interesów technologii stosowanych przy wykonywaniu robót określonych umową. </w:t>
      </w:r>
    </w:p>
    <w:p w:rsidR="00104065" w:rsidRDefault="00104065" w:rsidP="00104065">
      <w:pPr>
        <w:pStyle w:val="Default"/>
        <w:ind w:left="426"/>
        <w:jc w:val="both"/>
        <w:rPr>
          <w:color w:val="auto"/>
          <w:sz w:val="20"/>
          <w:szCs w:val="20"/>
        </w:rPr>
      </w:pPr>
    </w:p>
    <w:p w:rsidR="00D56256" w:rsidRPr="00B55199" w:rsidRDefault="00D56256" w:rsidP="00104065">
      <w:pPr>
        <w:pStyle w:val="Default"/>
        <w:tabs>
          <w:tab w:val="left" w:pos="426"/>
        </w:tabs>
        <w:spacing w:before="120" w:after="120"/>
        <w:jc w:val="both"/>
        <w:rPr>
          <w:color w:val="auto"/>
          <w:sz w:val="20"/>
          <w:szCs w:val="20"/>
        </w:rPr>
      </w:pPr>
      <w:r w:rsidRPr="00B55199">
        <w:rPr>
          <w:bCs/>
          <w:color w:val="auto"/>
          <w:sz w:val="20"/>
          <w:szCs w:val="20"/>
        </w:rPr>
        <w:t>2.</w:t>
      </w:r>
      <w:r w:rsidR="00104065">
        <w:rPr>
          <w:bCs/>
          <w:color w:val="auto"/>
          <w:sz w:val="20"/>
          <w:szCs w:val="20"/>
        </w:rPr>
        <w:tab/>
      </w:r>
      <w:r w:rsidRPr="00B55199">
        <w:rPr>
          <w:bCs/>
          <w:color w:val="auto"/>
          <w:sz w:val="20"/>
          <w:szCs w:val="20"/>
        </w:rPr>
        <w:t xml:space="preserve">MATERIAŁY </w:t>
      </w:r>
    </w:p>
    <w:p w:rsidR="00D56256" w:rsidRPr="00B55199" w:rsidRDefault="00D56256" w:rsidP="00D56256">
      <w:pPr>
        <w:pStyle w:val="Default"/>
        <w:spacing w:before="120" w:after="120"/>
        <w:jc w:val="both"/>
        <w:rPr>
          <w:color w:val="auto"/>
          <w:sz w:val="20"/>
          <w:szCs w:val="20"/>
        </w:rPr>
      </w:pPr>
      <w:r w:rsidRPr="00B55199">
        <w:rPr>
          <w:bCs/>
          <w:color w:val="auto"/>
          <w:sz w:val="20"/>
          <w:szCs w:val="20"/>
        </w:rPr>
        <w:t xml:space="preserve">2.1.Wymagania ogólne </w:t>
      </w:r>
    </w:p>
    <w:p w:rsidR="00D56256" w:rsidRDefault="00D56256" w:rsidP="00104065">
      <w:pPr>
        <w:pStyle w:val="Default"/>
        <w:ind w:left="426"/>
        <w:jc w:val="both"/>
        <w:rPr>
          <w:color w:val="auto"/>
          <w:sz w:val="20"/>
          <w:szCs w:val="20"/>
        </w:rPr>
      </w:pPr>
      <w:r w:rsidRPr="00B55199">
        <w:rPr>
          <w:color w:val="auto"/>
          <w:sz w:val="20"/>
          <w:szCs w:val="20"/>
        </w:rPr>
        <w:t xml:space="preserve">Ogólne wymagania dotyczące materiałów podano w ST „warunki ogólne" Wszelkie materiały do wykonywania remontu stropu drewnianego poddasza powinny odpowiadać wymaganiom zawartym w normach państwowych lub świadectwach ITB dopuszczających dany materiał do powszechnego stosowania w budownictwie. </w:t>
      </w:r>
    </w:p>
    <w:p w:rsidR="00D56256" w:rsidRPr="00B55199" w:rsidRDefault="00D56256" w:rsidP="00D56256">
      <w:pPr>
        <w:pStyle w:val="Default"/>
        <w:spacing w:before="120" w:after="120"/>
        <w:jc w:val="both"/>
        <w:rPr>
          <w:color w:val="auto"/>
          <w:sz w:val="20"/>
          <w:szCs w:val="20"/>
        </w:rPr>
      </w:pPr>
      <w:r w:rsidRPr="00B55199">
        <w:rPr>
          <w:bCs/>
          <w:color w:val="auto"/>
          <w:sz w:val="20"/>
          <w:szCs w:val="20"/>
        </w:rPr>
        <w:t xml:space="preserve">2.2. Wymagania szczegółowe. </w:t>
      </w:r>
    </w:p>
    <w:p w:rsidR="00D56256" w:rsidRPr="00B50964" w:rsidRDefault="00D56256" w:rsidP="00104065">
      <w:pPr>
        <w:spacing w:after="0"/>
        <w:ind w:firstLine="426"/>
        <w:jc w:val="both"/>
        <w:rPr>
          <w:rFonts w:ascii="Arial" w:hAnsi="Arial" w:cs="Arial"/>
          <w:szCs w:val="20"/>
        </w:rPr>
      </w:pPr>
      <w:r w:rsidRPr="00B50964">
        <w:rPr>
          <w:rFonts w:ascii="Arial" w:hAnsi="Arial" w:cs="Arial"/>
          <w:szCs w:val="20"/>
        </w:rPr>
        <w:t>Betonowa kostka brukowa – wymagania</w:t>
      </w:r>
    </w:p>
    <w:p w:rsidR="00D56256" w:rsidRPr="00B50964" w:rsidRDefault="00D56256" w:rsidP="00D56256">
      <w:pPr>
        <w:spacing w:before="120" w:after="120"/>
        <w:jc w:val="both"/>
        <w:rPr>
          <w:rFonts w:ascii="Arial" w:hAnsi="Arial" w:cs="Arial"/>
          <w:szCs w:val="20"/>
        </w:rPr>
      </w:pPr>
      <w:r w:rsidRPr="00B50964">
        <w:rPr>
          <w:rFonts w:ascii="Arial" w:hAnsi="Arial" w:cs="Arial"/>
          <w:szCs w:val="20"/>
        </w:rPr>
        <w:t>2.2.1. Aprobata techniczna</w:t>
      </w:r>
    </w:p>
    <w:p w:rsidR="00D56256" w:rsidRPr="00B50964" w:rsidRDefault="00D56256" w:rsidP="00104065">
      <w:pPr>
        <w:spacing w:after="0"/>
        <w:ind w:left="426"/>
        <w:jc w:val="both"/>
        <w:rPr>
          <w:rFonts w:ascii="Arial" w:hAnsi="Arial" w:cs="Arial"/>
          <w:szCs w:val="20"/>
        </w:rPr>
      </w:pPr>
      <w:r w:rsidRPr="00B50964">
        <w:rPr>
          <w:rFonts w:ascii="Arial" w:hAnsi="Arial" w:cs="Arial"/>
          <w:szCs w:val="20"/>
        </w:rPr>
        <w:t>Warunkiem dopuszczenia do stosowania betonowej kostki brukowej w budownictwie drogowym jest</w:t>
      </w:r>
      <w:r>
        <w:rPr>
          <w:rFonts w:ascii="Arial" w:hAnsi="Arial" w:cs="Arial"/>
          <w:szCs w:val="20"/>
        </w:rPr>
        <w:t xml:space="preserve"> </w:t>
      </w:r>
      <w:r w:rsidRPr="00B50964">
        <w:rPr>
          <w:rFonts w:ascii="Arial" w:hAnsi="Arial" w:cs="Arial"/>
          <w:szCs w:val="20"/>
        </w:rPr>
        <w:t>posiadanie aprobaty technicznej, wydanej przez uprawnioną jednostkę.</w:t>
      </w:r>
    </w:p>
    <w:p w:rsidR="00D56256" w:rsidRPr="00B50964" w:rsidRDefault="00D56256" w:rsidP="00D56256">
      <w:pPr>
        <w:spacing w:before="120" w:after="120"/>
        <w:jc w:val="both"/>
        <w:rPr>
          <w:rFonts w:ascii="Arial" w:hAnsi="Arial" w:cs="Arial"/>
          <w:szCs w:val="20"/>
        </w:rPr>
      </w:pPr>
      <w:r w:rsidRPr="00B50964">
        <w:rPr>
          <w:rFonts w:ascii="Arial" w:hAnsi="Arial" w:cs="Arial"/>
          <w:szCs w:val="20"/>
        </w:rPr>
        <w:t>2.2.2. Wygląd zewnętrzny</w:t>
      </w:r>
    </w:p>
    <w:p w:rsidR="00D56256" w:rsidRPr="00B50964" w:rsidRDefault="00D56256" w:rsidP="00104065">
      <w:pPr>
        <w:spacing w:after="0"/>
        <w:ind w:left="426"/>
        <w:jc w:val="both"/>
        <w:rPr>
          <w:rFonts w:ascii="Arial" w:hAnsi="Arial" w:cs="Arial"/>
          <w:szCs w:val="20"/>
        </w:rPr>
      </w:pPr>
      <w:r w:rsidRPr="00B50964">
        <w:rPr>
          <w:rFonts w:ascii="Arial" w:hAnsi="Arial" w:cs="Arial"/>
          <w:szCs w:val="20"/>
        </w:rPr>
        <w:t>Struktura wyrobu powinna być zwarta, bez rys, pęknięć, plam i ubytków.</w:t>
      </w:r>
    </w:p>
    <w:p w:rsidR="00D56256" w:rsidRPr="00B50964" w:rsidRDefault="00D56256" w:rsidP="00104065">
      <w:pPr>
        <w:spacing w:after="0"/>
        <w:ind w:left="426"/>
        <w:jc w:val="both"/>
        <w:rPr>
          <w:rFonts w:ascii="Arial" w:hAnsi="Arial" w:cs="Arial"/>
          <w:szCs w:val="20"/>
        </w:rPr>
      </w:pPr>
      <w:r w:rsidRPr="00B50964">
        <w:rPr>
          <w:rFonts w:ascii="Arial" w:hAnsi="Arial" w:cs="Arial"/>
          <w:szCs w:val="20"/>
        </w:rPr>
        <w:t>Powierzchnia górna kostek powinna być równa i szorstka, a krawędzie kostek równe i proste,</w:t>
      </w:r>
      <w:r>
        <w:rPr>
          <w:rFonts w:ascii="Arial" w:hAnsi="Arial" w:cs="Arial"/>
          <w:szCs w:val="20"/>
        </w:rPr>
        <w:t xml:space="preserve"> </w:t>
      </w:r>
      <w:r w:rsidRPr="00B50964">
        <w:rPr>
          <w:rFonts w:ascii="Arial" w:hAnsi="Arial" w:cs="Arial"/>
          <w:szCs w:val="20"/>
        </w:rPr>
        <w:t>wklęśnięcia nie powinny przekraczać</w:t>
      </w:r>
      <w:r>
        <w:rPr>
          <w:rFonts w:ascii="Arial" w:hAnsi="Arial" w:cs="Arial"/>
          <w:szCs w:val="20"/>
        </w:rPr>
        <w:t xml:space="preserve"> 2</w:t>
      </w:r>
      <w:r w:rsidRPr="00B50964">
        <w:rPr>
          <w:rFonts w:ascii="Arial" w:hAnsi="Arial" w:cs="Arial"/>
          <w:szCs w:val="20"/>
        </w:rPr>
        <w:t xml:space="preserve">mm dla kostek o grubości </w:t>
      </w:r>
      <w:r>
        <w:rPr>
          <w:rFonts w:ascii="Arial" w:hAnsi="Arial" w:cs="Arial"/>
          <w:szCs w:val="20"/>
        </w:rPr>
        <w:t xml:space="preserve">do </w:t>
      </w:r>
      <w:r w:rsidRPr="00B50964">
        <w:rPr>
          <w:rFonts w:ascii="Arial" w:hAnsi="Arial" w:cs="Arial"/>
          <w:szCs w:val="20"/>
        </w:rPr>
        <w:t>80mm.</w:t>
      </w:r>
    </w:p>
    <w:p w:rsidR="00D56256" w:rsidRPr="00B50964" w:rsidRDefault="00D56256" w:rsidP="00D56256">
      <w:pPr>
        <w:spacing w:before="120" w:after="120"/>
        <w:jc w:val="both"/>
        <w:rPr>
          <w:rFonts w:ascii="Arial" w:hAnsi="Arial" w:cs="Arial"/>
          <w:szCs w:val="20"/>
        </w:rPr>
      </w:pPr>
      <w:r w:rsidRPr="00B50964">
        <w:rPr>
          <w:rFonts w:ascii="Arial" w:hAnsi="Arial" w:cs="Arial"/>
          <w:szCs w:val="20"/>
        </w:rPr>
        <w:t>2.2.3. Kształt, wymiary i kolor kostki brukowej</w:t>
      </w:r>
    </w:p>
    <w:p w:rsidR="00D56256" w:rsidRPr="00B50964" w:rsidRDefault="00D56256" w:rsidP="00104065">
      <w:pPr>
        <w:spacing w:after="0"/>
        <w:ind w:left="426"/>
        <w:jc w:val="both"/>
        <w:rPr>
          <w:rFonts w:ascii="Arial" w:hAnsi="Arial" w:cs="Arial"/>
          <w:szCs w:val="20"/>
        </w:rPr>
      </w:pPr>
      <w:r w:rsidRPr="00B50964">
        <w:rPr>
          <w:rFonts w:ascii="Arial" w:hAnsi="Arial" w:cs="Arial"/>
          <w:szCs w:val="20"/>
        </w:rPr>
        <w:t>Do wykonania nawierzchni chodnika stosuje się betonową kostkę brukową o grubości 60 i 80mm. Kostki o takiej grubości są produkowane w kraju.</w:t>
      </w:r>
    </w:p>
    <w:p w:rsidR="00D56256" w:rsidRPr="00B50964" w:rsidRDefault="00D56256" w:rsidP="00104065">
      <w:pPr>
        <w:spacing w:after="0"/>
        <w:ind w:left="426"/>
        <w:jc w:val="both"/>
        <w:rPr>
          <w:rFonts w:ascii="Arial" w:hAnsi="Arial" w:cs="Arial"/>
          <w:szCs w:val="20"/>
        </w:rPr>
      </w:pPr>
      <w:r w:rsidRPr="00B50964">
        <w:rPr>
          <w:rFonts w:ascii="Arial" w:hAnsi="Arial" w:cs="Arial"/>
          <w:szCs w:val="20"/>
        </w:rPr>
        <w:t>Tolerancje wymiarowe wynoszą:</w:t>
      </w:r>
    </w:p>
    <w:p w:rsidR="00D56256" w:rsidRPr="00104065" w:rsidRDefault="00D56256" w:rsidP="00104065">
      <w:pPr>
        <w:spacing w:after="0"/>
        <w:ind w:left="284" w:firstLine="142"/>
        <w:jc w:val="both"/>
        <w:rPr>
          <w:rFonts w:ascii="Arial" w:hAnsi="Arial" w:cs="Arial"/>
          <w:szCs w:val="20"/>
        </w:rPr>
      </w:pPr>
      <w:r w:rsidRPr="00104065">
        <w:rPr>
          <w:rFonts w:ascii="Arial" w:hAnsi="Arial" w:cs="Arial"/>
          <w:szCs w:val="20"/>
        </w:rPr>
        <w:t>- na długości ± 3 mm,</w:t>
      </w:r>
    </w:p>
    <w:p w:rsidR="00D56256" w:rsidRPr="00104065" w:rsidRDefault="00D56256" w:rsidP="00104065">
      <w:pPr>
        <w:spacing w:after="0"/>
        <w:ind w:left="284" w:firstLine="142"/>
        <w:jc w:val="both"/>
        <w:rPr>
          <w:rFonts w:ascii="Arial" w:hAnsi="Arial" w:cs="Arial"/>
          <w:szCs w:val="20"/>
        </w:rPr>
      </w:pPr>
      <w:r w:rsidRPr="00104065">
        <w:rPr>
          <w:rFonts w:ascii="Arial" w:hAnsi="Arial" w:cs="Arial"/>
          <w:szCs w:val="20"/>
        </w:rPr>
        <w:t>- na szerokości ± 3 mm,</w:t>
      </w:r>
    </w:p>
    <w:p w:rsidR="00D56256" w:rsidRPr="00104065" w:rsidRDefault="00104065" w:rsidP="00104065">
      <w:pPr>
        <w:spacing w:after="0"/>
        <w:ind w:left="284" w:firstLine="142"/>
        <w:rPr>
          <w:rFonts w:ascii="Arial" w:hAnsi="Arial" w:cs="Arial"/>
          <w:szCs w:val="20"/>
        </w:rPr>
      </w:pPr>
      <w:r>
        <w:rPr>
          <w:rFonts w:ascii="Arial" w:hAnsi="Arial" w:cs="Arial"/>
          <w:szCs w:val="20"/>
        </w:rPr>
        <w:t xml:space="preserve">- </w:t>
      </w:r>
      <w:r w:rsidR="00D56256" w:rsidRPr="00104065">
        <w:rPr>
          <w:rFonts w:ascii="Arial" w:hAnsi="Arial" w:cs="Arial"/>
          <w:szCs w:val="20"/>
        </w:rPr>
        <w:t xml:space="preserve">na grubości </w:t>
      </w:r>
      <w:r w:rsidRPr="00104065">
        <w:rPr>
          <w:rFonts w:ascii="Arial" w:hAnsi="Arial" w:cs="Arial"/>
          <w:szCs w:val="20"/>
        </w:rPr>
        <w:t>±</w:t>
      </w:r>
      <w:r w:rsidR="00D56256" w:rsidRPr="00104065">
        <w:rPr>
          <w:rFonts w:ascii="Arial" w:hAnsi="Arial" w:cs="Arial"/>
          <w:szCs w:val="20"/>
        </w:rPr>
        <w:t>5mm.</w:t>
      </w:r>
    </w:p>
    <w:p w:rsidR="00D56256" w:rsidRPr="00B50964" w:rsidRDefault="00D56256" w:rsidP="00D56256">
      <w:pPr>
        <w:spacing w:before="120" w:after="120"/>
        <w:rPr>
          <w:rFonts w:ascii="Arial" w:hAnsi="Arial" w:cs="Arial"/>
          <w:szCs w:val="20"/>
        </w:rPr>
      </w:pPr>
      <w:r w:rsidRPr="00B50964">
        <w:rPr>
          <w:rFonts w:ascii="Arial" w:hAnsi="Arial" w:cs="Arial"/>
          <w:szCs w:val="20"/>
        </w:rPr>
        <w:lastRenderedPageBreak/>
        <w:t>2.2.4. Cechy fizykomechaniczne betonowych kostek brukowych</w:t>
      </w:r>
    </w:p>
    <w:p w:rsidR="00D56256" w:rsidRPr="00B50964" w:rsidRDefault="00D56256" w:rsidP="00D56256">
      <w:pPr>
        <w:pStyle w:val="Default"/>
        <w:ind w:left="284"/>
        <w:jc w:val="both"/>
        <w:rPr>
          <w:color w:val="auto"/>
          <w:sz w:val="20"/>
          <w:szCs w:val="20"/>
        </w:rPr>
      </w:pPr>
      <w:r w:rsidRPr="00B50964">
        <w:rPr>
          <w:sz w:val="20"/>
          <w:szCs w:val="20"/>
        </w:rPr>
        <w:t>Betonowe kostki brukowe powinny mieć cechy fizykomechaniczne określone w tablicy 1.</w:t>
      </w:r>
    </w:p>
    <w:p w:rsidR="00D56256" w:rsidRDefault="00D56256" w:rsidP="00D56256">
      <w:pPr>
        <w:spacing w:after="0"/>
        <w:ind w:firstLine="284"/>
        <w:rPr>
          <w:rFonts w:ascii="Arial" w:hAnsi="Arial" w:cs="Arial"/>
          <w:szCs w:val="20"/>
        </w:rPr>
      </w:pPr>
      <w:r w:rsidRPr="00B50964">
        <w:rPr>
          <w:rFonts w:ascii="Arial" w:hAnsi="Arial" w:cs="Arial"/>
          <w:szCs w:val="20"/>
        </w:rPr>
        <w:t>Tablica 1. Cechy fizykomechaniczne betonowych kostek brukowych</w:t>
      </w:r>
    </w:p>
    <w:p w:rsidR="00D56256" w:rsidRDefault="00D56256" w:rsidP="00D56256">
      <w:pPr>
        <w:spacing w:after="0"/>
        <w:ind w:firstLine="284"/>
        <w:rPr>
          <w:rFonts w:ascii="Arial" w:hAnsi="Arial" w:cs="Arial"/>
          <w:szCs w:val="20"/>
        </w:rPr>
      </w:pPr>
    </w:p>
    <w:tbl>
      <w:tblPr>
        <w:tblStyle w:val="Tabela-Siatka"/>
        <w:tblW w:w="0" w:type="auto"/>
        <w:tblLook w:val="04A0" w:firstRow="1" w:lastRow="0" w:firstColumn="1" w:lastColumn="0" w:noHBand="0" w:noVBand="1"/>
      </w:tblPr>
      <w:tblGrid>
        <w:gridCol w:w="534"/>
        <w:gridCol w:w="6804"/>
        <w:gridCol w:w="1872"/>
      </w:tblGrid>
      <w:tr w:rsidR="00D56256" w:rsidTr="00AC1098">
        <w:tc>
          <w:tcPr>
            <w:tcW w:w="534" w:type="dxa"/>
          </w:tcPr>
          <w:p w:rsidR="00D56256" w:rsidRDefault="00D56256" w:rsidP="00AC1098">
            <w:pPr>
              <w:spacing w:after="0"/>
              <w:jc w:val="center"/>
              <w:rPr>
                <w:rFonts w:ascii="Arial" w:hAnsi="Arial" w:cs="Arial"/>
                <w:szCs w:val="20"/>
              </w:rPr>
            </w:pPr>
            <w:r>
              <w:rPr>
                <w:rFonts w:ascii="Calibri" w:hAnsi="Calibri" w:cs="Calibri"/>
                <w:sz w:val="22"/>
                <w:szCs w:val="22"/>
              </w:rPr>
              <w:t>Lp.</w:t>
            </w:r>
          </w:p>
        </w:tc>
        <w:tc>
          <w:tcPr>
            <w:tcW w:w="6804" w:type="dxa"/>
          </w:tcPr>
          <w:p w:rsidR="00D56256" w:rsidRDefault="00D56256" w:rsidP="00AC1098">
            <w:pPr>
              <w:spacing w:after="0"/>
              <w:jc w:val="center"/>
              <w:rPr>
                <w:rFonts w:ascii="Arial" w:hAnsi="Arial" w:cs="Arial"/>
                <w:szCs w:val="20"/>
              </w:rPr>
            </w:pPr>
            <w:r>
              <w:rPr>
                <w:rFonts w:ascii="Calibri" w:hAnsi="Calibri" w:cs="Calibri"/>
                <w:sz w:val="22"/>
                <w:szCs w:val="22"/>
              </w:rPr>
              <w:t>Cechy</w:t>
            </w:r>
          </w:p>
        </w:tc>
        <w:tc>
          <w:tcPr>
            <w:tcW w:w="1872" w:type="dxa"/>
          </w:tcPr>
          <w:p w:rsidR="00D56256" w:rsidRDefault="00D56256" w:rsidP="00AC1098">
            <w:pPr>
              <w:spacing w:after="0"/>
              <w:jc w:val="center"/>
              <w:rPr>
                <w:rFonts w:ascii="Calibri" w:hAnsi="Calibri" w:cs="Calibri"/>
                <w:sz w:val="22"/>
                <w:szCs w:val="22"/>
              </w:rPr>
            </w:pPr>
            <w:r>
              <w:rPr>
                <w:rFonts w:ascii="Calibri" w:hAnsi="Calibri" w:cs="Calibri"/>
                <w:sz w:val="22"/>
                <w:szCs w:val="22"/>
              </w:rPr>
              <w:t>Wartość</w:t>
            </w:r>
          </w:p>
          <w:p w:rsidR="00D56256" w:rsidRDefault="00D56256" w:rsidP="00AC1098">
            <w:pPr>
              <w:spacing w:after="0"/>
              <w:jc w:val="center"/>
              <w:rPr>
                <w:rFonts w:ascii="Arial" w:hAnsi="Arial" w:cs="Arial"/>
                <w:szCs w:val="20"/>
              </w:rPr>
            </w:pPr>
          </w:p>
        </w:tc>
      </w:tr>
      <w:tr w:rsidR="00D56256" w:rsidTr="00AC1098">
        <w:tc>
          <w:tcPr>
            <w:tcW w:w="534" w:type="dxa"/>
          </w:tcPr>
          <w:p w:rsidR="00D56256" w:rsidRDefault="00D56256" w:rsidP="00AC1098">
            <w:pPr>
              <w:spacing w:after="0"/>
              <w:jc w:val="center"/>
              <w:rPr>
                <w:rFonts w:ascii="Arial" w:hAnsi="Arial" w:cs="Arial"/>
                <w:szCs w:val="20"/>
              </w:rPr>
            </w:pPr>
            <w:r>
              <w:rPr>
                <w:rFonts w:ascii="Calibri" w:hAnsi="Calibri" w:cs="Calibri"/>
                <w:sz w:val="22"/>
                <w:szCs w:val="22"/>
              </w:rPr>
              <w:t>1</w:t>
            </w:r>
          </w:p>
        </w:tc>
        <w:tc>
          <w:tcPr>
            <w:tcW w:w="6804" w:type="dxa"/>
          </w:tcPr>
          <w:p w:rsidR="00D56256" w:rsidRDefault="00D56256" w:rsidP="00AC1098">
            <w:pPr>
              <w:spacing w:after="0"/>
              <w:rPr>
                <w:rFonts w:ascii="Calibri" w:hAnsi="Calibri" w:cs="Calibri"/>
                <w:sz w:val="22"/>
                <w:szCs w:val="22"/>
              </w:rPr>
            </w:pPr>
            <w:r>
              <w:rPr>
                <w:rFonts w:ascii="Calibri" w:hAnsi="Calibri" w:cs="Calibri"/>
                <w:sz w:val="22"/>
                <w:szCs w:val="22"/>
              </w:rPr>
              <w:t xml:space="preserve">Wytrzymałość na ściskanie po 28 dniach, </w:t>
            </w:r>
            <w:proofErr w:type="spellStart"/>
            <w:r>
              <w:rPr>
                <w:rFonts w:ascii="Calibri" w:hAnsi="Calibri" w:cs="Calibri"/>
                <w:sz w:val="22"/>
                <w:szCs w:val="22"/>
              </w:rPr>
              <w:t>MPa</w:t>
            </w:r>
            <w:proofErr w:type="spellEnd"/>
            <w:r>
              <w:rPr>
                <w:rFonts w:ascii="Calibri" w:hAnsi="Calibri" w:cs="Calibri"/>
                <w:sz w:val="22"/>
                <w:szCs w:val="22"/>
              </w:rPr>
              <w:t>, co najmniej</w:t>
            </w:r>
          </w:p>
          <w:p w:rsidR="00D56256" w:rsidRDefault="00D56256" w:rsidP="00AC1098">
            <w:pPr>
              <w:spacing w:after="0"/>
              <w:rPr>
                <w:rFonts w:ascii="Calibri" w:hAnsi="Calibri" w:cs="Calibri"/>
                <w:sz w:val="22"/>
                <w:szCs w:val="22"/>
              </w:rPr>
            </w:pPr>
            <w:r>
              <w:rPr>
                <w:rFonts w:ascii="Calibri" w:hAnsi="Calibri" w:cs="Calibri"/>
                <w:sz w:val="22"/>
                <w:szCs w:val="22"/>
              </w:rPr>
              <w:t>a) średnia z sześciu kostek</w:t>
            </w:r>
          </w:p>
          <w:p w:rsidR="00D56256" w:rsidRDefault="00D56256" w:rsidP="00AC1098">
            <w:pPr>
              <w:spacing w:after="0"/>
              <w:rPr>
                <w:rFonts w:ascii="Calibri" w:hAnsi="Calibri" w:cs="Calibri"/>
                <w:sz w:val="22"/>
                <w:szCs w:val="22"/>
              </w:rPr>
            </w:pPr>
            <w:r>
              <w:rPr>
                <w:rFonts w:ascii="Calibri" w:hAnsi="Calibri" w:cs="Calibri"/>
                <w:sz w:val="22"/>
                <w:szCs w:val="22"/>
              </w:rPr>
              <w:t>b) najmniejsza pojedynczej kostki</w:t>
            </w:r>
          </w:p>
          <w:p w:rsidR="00D56256" w:rsidRDefault="00D56256" w:rsidP="00AC1098">
            <w:pPr>
              <w:spacing w:after="0"/>
              <w:rPr>
                <w:rFonts w:ascii="Arial" w:hAnsi="Arial" w:cs="Arial"/>
                <w:szCs w:val="20"/>
              </w:rPr>
            </w:pPr>
          </w:p>
        </w:tc>
        <w:tc>
          <w:tcPr>
            <w:tcW w:w="1872" w:type="dxa"/>
          </w:tcPr>
          <w:p w:rsidR="00D56256" w:rsidRDefault="00D56256" w:rsidP="00AC1098">
            <w:pPr>
              <w:spacing w:after="0"/>
              <w:jc w:val="center"/>
              <w:rPr>
                <w:rFonts w:ascii="Calibri" w:hAnsi="Calibri" w:cs="Calibri"/>
                <w:sz w:val="22"/>
                <w:szCs w:val="22"/>
              </w:rPr>
            </w:pPr>
          </w:p>
          <w:p w:rsidR="00D56256" w:rsidRDefault="00D56256" w:rsidP="00AC1098">
            <w:pPr>
              <w:spacing w:after="0"/>
              <w:jc w:val="center"/>
              <w:rPr>
                <w:rFonts w:ascii="Calibri" w:hAnsi="Calibri" w:cs="Calibri"/>
                <w:sz w:val="22"/>
                <w:szCs w:val="22"/>
              </w:rPr>
            </w:pPr>
            <w:r>
              <w:rPr>
                <w:rFonts w:ascii="Calibri" w:hAnsi="Calibri" w:cs="Calibri"/>
                <w:sz w:val="22"/>
                <w:szCs w:val="22"/>
              </w:rPr>
              <w:t>60</w:t>
            </w:r>
          </w:p>
          <w:p w:rsidR="00D56256" w:rsidRDefault="00D56256" w:rsidP="00AC1098">
            <w:pPr>
              <w:spacing w:after="0"/>
              <w:jc w:val="center"/>
              <w:rPr>
                <w:rFonts w:ascii="Calibri" w:hAnsi="Calibri" w:cs="Calibri"/>
                <w:sz w:val="22"/>
                <w:szCs w:val="22"/>
              </w:rPr>
            </w:pPr>
            <w:r>
              <w:rPr>
                <w:rFonts w:ascii="Calibri" w:hAnsi="Calibri" w:cs="Calibri"/>
                <w:sz w:val="22"/>
                <w:szCs w:val="22"/>
              </w:rPr>
              <w:t>50</w:t>
            </w:r>
          </w:p>
          <w:p w:rsidR="00D56256" w:rsidRDefault="00D56256" w:rsidP="00AC1098">
            <w:pPr>
              <w:spacing w:after="0"/>
              <w:jc w:val="center"/>
              <w:rPr>
                <w:rFonts w:ascii="Arial" w:hAnsi="Arial" w:cs="Arial"/>
                <w:szCs w:val="20"/>
              </w:rPr>
            </w:pPr>
          </w:p>
        </w:tc>
      </w:tr>
      <w:tr w:rsidR="00D56256" w:rsidTr="00AC1098">
        <w:tc>
          <w:tcPr>
            <w:tcW w:w="534" w:type="dxa"/>
          </w:tcPr>
          <w:p w:rsidR="00D56256" w:rsidRDefault="00D56256" w:rsidP="00AC1098">
            <w:pPr>
              <w:spacing w:after="0"/>
              <w:jc w:val="center"/>
              <w:rPr>
                <w:rFonts w:ascii="Arial" w:hAnsi="Arial" w:cs="Arial"/>
                <w:szCs w:val="20"/>
              </w:rPr>
            </w:pPr>
            <w:r>
              <w:rPr>
                <w:rFonts w:ascii="Calibri" w:hAnsi="Calibri" w:cs="Calibri"/>
                <w:sz w:val="22"/>
                <w:szCs w:val="22"/>
              </w:rPr>
              <w:t>2</w:t>
            </w:r>
          </w:p>
        </w:tc>
        <w:tc>
          <w:tcPr>
            <w:tcW w:w="6804" w:type="dxa"/>
          </w:tcPr>
          <w:p w:rsidR="00D56256" w:rsidRDefault="00D56256" w:rsidP="00AC1098">
            <w:pPr>
              <w:spacing w:after="0"/>
              <w:rPr>
                <w:rFonts w:ascii="Arial" w:hAnsi="Arial" w:cs="Arial"/>
                <w:szCs w:val="20"/>
              </w:rPr>
            </w:pPr>
            <w:r>
              <w:rPr>
                <w:rFonts w:ascii="Calibri" w:hAnsi="Calibri" w:cs="Calibri"/>
                <w:sz w:val="22"/>
                <w:szCs w:val="22"/>
              </w:rPr>
              <w:t>Nasiąkliwość wodą wg PN-B-06250, %, nie więcej niż</w:t>
            </w:r>
          </w:p>
        </w:tc>
        <w:tc>
          <w:tcPr>
            <w:tcW w:w="1872" w:type="dxa"/>
          </w:tcPr>
          <w:p w:rsidR="00D56256" w:rsidRDefault="00D56256" w:rsidP="00AC1098">
            <w:pPr>
              <w:spacing w:after="0"/>
              <w:jc w:val="center"/>
              <w:rPr>
                <w:rFonts w:ascii="Calibri" w:hAnsi="Calibri" w:cs="Calibri"/>
                <w:sz w:val="22"/>
                <w:szCs w:val="22"/>
              </w:rPr>
            </w:pPr>
            <w:r>
              <w:rPr>
                <w:rFonts w:ascii="Calibri" w:hAnsi="Calibri" w:cs="Calibri"/>
                <w:sz w:val="22"/>
                <w:szCs w:val="22"/>
              </w:rPr>
              <w:t>5</w:t>
            </w:r>
          </w:p>
          <w:p w:rsidR="00D56256" w:rsidRDefault="00D56256" w:rsidP="00AC1098">
            <w:pPr>
              <w:spacing w:after="0"/>
              <w:jc w:val="center"/>
              <w:rPr>
                <w:rFonts w:ascii="Arial" w:hAnsi="Arial" w:cs="Arial"/>
                <w:szCs w:val="20"/>
              </w:rPr>
            </w:pPr>
          </w:p>
        </w:tc>
      </w:tr>
      <w:tr w:rsidR="00D56256" w:rsidTr="00AC1098">
        <w:tc>
          <w:tcPr>
            <w:tcW w:w="534" w:type="dxa"/>
          </w:tcPr>
          <w:p w:rsidR="00D56256" w:rsidRDefault="00D56256" w:rsidP="00AC1098">
            <w:pPr>
              <w:spacing w:after="0"/>
              <w:jc w:val="center"/>
              <w:rPr>
                <w:rFonts w:ascii="Arial" w:hAnsi="Arial" w:cs="Arial"/>
                <w:szCs w:val="20"/>
              </w:rPr>
            </w:pPr>
            <w:r>
              <w:rPr>
                <w:rFonts w:ascii="Calibri" w:hAnsi="Calibri" w:cs="Calibri"/>
                <w:sz w:val="22"/>
                <w:szCs w:val="22"/>
              </w:rPr>
              <w:t>3</w:t>
            </w:r>
          </w:p>
        </w:tc>
        <w:tc>
          <w:tcPr>
            <w:tcW w:w="6804" w:type="dxa"/>
          </w:tcPr>
          <w:p w:rsidR="00D56256" w:rsidRDefault="00D56256" w:rsidP="00AC1098">
            <w:pPr>
              <w:spacing w:after="0"/>
              <w:rPr>
                <w:rFonts w:ascii="Calibri" w:hAnsi="Calibri" w:cs="Calibri"/>
                <w:sz w:val="22"/>
                <w:szCs w:val="22"/>
              </w:rPr>
            </w:pPr>
            <w:r>
              <w:rPr>
                <w:rFonts w:ascii="Calibri" w:hAnsi="Calibri" w:cs="Calibri"/>
                <w:sz w:val="22"/>
                <w:szCs w:val="22"/>
              </w:rPr>
              <w:t>Odporność na zamrażanie, po 50 cyklach zamrażania, wg PN-B-06250:</w:t>
            </w:r>
          </w:p>
          <w:p w:rsidR="00D56256" w:rsidRDefault="00D56256" w:rsidP="00AC1098">
            <w:pPr>
              <w:spacing w:after="0"/>
              <w:rPr>
                <w:rFonts w:ascii="Calibri" w:hAnsi="Calibri" w:cs="Calibri"/>
                <w:sz w:val="22"/>
                <w:szCs w:val="22"/>
              </w:rPr>
            </w:pPr>
            <w:r>
              <w:rPr>
                <w:rFonts w:ascii="Calibri" w:hAnsi="Calibri" w:cs="Calibri"/>
                <w:sz w:val="22"/>
                <w:szCs w:val="22"/>
              </w:rPr>
              <w:t>a) pęknięcia próbki</w:t>
            </w:r>
          </w:p>
          <w:p w:rsidR="00D56256" w:rsidRDefault="00D56256" w:rsidP="00AC1098">
            <w:pPr>
              <w:spacing w:after="0"/>
              <w:rPr>
                <w:rFonts w:ascii="Calibri" w:hAnsi="Calibri" w:cs="Calibri"/>
                <w:sz w:val="22"/>
                <w:szCs w:val="22"/>
              </w:rPr>
            </w:pPr>
            <w:r>
              <w:rPr>
                <w:rFonts w:ascii="Calibri" w:hAnsi="Calibri" w:cs="Calibri"/>
                <w:sz w:val="22"/>
                <w:szCs w:val="22"/>
              </w:rPr>
              <w:t>b) strata masy, %, nie więcej niż</w:t>
            </w:r>
          </w:p>
          <w:p w:rsidR="00D56256" w:rsidRDefault="00D56256" w:rsidP="00AC1098">
            <w:pPr>
              <w:spacing w:after="0"/>
              <w:rPr>
                <w:rFonts w:ascii="Calibri" w:hAnsi="Calibri" w:cs="Calibri"/>
                <w:sz w:val="22"/>
                <w:szCs w:val="22"/>
              </w:rPr>
            </w:pPr>
            <w:r>
              <w:rPr>
                <w:rFonts w:ascii="Calibri" w:hAnsi="Calibri" w:cs="Calibri"/>
                <w:sz w:val="22"/>
                <w:szCs w:val="22"/>
              </w:rPr>
              <w:t>c) obniżenie wytrzymałości na ściskanie w stosunku do wytrzymałości</w:t>
            </w:r>
          </w:p>
          <w:p w:rsidR="00D56256" w:rsidRDefault="00D56256" w:rsidP="00AC1098">
            <w:pPr>
              <w:spacing w:after="0"/>
              <w:rPr>
                <w:rFonts w:ascii="Calibri" w:hAnsi="Calibri" w:cs="Calibri"/>
                <w:sz w:val="22"/>
                <w:szCs w:val="22"/>
              </w:rPr>
            </w:pPr>
            <w:r>
              <w:rPr>
                <w:rFonts w:ascii="Calibri" w:hAnsi="Calibri" w:cs="Calibri"/>
                <w:sz w:val="22"/>
                <w:szCs w:val="22"/>
              </w:rPr>
              <w:t>próbek nie zamrażanych, %, nie więcej niż</w:t>
            </w:r>
          </w:p>
          <w:p w:rsidR="00D56256" w:rsidRDefault="00D56256" w:rsidP="00AC1098">
            <w:pPr>
              <w:spacing w:after="0"/>
              <w:rPr>
                <w:rFonts w:ascii="Arial" w:hAnsi="Arial" w:cs="Arial"/>
                <w:szCs w:val="20"/>
              </w:rPr>
            </w:pPr>
          </w:p>
        </w:tc>
        <w:tc>
          <w:tcPr>
            <w:tcW w:w="1872" w:type="dxa"/>
          </w:tcPr>
          <w:p w:rsidR="00D56256" w:rsidRDefault="00D56256" w:rsidP="00AC1098">
            <w:pPr>
              <w:spacing w:after="0"/>
              <w:jc w:val="center"/>
              <w:rPr>
                <w:rFonts w:ascii="Calibri" w:hAnsi="Calibri" w:cs="Calibri"/>
                <w:sz w:val="22"/>
                <w:szCs w:val="22"/>
              </w:rPr>
            </w:pPr>
          </w:p>
          <w:p w:rsidR="00D56256" w:rsidRDefault="00D56256" w:rsidP="00AC1098">
            <w:pPr>
              <w:spacing w:after="0"/>
              <w:jc w:val="center"/>
              <w:rPr>
                <w:rFonts w:ascii="Calibri" w:hAnsi="Calibri" w:cs="Calibri"/>
                <w:sz w:val="22"/>
                <w:szCs w:val="22"/>
              </w:rPr>
            </w:pPr>
            <w:r>
              <w:rPr>
                <w:rFonts w:ascii="Calibri" w:hAnsi="Calibri" w:cs="Calibri"/>
                <w:sz w:val="22"/>
                <w:szCs w:val="22"/>
              </w:rPr>
              <w:t>brak</w:t>
            </w:r>
          </w:p>
          <w:p w:rsidR="00D56256" w:rsidRDefault="00D56256" w:rsidP="00AC1098">
            <w:pPr>
              <w:spacing w:after="0"/>
              <w:jc w:val="center"/>
              <w:rPr>
                <w:rFonts w:ascii="Calibri" w:hAnsi="Calibri" w:cs="Calibri"/>
                <w:sz w:val="22"/>
                <w:szCs w:val="22"/>
              </w:rPr>
            </w:pPr>
            <w:r>
              <w:rPr>
                <w:rFonts w:ascii="Calibri" w:hAnsi="Calibri" w:cs="Calibri"/>
                <w:sz w:val="22"/>
                <w:szCs w:val="22"/>
              </w:rPr>
              <w:t>5</w:t>
            </w:r>
          </w:p>
          <w:p w:rsidR="00D56256" w:rsidRDefault="00D56256" w:rsidP="00AC1098">
            <w:pPr>
              <w:spacing w:after="0"/>
              <w:jc w:val="center"/>
              <w:rPr>
                <w:rFonts w:ascii="Calibri" w:hAnsi="Calibri" w:cs="Calibri"/>
                <w:sz w:val="22"/>
                <w:szCs w:val="22"/>
              </w:rPr>
            </w:pPr>
          </w:p>
          <w:p w:rsidR="00D56256" w:rsidRDefault="00D56256" w:rsidP="00AC1098">
            <w:pPr>
              <w:spacing w:after="0"/>
              <w:jc w:val="center"/>
              <w:rPr>
                <w:rFonts w:ascii="Calibri" w:hAnsi="Calibri" w:cs="Calibri"/>
                <w:sz w:val="22"/>
                <w:szCs w:val="22"/>
              </w:rPr>
            </w:pPr>
            <w:r>
              <w:rPr>
                <w:rFonts w:ascii="Calibri" w:hAnsi="Calibri" w:cs="Calibri"/>
                <w:sz w:val="22"/>
                <w:szCs w:val="22"/>
              </w:rPr>
              <w:t>20</w:t>
            </w:r>
          </w:p>
          <w:p w:rsidR="00D56256" w:rsidRDefault="00D56256" w:rsidP="00AC1098">
            <w:pPr>
              <w:spacing w:after="0"/>
              <w:jc w:val="center"/>
              <w:rPr>
                <w:rFonts w:ascii="Arial" w:hAnsi="Arial" w:cs="Arial"/>
                <w:szCs w:val="20"/>
              </w:rPr>
            </w:pPr>
          </w:p>
        </w:tc>
      </w:tr>
      <w:tr w:rsidR="00D56256" w:rsidTr="00AC1098">
        <w:tc>
          <w:tcPr>
            <w:tcW w:w="534" w:type="dxa"/>
          </w:tcPr>
          <w:p w:rsidR="00D56256" w:rsidRDefault="00D56256" w:rsidP="00AC1098">
            <w:pPr>
              <w:spacing w:after="0"/>
              <w:jc w:val="center"/>
              <w:rPr>
                <w:rFonts w:ascii="Arial" w:hAnsi="Arial" w:cs="Arial"/>
                <w:szCs w:val="20"/>
              </w:rPr>
            </w:pPr>
            <w:r>
              <w:rPr>
                <w:rFonts w:ascii="Calibri" w:hAnsi="Calibri" w:cs="Calibri"/>
                <w:sz w:val="22"/>
                <w:szCs w:val="22"/>
              </w:rPr>
              <w:t>4</w:t>
            </w:r>
          </w:p>
        </w:tc>
        <w:tc>
          <w:tcPr>
            <w:tcW w:w="6804" w:type="dxa"/>
          </w:tcPr>
          <w:p w:rsidR="00D56256" w:rsidRDefault="00D56256" w:rsidP="00AC1098">
            <w:pPr>
              <w:spacing w:after="0"/>
              <w:rPr>
                <w:rFonts w:ascii="Arial" w:hAnsi="Arial" w:cs="Arial"/>
                <w:szCs w:val="20"/>
              </w:rPr>
            </w:pPr>
            <w:r>
              <w:rPr>
                <w:rFonts w:ascii="Calibri" w:hAnsi="Calibri" w:cs="Calibri"/>
                <w:sz w:val="22"/>
                <w:szCs w:val="22"/>
              </w:rPr>
              <w:t xml:space="preserve">Ścieralność na tarczy </w:t>
            </w:r>
            <w:proofErr w:type="spellStart"/>
            <w:r>
              <w:rPr>
                <w:rFonts w:ascii="Calibri" w:hAnsi="Calibri" w:cs="Calibri"/>
                <w:sz w:val="22"/>
                <w:szCs w:val="22"/>
              </w:rPr>
              <w:t>Boehmego</w:t>
            </w:r>
            <w:proofErr w:type="spellEnd"/>
            <w:r>
              <w:rPr>
                <w:rFonts w:ascii="Calibri" w:hAnsi="Calibri" w:cs="Calibri"/>
                <w:sz w:val="22"/>
                <w:szCs w:val="22"/>
              </w:rPr>
              <w:t xml:space="preserve"> wg PN-B-04111, mm, nie więcej niż</w:t>
            </w:r>
          </w:p>
        </w:tc>
        <w:tc>
          <w:tcPr>
            <w:tcW w:w="1872" w:type="dxa"/>
          </w:tcPr>
          <w:p w:rsidR="00D56256" w:rsidRDefault="00D56256" w:rsidP="00AC1098">
            <w:pPr>
              <w:spacing w:after="0"/>
              <w:jc w:val="center"/>
              <w:rPr>
                <w:rFonts w:ascii="Calibri" w:hAnsi="Calibri" w:cs="Calibri"/>
                <w:sz w:val="22"/>
                <w:szCs w:val="22"/>
              </w:rPr>
            </w:pPr>
            <w:r>
              <w:rPr>
                <w:rFonts w:ascii="Calibri" w:hAnsi="Calibri" w:cs="Calibri"/>
                <w:sz w:val="22"/>
                <w:szCs w:val="22"/>
              </w:rPr>
              <w:t>4</w:t>
            </w:r>
          </w:p>
          <w:p w:rsidR="00D56256" w:rsidRDefault="00D56256" w:rsidP="00AC1098">
            <w:pPr>
              <w:spacing w:after="0"/>
              <w:jc w:val="center"/>
              <w:rPr>
                <w:rFonts w:ascii="Arial" w:hAnsi="Arial" w:cs="Arial"/>
                <w:szCs w:val="20"/>
              </w:rPr>
            </w:pPr>
          </w:p>
        </w:tc>
      </w:tr>
    </w:tbl>
    <w:p w:rsidR="00D56256" w:rsidRPr="00B50964" w:rsidRDefault="00D56256" w:rsidP="00D56256">
      <w:pPr>
        <w:spacing w:after="0"/>
        <w:ind w:firstLine="284"/>
        <w:rPr>
          <w:rFonts w:ascii="Arial" w:hAnsi="Arial" w:cs="Arial"/>
          <w:szCs w:val="20"/>
        </w:rPr>
      </w:pPr>
    </w:p>
    <w:p w:rsidR="00D56256" w:rsidRPr="00B50964" w:rsidRDefault="00D56256" w:rsidP="00D56256">
      <w:pPr>
        <w:spacing w:before="120" w:after="120"/>
        <w:jc w:val="both"/>
        <w:rPr>
          <w:rFonts w:ascii="Arial" w:hAnsi="Arial" w:cs="Arial"/>
          <w:szCs w:val="20"/>
        </w:rPr>
      </w:pPr>
      <w:r w:rsidRPr="00B50964">
        <w:rPr>
          <w:rFonts w:ascii="Arial" w:hAnsi="Arial" w:cs="Arial"/>
          <w:szCs w:val="20"/>
        </w:rPr>
        <w:t>2.3. Materiały do produkcji betonowych kostek brukowych</w:t>
      </w:r>
    </w:p>
    <w:p w:rsidR="00D56256" w:rsidRPr="00B50964" w:rsidRDefault="00D56256" w:rsidP="00D56256">
      <w:pPr>
        <w:spacing w:after="0"/>
        <w:jc w:val="both"/>
        <w:rPr>
          <w:rFonts w:ascii="Arial" w:hAnsi="Arial" w:cs="Arial"/>
          <w:szCs w:val="20"/>
        </w:rPr>
      </w:pPr>
      <w:r w:rsidRPr="00B50964">
        <w:rPr>
          <w:rFonts w:ascii="Arial" w:hAnsi="Arial" w:cs="Arial"/>
          <w:szCs w:val="20"/>
        </w:rPr>
        <w:t>2.3.1. Cement</w:t>
      </w:r>
    </w:p>
    <w:p w:rsidR="00D56256" w:rsidRPr="00B50964" w:rsidRDefault="00D56256" w:rsidP="00D56256">
      <w:pPr>
        <w:spacing w:after="0"/>
        <w:ind w:left="426"/>
        <w:jc w:val="both"/>
        <w:rPr>
          <w:rFonts w:ascii="Arial" w:hAnsi="Arial" w:cs="Arial"/>
          <w:szCs w:val="20"/>
        </w:rPr>
      </w:pPr>
      <w:r w:rsidRPr="00B50964">
        <w:rPr>
          <w:rFonts w:ascii="Arial" w:hAnsi="Arial" w:cs="Arial"/>
          <w:szCs w:val="20"/>
        </w:rPr>
        <w:t>Do produkcji kostki brukowej należy stosować cement portlandzki, bez dodatków, klasy nie niższej niż</w:t>
      </w:r>
      <w:r>
        <w:rPr>
          <w:rFonts w:ascii="Arial" w:hAnsi="Arial" w:cs="Arial"/>
          <w:szCs w:val="20"/>
        </w:rPr>
        <w:t xml:space="preserve"> </w:t>
      </w:r>
      <w:r w:rsidRPr="00B50964">
        <w:rPr>
          <w:rFonts w:ascii="Arial" w:hAnsi="Arial" w:cs="Arial"/>
          <w:szCs w:val="20"/>
        </w:rPr>
        <w:t>„32,5”. Zaleca się stosowanie cementu o jasnym kolorze. Cement powinien odpowiadać wymaganiom</w:t>
      </w:r>
      <w:r>
        <w:rPr>
          <w:rFonts w:ascii="Arial" w:hAnsi="Arial" w:cs="Arial"/>
          <w:szCs w:val="20"/>
        </w:rPr>
        <w:t xml:space="preserve"> </w:t>
      </w:r>
      <w:r w:rsidRPr="00B50964">
        <w:rPr>
          <w:rFonts w:ascii="Arial" w:hAnsi="Arial" w:cs="Arial"/>
          <w:szCs w:val="20"/>
        </w:rPr>
        <w:t>PN-B-19701.</w:t>
      </w:r>
    </w:p>
    <w:p w:rsidR="00D56256" w:rsidRPr="00B50964" w:rsidRDefault="00D56256" w:rsidP="00D56256">
      <w:pPr>
        <w:spacing w:before="120" w:after="120"/>
        <w:jc w:val="both"/>
        <w:rPr>
          <w:rFonts w:ascii="Arial" w:hAnsi="Arial" w:cs="Arial"/>
          <w:szCs w:val="20"/>
        </w:rPr>
      </w:pPr>
      <w:r w:rsidRPr="00B50964">
        <w:rPr>
          <w:rFonts w:ascii="Arial" w:hAnsi="Arial" w:cs="Arial"/>
          <w:szCs w:val="20"/>
        </w:rPr>
        <w:t>2.3.2. Kruszywo do betonu</w:t>
      </w:r>
    </w:p>
    <w:p w:rsidR="00D56256" w:rsidRPr="00B50964" w:rsidRDefault="00D56256" w:rsidP="00D56256">
      <w:pPr>
        <w:spacing w:after="0"/>
        <w:ind w:firstLine="426"/>
        <w:jc w:val="both"/>
        <w:rPr>
          <w:rFonts w:ascii="Arial" w:hAnsi="Arial" w:cs="Arial"/>
          <w:szCs w:val="20"/>
        </w:rPr>
      </w:pPr>
      <w:r w:rsidRPr="00B50964">
        <w:rPr>
          <w:rFonts w:ascii="Arial" w:hAnsi="Arial" w:cs="Arial"/>
          <w:szCs w:val="20"/>
        </w:rPr>
        <w:t>Należy stosować kruszywa mineralne odpowiadające wymaganiom PN-B-06712.</w:t>
      </w:r>
    </w:p>
    <w:p w:rsidR="00D56256" w:rsidRPr="00B50964" w:rsidRDefault="00D56256" w:rsidP="00D56256">
      <w:pPr>
        <w:spacing w:after="0"/>
        <w:ind w:left="426"/>
        <w:jc w:val="both"/>
        <w:rPr>
          <w:rFonts w:ascii="Arial" w:hAnsi="Arial" w:cs="Arial"/>
          <w:szCs w:val="20"/>
        </w:rPr>
      </w:pPr>
      <w:r w:rsidRPr="00B50964">
        <w:rPr>
          <w:rFonts w:ascii="Arial" w:hAnsi="Arial" w:cs="Arial"/>
          <w:szCs w:val="20"/>
        </w:rPr>
        <w:t>Uziarnienie kruszywa powinno być ustalone w recepcie laboratoryjnej mieszanki betonowej, przy</w:t>
      </w:r>
      <w:r>
        <w:rPr>
          <w:rFonts w:ascii="Arial" w:hAnsi="Arial" w:cs="Arial"/>
          <w:szCs w:val="20"/>
        </w:rPr>
        <w:t xml:space="preserve"> </w:t>
      </w:r>
      <w:r w:rsidRPr="00B50964">
        <w:rPr>
          <w:rFonts w:ascii="Arial" w:hAnsi="Arial" w:cs="Arial"/>
          <w:szCs w:val="20"/>
        </w:rPr>
        <w:t>założonych parametrach wymaganych dla produkowanego wyrobu.</w:t>
      </w:r>
    </w:p>
    <w:p w:rsidR="00D56256" w:rsidRPr="00B50964" w:rsidRDefault="00D56256" w:rsidP="00D56256">
      <w:pPr>
        <w:spacing w:before="120" w:after="120"/>
        <w:jc w:val="both"/>
        <w:rPr>
          <w:rFonts w:ascii="Arial" w:hAnsi="Arial" w:cs="Arial"/>
          <w:szCs w:val="20"/>
        </w:rPr>
      </w:pPr>
      <w:r w:rsidRPr="00B50964">
        <w:rPr>
          <w:rFonts w:ascii="Arial" w:hAnsi="Arial" w:cs="Arial"/>
          <w:szCs w:val="20"/>
        </w:rPr>
        <w:t>2.3.3. Woda</w:t>
      </w:r>
    </w:p>
    <w:p w:rsidR="00D56256" w:rsidRPr="00B50964" w:rsidRDefault="00D56256" w:rsidP="00D56256">
      <w:pPr>
        <w:spacing w:after="0"/>
        <w:ind w:firstLine="426"/>
        <w:jc w:val="both"/>
        <w:rPr>
          <w:rFonts w:ascii="Arial" w:hAnsi="Arial" w:cs="Arial"/>
          <w:szCs w:val="20"/>
        </w:rPr>
      </w:pPr>
      <w:r w:rsidRPr="00B50964">
        <w:rPr>
          <w:rFonts w:ascii="Arial" w:hAnsi="Arial" w:cs="Arial"/>
          <w:szCs w:val="20"/>
        </w:rPr>
        <w:t>Woda powinna być odmiany „1” i odpowiadać wymaganiom PN-B-32250.</w:t>
      </w:r>
    </w:p>
    <w:p w:rsidR="00D56256" w:rsidRPr="00B50964" w:rsidRDefault="00D56256" w:rsidP="00D56256">
      <w:pPr>
        <w:spacing w:before="120" w:after="120"/>
        <w:jc w:val="both"/>
        <w:rPr>
          <w:rFonts w:ascii="Arial" w:hAnsi="Arial" w:cs="Arial"/>
          <w:szCs w:val="20"/>
        </w:rPr>
      </w:pPr>
      <w:r w:rsidRPr="00B50964">
        <w:rPr>
          <w:rFonts w:ascii="Arial" w:hAnsi="Arial" w:cs="Arial"/>
          <w:szCs w:val="20"/>
        </w:rPr>
        <w:t>2.3.4. Dodatki</w:t>
      </w:r>
    </w:p>
    <w:p w:rsidR="00D56256" w:rsidRPr="00B50964" w:rsidRDefault="00D56256" w:rsidP="00D56256">
      <w:pPr>
        <w:spacing w:after="0"/>
        <w:ind w:left="426"/>
        <w:jc w:val="both"/>
        <w:rPr>
          <w:rFonts w:ascii="Arial" w:hAnsi="Arial" w:cs="Arial"/>
          <w:szCs w:val="20"/>
        </w:rPr>
      </w:pPr>
      <w:r w:rsidRPr="00B50964">
        <w:rPr>
          <w:rFonts w:ascii="Arial" w:hAnsi="Arial" w:cs="Arial"/>
          <w:szCs w:val="20"/>
        </w:rPr>
        <w:t>Do produkcji kostek brukowych stosuje się dodatki w postaci plastyfikatorów i barwników, zgodnie z</w:t>
      </w:r>
      <w:r>
        <w:rPr>
          <w:rFonts w:ascii="Arial" w:hAnsi="Arial" w:cs="Arial"/>
          <w:szCs w:val="20"/>
        </w:rPr>
        <w:t xml:space="preserve"> </w:t>
      </w:r>
      <w:r w:rsidRPr="00B50964">
        <w:rPr>
          <w:rFonts w:ascii="Arial" w:hAnsi="Arial" w:cs="Arial"/>
          <w:szCs w:val="20"/>
        </w:rPr>
        <w:t>receptą laboratoryjną.</w:t>
      </w:r>
    </w:p>
    <w:p w:rsidR="00D56256" w:rsidRPr="00B50964" w:rsidRDefault="00D56256" w:rsidP="00D56256">
      <w:pPr>
        <w:spacing w:after="0"/>
        <w:ind w:left="426"/>
        <w:jc w:val="both"/>
        <w:rPr>
          <w:rFonts w:ascii="Arial" w:hAnsi="Arial" w:cs="Arial"/>
          <w:szCs w:val="20"/>
        </w:rPr>
      </w:pPr>
      <w:r w:rsidRPr="00B50964">
        <w:rPr>
          <w:rFonts w:ascii="Arial" w:hAnsi="Arial" w:cs="Arial"/>
          <w:szCs w:val="20"/>
        </w:rPr>
        <w:t>Plastyfikatory zapewniają gotowym wyrobom większą wytrzymałość, mniejszą nasiąkliwość i większą</w:t>
      </w:r>
      <w:r>
        <w:rPr>
          <w:rFonts w:ascii="Arial" w:hAnsi="Arial" w:cs="Arial"/>
          <w:szCs w:val="20"/>
        </w:rPr>
        <w:t xml:space="preserve"> </w:t>
      </w:r>
      <w:r w:rsidRPr="00B50964">
        <w:rPr>
          <w:rFonts w:ascii="Arial" w:hAnsi="Arial" w:cs="Arial"/>
          <w:szCs w:val="20"/>
        </w:rPr>
        <w:t>odporność na niskie temperatury i działanie soli.</w:t>
      </w:r>
    </w:p>
    <w:p w:rsidR="00D56256" w:rsidRPr="00B50964" w:rsidRDefault="00D56256" w:rsidP="00D56256">
      <w:pPr>
        <w:spacing w:after="0"/>
        <w:ind w:left="426"/>
        <w:jc w:val="both"/>
        <w:rPr>
          <w:rFonts w:ascii="Arial" w:hAnsi="Arial" w:cs="Arial"/>
          <w:szCs w:val="20"/>
        </w:rPr>
      </w:pPr>
      <w:r w:rsidRPr="00B50964">
        <w:rPr>
          <w:rFonts w:ascii="Arial" w:hAnsi="Arial" w:cs="Arial"/>
          <w:szCs w:val="20"/>
        </w:rPr>
        <w:t>Stosowane barwniki powinny zapewnić kostce trwałe wybarwienie. Powinny to być barwniki</w:t>
      </w:r>
    </w:p>
    <w:p w:rsidR="00D56256" w:rsidRDefault="00D56256" w:rsidP="00D56256">
      <w:pPr>
        <w:pStyle w:val="Default"/>
        <w:ind w:left="426"/>
        <w:jc w:val="both"/>
        <w:rPr>
          <w:sz w:val="20"/>
          <w:szCs w:val="20"/>
        </w:rPr>
      </w:pPr>
      <w:r w:rsidRPr="00B50964">
        <w:rPr>
          <w:sz w:val="20"/>
          <w:szCs w:val="20"/>
        </w:rPr>
        <w:t>nieorganiczne.</w:t>
      </w:r>
    </w:p>
    <w:p w:rsidR="00104065" w:rsidRPr="00B50964" w:rsidRDefault="00104065" w:rsidP="00D56256">
      <w:pPr>
        <w:pStyle w:val="Default"/>
        <w:ind w:left="426"/>
        <w:jc w:val="both"/>
        <w:rPr>
          <w:color w:val="auto"/>
          <w:sz w:val="20"/>
          <w:szCs w:val="20"/>
        </w:rPr>
      </w:pPr>
    </w:p>
    <w:p w:rsidR="00D56256" w:rsidRPr="00657552" w:rsidRDefault="00D56256" w:rsidP="00104065">
      <w:pPr>
        <w:pStyle w:val="Default"/>
        <w:tabs>
          <w:tab w:val="left" w:pos="426"/>
        </w:tabs>
        <w:spacing w:before="120" w:after="120"/>
        <w:jc w:val="both"/>
        <w:rPr>
          <w:color w:val="auto"/>
          <w:sz w:val="20"/>
          <w:szCs w:val="20"/>
        </w:rPr>
      </w:pPr>
      <w:r w:rsidRPr="00657552">
        <w:rPr>
          <w:bCs/>
          <w:color w:val="auto"/>
          <w:sz w:val="20"/>
          <w:szCs w:val="20"/>
        </w:rPr>
        <w:t>3.</w:t>
      </w:r>
      <w:r w:rsidR="00104065">
        <w:rPr>
          <w:bCs/>
          <w:color w:val="auto"/>
          <w:sz w:val="20"/>
          <w:szCs w:val="20"/>
        </w:rPr>
        <w:tab/>
      </w:r>
      <w:r w:rsidRPr="00657552">
        <w:rPr>
          <w:bCs/>
          <w:color w:val="auto"/>
          <w:sz w:val="20"/>
          <w:szCs w:val="20"/>
        </w:rPr>
        <w:t xml:space="preserve">SPRZĘT </w:t>
      </w:r>
    </w:p>
    <w:p w:rsidR="00D56256" w:rsidRPr="00657552" w:rsidRDefault="00D56256" w:rsidP="00D56256">
      <w:pPr>
        <w:pStyle w:val="Default"/>
        <w:spacing w:before="120" w:after="120"/>
        <w:jc w:val="both"/>
        <w:rPr>
          <w:color w:val="auto"/>
          <w:sz w:val="20"/>
          <w:szCs w:val="20"/>
        </w:rPr>
      </w:pPr>
      <w:r w:rsidRPr="00657552">
        <w:rPr>
          <w:bCs/>
          <w:color w:val="auto"/>
          <w:sz w:val="20"/>
          <w:szCs w:val="20"/>
        </w:rPr>
        <w:t xml:space="preserve">3.1. Wymagania ogólne. </w:t>
      </w:r>
    </w:p>
    <w:p w:rsidR="00D56256" w:rsidRPr="00657552" w:rsidRDefault="00D56256" w:rsidP="00D56256">
      <w:pPr>
        <w:pStyle w:val="Default"/>
        <w:ind w:firstLine="426"/>
        <w:jc w:val="both"/>
        <w:rPr>
          <w:color w:val="auto"/>
          <w:sz w:val="20"/>
          <w:szCs w:val="20"/>
        </w:rPr>
      </w:pPr>
      <w:r w:rsidRPr="00657552">
        <w:rPr>
          <w:color w:val="auto"/>
          <w:sz w:val="20"/>
          <w:szCs w:val="20"/>
        </w:rPr>
        <w:t xml:space="preserve">Ogólne wymagania dotyczące stosowania sprzętu podano w ST „Wymagania ogólne" </w:t>
      </w:r>
    </w:p>
    <w:p w:rsidR="00D56256" w:rsidRDefault="00D56256" w:rsidP="00D56256">
      <w:pPr>
        <w:pStyle w:val="Default"/>
        <w:spacing w:before="120" w:after="120"/>
        <w:jc w:val="both"/>
        <w:rPr>
          <w:bCs/>
          <w:color w:val="auto"/>
          <w:sz w:val="20"/>
          <w:szCs w:val="20"/>
        </w:rPr>
      </w:pPr>
      <w:r w:rsidRPr="00657552">
        <w:rPr>
          <w:bCs/>
          <w:color w:val="auto"/>
          <w:sz w:val="20"/>
          <w:szCs w:val="20"/>
        </w:rPr>
        <w:t xml:space="preserve">3.2. Wymagania szczegółowe. </w:t>
      </w:r>
    </w:p>
    <w:p w:rsidR="00D56256" w:rsidRPr="002E5B9D" w:rsidRDefault="00D56256" w:rsidP="00D56256">
      <w:pPr>
        <w:spacing w:after="0"/>
        <w:ind w:firstLine="426"/>
        <w:rPr>
          <w:rFonts w:ascii="Arial" w:hAnsi="Arial" w:cs="Arial"/>
          <w:szCs w:val="20"/>
        </w:rPr>
      </w:pPr>
      <w:r w:rsidRPr="002E5B9D">
        <w:rPr>
          <w:rFonts w:ascii="Arial" w:hAnsi="Arial" w:cs="Arial"/>
          <w:szCs w:val="20"/>
        </w:rPr>
        <w:t>Sprzęt do wykonania chodnika z kostki brukowej</w:t>
      </w:r>
    </w:p>
    <w:p w:rsidR="00D56256" w:rsidRPr="002E5B9D" w:rsidRDefault="00D56256" w:rsidP="00D56256">
      <w:pPr>
        <w:spacing w:after="0"/>
        <w:ind w:firstLine="426"/>
        <w:rPr>
          <w:rFonts w:ascii="Arial" w:hAnsi="Arial" w:cs="Arial"/>
          <w:szCs w:val="20"/>
        </w:rPr>
      </w:pPr>
      <w:r w:rsidRPr="002E5B9D">
        <w:rPr>
          <w:rFonts w:ascii="Arial" w:hAnsi="Arial" w:cs="Arial"/>
          <w:szCs w:val="20"/>
        </w:rPr>
        <w:t>Chodnik układać ręcznie.</w:t>
      </w:r>
    </w:p>
    <w:p w:rsidR="00D56256" w:rsidRPr="002E5B9D" w:rsidRDefault="00D56256" w:rsidP="00D56256">
      <w:pPr>
        <w:pStyle w:val="Default"/>
        <w:ind w:firstLine="426"/>
        <w:jc w:val="both"/>
        <w:rPr>
          <w:color w:val="auto"/>
          <w:sz w:val="20"/>
          <w:szCs w:val="20"/>
        </w:rPr>
      </w:pPr>
      <w:r w:rsidRPr="002E5B9D">
        <w:rPr>
          <w:sz w:val="20"/>
          <w:szCs w:val="20"/>
        </w:rPr>
        <w:t>Do zagęszczenia nawierzchni stosuje się wibratory płytowe z osłoną z tworzywa sztucznego.</w:t>
      </w:r>
    </w:p>
    <w:p w:rsidR="00CD7EB5" w:rsidRDefault="00CD7EB5" w:rsidP="00104065">
      <w:pPr>
        <w:pStyle w:val="Default"/>
        <w:tabs>
          <w:tab w:val="left" w:pos="426"/>
        </w:tabs>
        <w:spacing w:before="120" w:after="120"/>
        <w:jc w:val="both"/>
        <w:rPr>
          <w:bCs/>
          <w:color w:val="auto"/>
          <w:sz w:val="20"/>
          <w:szCs w:val="20"/>
        </w:rPr>
      </w:pPr>
    </w:p>
    <w:p w:rsidR="00CD7EB5" w:rsidRDefault="00CD7EB5" w:rsidP="00104065">
      <w:pPr>
        <w:pStyle w:val="Default"/>
        <w:tabs>
          <w:tab w:val="left" w:pos="426"/>
        </w:tabs>
        <w:spacing w:before="120" w:after="120"/>
        <w:jc w:val="both"/>
        <w:rPr>
          <w:bCs/>
          <w:color w:val="auto"/>
          <w:sz w:val="20"/>
          <w:szCs w:val="20"/>
        </w:rPr>
      </w:pPr>
    </w:p>
    <w:p w:rsidR="00D56256" w:rsidRPr="00657552" w:rsidRDefault="00D56256" w:rsidP="00104065">
      <w:pPr>
        <w:pStyle w:val="Default"/>
        <w:tabs>
          <w:tab w:val="left" w:pos="426"/>
        </w:tabs>
        <w:spacing w:before="120" w:after="120"/>
        <w:jc w:val="both"/>
        <w:rPr>
          <w:color w:val="auto"/>
          <w:sz w:val="20"/>
          <w:szCs w:val="20"/>
        </w:rPr>
      </w:pPr>
      <w:r w:rsidRPr="00657552">
        <w:rPr>
          <w:bCs/>
          <w:color w:val="auto"/>
          <w:sz w:val="20"/>
          <w:szCs w:val="20"/>
        </w:rPr>
        <w:lastRenderedPageBreak/>
        <w:t>4.</w:t>
      </w:r>
      <w:r w:rsidR="00104065">
        <w:rPr>
          <w:bCs/>
          <w:color w:val="auto"/>
          <w:sz w:val="20"/>
          <w:szCs w:val="20"/>
        </w:rPr>
        <w:tab/>
      </w:r>
      <w:r w:rsidRPr="00657552">
        <w:rPr>
          <w:bCs/>
          <w:color w:val="auto"/>
          <w:sz w:val="20"/>
          <w:szCs w:val="20"/>
        </w:rPr>
        <w:t xml:space="preserve">TRANSPORT. </w:t>
      </w:r>
    </w:p>
    <w:p w:rsidR="00D56256" w:rsidRPr="00657552" w:rsidRDefault="00D56256" w:rsidP="00D56256">
      <w:pPr>
        <w:pStyle w:val="Default"/>
        <w:ind w:firstLine="426"/>
        <w:jc w:val="both"/>
        <w:rPr>
          <w:color w:val="auto"/>
          <w:sz w:val="20"/>
          <w:szCs w:val="20"/>
        </w:rPr>
      </w:pPr>
      <w:r w:rsidRPr="00657552">
        <w:rPr>
          <w:color w:val="auto"/>
          <w:sz w:val="20"/>
          <w:szCs w:val="20"/>
        </w:rPr>
        <w:t xml:space="preserve">Ogólne wymagania dotyczące transportu podano w ST-00 "Warunki ogólne „ </w:t>
      </w:r>
    </w:p>
    <w:p w:rsidR="00D56256" w:rsidRPr="00657552" w:rsidRDefault="00D56256" w:rsidP="00D56256">
      <w:pPr>
        <w:pStyle w:val="Default"/>
        <w:ind w:firstLine="426"/>
        <w:jc w:val="both"/>
        <w:rPr>
          <w:color w:val="auto"/>
          <w:sz w:val="20"/>
          <w:szCs w:val="20"/>
        </w:rPr>
      </w:pPr>
      <w:r w:rsidRPr="00657552">
        <w:rPr>
          <w:color w:val="auto"/>
          <w:sz w:val="20"/>
          <w:szCs w:val="20"/>
        </w:rPr>
        <w:t xml:space="preserve">Materiały można przewozić dowolnymi środkami transportu gwarantującymi ich ochronę przed </w:t>
      </w:r>
    </w:p>
    <w:p w:rsidR="00D56256" w:rsidRDefault="00D56256" w:rsidP="00D56256">
      <w:pPr>
        <w:pStyle w:val="Default"/>
        <w:ind w:firstLine="426"/>
        <w:jc w:val="both"/>
        <w:rPr>
          <w:color w:val="auto"/>
          <w:sz w:val="20"/>
          <w:szCs w:val="20"/>
        </w:rPr>
      </w:pPr>
      <w:r w:rsidRPr="00657552">
        <w:rPr>
          <w:color w:val="auto"/>
          <w:sz w:val="20"/>
          <w:szCs w:val="20"/>
        </w:rPr>
        <w:t xml:space="preserve">uszkodzeniami mechanicznymi i szkodliwym wpływem czynników atmosferycznych. </w:t>
      </w:r>
    </w:p>
    <w:p w:rsidR="00D56256" w:rsidRPr="002E5B9D" w:rsidRDefault="00D56256" w:rsidP="00D56256">
      <w:pPr>
        <w:spacing w:after="0"/>
        <w:ind w:firstLine="426"/>
        <w:rPr>
          <w:rFonts w:ascii="Arial" w:hAnsi="Arial" w:cs="Arial"/>
          <w:szCs w:val="20"/>
        </w:rPr>
      </w:pPr>
      <w:r w:rsidRPr="002E5B9D">
        <w:rPr>
          <w:rFonts w:ascii="Arial" w:hAnsi="Arial" w:cs="Arial"/>
          <w:szCs w:val="20"/>
        </w:rPr>
        <w:t>Transport betonowych kostek brukowych</w:t>
      </w:r>
    </w:p>
    <w:p w:rsidR="00D56256" w:rsidRDefault="00D56256" w:rsidP="00D56256">
      <w:pPr>
        <w:pStyle w:val="Default"/>
        <w:ind w:firstLine="426"/>
        <w:jc w:val="both"/>
        <w:rPr>
          <w:sz w:val="20"/>
          <w:szCs w:val="20"/>
        </w:rPr>
      </w:pPr>
      <w:r w:rsidRPr="002E5B9D">
        <w:rPr>
          <w:sz w:val="20"/>
          <w:szCs w:val="20"/>
        </w:rPr>
        <w:t>Kostki betonowe przewozić samochodami na paletach transportowych producenta.</w:t>
      </w:r>
    </w:p>
    <w:p w:rsidR="00104065" w:rsidRPr="002E5B9D" w:rsidRDefault="00104065" w:rsidP="00D56256">
      <w:pPr>
        <w:pStyle w:val="Default"/>
        <w:ind w:firstLine="426"/>
        <w:jc w:val="both"/>
        <w:rPr>
          <w:color w:val="auto"/>
          <w:sz w:val="20"/>
          <w:szCs w:val="20"/>
        </w:rPr>
      </w:pPr>
    </w:p>
    <w:p w:rsidR="00D56256" w:rsidRPr="00657552" w:rsidRDefault="00104065" w:rsidP="00104065">
      <w:pPr>
        <w:pStyle w:val="Default"/>
        <w:tabs>
          <w:tab w:val="left" w:pos="426"/>
        </w:tabs>
        <w:spacing w:before="120" w:after="120"/>
        <w:jc w:val="both"/>
        <w:rPr>
          <w:color w:val="auto"/>
          <w:sz w:val="20"/>
          <w:szCs w:val="20"/>
        </w:rPr>
      </w:pPr>
      <w:r>
        <w:rPr>
          <w:bCs/>
          <w:color w:val="auto"/>
          <w:sz w:val="20"/>
          <w:szCs w:val="20"/>
        </w:rPr>
        <w:t>5</w:t>
      </w:r>
      <w:r>
        <w:rPr>
          <w:bCs/>
          <w:color w:val="auto"/>
          <w:sz w:val="20"/>
          <w:szCs w:val="20"/>
        </w:rPr>
        <w:tab/>
      </w:r>
      <w:r w:rsidR="00D56256" w:rsidRPr="00657552">
        <w:rPr>
          <w:bCs/>
          <w:color w:val="auto"/>
          <w:sz w:val="20"/>
          <w:szCs w:val="20"/>
        </w:rPr>
        <w:t xml:space="preserve">WYKONANIE ROBÓT. </w:t>
      </w:r>
    </w:p>
    <w:p w:rsidR="00D56256" w:rsidRPr="00657552" w:rsidRDefault="00D56256" w:rsidP="00D56256">
      <w:pPr>
        <w:pStyle w:val="Default"/>
        <w:spacing w:before="120" w:after="120"/>
        <w:jc w:val="both"/>
        <w:rPr>
          <w:color w:val="auto"/>
          <w:sz w:val="20"/>
          <w:szCs w:val="20"/>
        </w:rPr>
      </w:pPr>
      <w:r w:rsidRPr="00657552">
        <w:rPr>
          <w:bCs/>
          <w:color w:val="auto"/>
          <w:sz w:val="20"/>
          <w:szCs w:val="20"/>
        </w:rPr>
        <w:t xml:space="preserve">5.1. Ogólne warunki wykonania robót. </w:t>
      </w:r>
    </w:p>
    <w:p w:rsidR="00D56256" w:rsidRDefault="00D56256" w:rsidP="00D56256">
      <w:pPr>
        <w:pStyle w:val="Default"/>
        <w:ind w:firstLine="426"/>
        <w:jc w:val="both"/>
        <w:rPr>
          <w:color w:val="auto"/>
          <w:sz w:val="20"/>
          <w:szCs w:val="20"/>
        </w:rPr>
      </w:pPr>
      <w:r w:rsidRPr="00657552">
        <w:rPr>
          <w:color w:val="auto"/>
          <w:sz w:val="20"/>
          <w:szCs w:val="20"/>
        </w:rPr>
        <w:t xml:space="preserve">Ogólne warunki wykonania robót podano w ST-00 „Warunki ogólne" </w:t>
      </w:r>
    </w:p>
    <w:p w:rsidR="00D56256" w:rsidRPr="002E5B9D" w:rsidRDefault="00D56256" w:rsidP="00D56256">
      <w:pPr>
        <w:spacing w:before="120" w:after="120"/>
        <w:rPr>
          <w:rFonts w:ascii="Arial" w:hAnsi="Arial" w:cs="Arial"/>
          <w:szCs w:val="20"/>
        </w:rPr>
      </w:pPr>
      <w:r w:rsidRPr="002E5B9D">
        <w:rPr>
          <w:rFonts w:ascii="Arial" w:hAnsi="Arial" w:cs="Arial"/>
          <w:szCs w:val="20"/>
        </w:rPr>
        <w:t>5.2. Koryto</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Koryto wykonane w podłożu powinno być wyprofilowane zgodnie z projektowanymi spadkami</w:t>
      </w:r>
      <w:r>
        <w:rPr>
          <w:rFonts w:ascii="Arial" w:hAnsi="Arial" w:cs="Arial"/>
          <w:szCs w:val="20"/>
        </w:rPr>
        <w:t xml:space="preserve"> </w:t>
      </w:r>
      <w:r w:rsidRPr="002E5B9D">
        <w:rPr>
          <w:rFonts w:ascii="Arial" w:hAnsi="Arial" w:cs="Arial"/>
          <w:szCs w:val="20"/>
        </w:rPr>
        <w:t>podłużnymi i poprzecznymi oraz zgodnie z wymaganiami podanymi w OST D-04.01.01 „Koryto wraz z</w:t>
      </w:r>
      <w:r>
        <w:rPr>
          <w:rFonts w:ascii="Arial" w:hAnsi="Arial" w:cs="Arial"/>
          <w:szCs w:val="20"/>
        </w:rPr>
        <w:t xml:space="preserve"> </w:t>
      </w:r>
      <w:r w:rsidRPr="002E5B9D">
        <w:rPr>
          <w:rFonts w:ascii="Arial" w:hAnsi="Arial" w:cs="Arial"/>
          <w:szCs w:val="20"/>
        </w:rPr>
        <w:t>profilowaniem i zagęszczeniem podłoża”. Wskaźnik zagęszczenia koryta nie powinien być mniejszy niż</w:t>
      </w:r>
      <w:r>
        <w:rPr>
          <w:rFonts w:ascii="Arial" w:hAnsi="Arial" w:cs="Arial"/>
          <w:szCs w:val="20"/>
        </w:rPr>
        <w:t xml:space="preserve"> </w:t>
      </w:r>
      <w:r w:rsidRPr="002E5B9D">
        <w:rPr>
          <w:rFonts w:ascii="Arial" w:hAnsi="Arial" w:cs="Arial"/>
          <w:szCs w:val="20"/>
        </w:rPr>
        <w:t xml:space="preserve">0,97 według normalnej metody </w:t>
      </w:r>
      <w:proofErr w:type="spellStart"/>
      <w:r w:rsidRPr="002E5B9D">
        <w:rPr>
          <w:rFonts w:ascii="Arial" w:hAnsi="Arial" w:cs="Arial"/>
          <w:szCs w:val="20"/>
        </w:rPr>
        <w:t>Proctora</w:t>
      </w:r>
      <w:proofErr w:type="spellEnd"/>
      <w:r w:rsidRPr="002E5B9D">
        <w:rPr>
          <w:rFonts w:ascii="Arial" w:hAnsi="Arial" w:cs="Arial"/>
          <w:szCs w:val="20"/>
        </w:rPr>
        <w:t>.</w:t>
      </w:r>
    </w:p>
    <w:p w:rsidR="00D56256" w:rsidRPr="002E5B9D" w:rsidRDefault="00D56256" w:rsidP="00D56256">
      <w:pPr>
        <w:spacing w:before="120" w:after="120"/>
        <w:jc w:val="both"/>
        <w:rPr>
          <w:rFonts w:ascii="Arial" w:hAnsi="Arial" w:cs="Arial"/>
          <w:szCs w:val="20"/>
        </w:rPr>
      </w:pPr>
      <w:r w:rsidRPr="002E5B9D">
        <w:rPr>
          <w:rFonts w:ascii="Arial" w:hAnsi="Arial" w:cs="Arial"/>
          <w:szCs w:val="20"/>
        </w:rPr>
        <w:t>5.3. Podsypka</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Na podsypkę należy stosować piasek odpowiadający wymaganiom PN-B-06712.</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Grubość podsypki po zagęszczeniu powinna zawierać się</w:t>
      </w:r>
      <w:r>
        <w:rPr>
          <w:rFonts w:ascii="Arial" w:hAnsi="Arial" w:cs="Arial"/>
          <w:szCs w:val="20"/>
        </w:rPr>
        <w:t xml:space="preserve"> w granicach od 3 do 5</w:t>
      </w:r>
      <w:r w:rsidRPr="002E5B9D">
        <w:rPr>
          <w:rFonts w:ascii="Arial" w:hAnsi="Arial" w:cs="Arial"/>
          <w:szCs w:val="20"/>
        </w:rPr>
        <w:t>cm. Podsypka powinna</w:t>
      </w:r>
      <w:r>
        <w:rPr>
          <w:rFonts w:ascii="Arial" w:hAnsi="Arial" w:cs="Arial"/>
          <w:szCs w:val="20"/>
        </w:rPr>
        <w:t xml:space="preserve"> </w:t>
      </w:r>
      <w:r w:rsidRPr="002E5B9D">
        <w:rPr>
          <w:rFonts w:ascii="Arial" w:hAnsi="Arial" w:cs="Arial"/>
          <w:szCs w:val="20"/>
        </w:rPr>
        <w:t>być zwilżona wodą, zagęszczona i wyprofilowana.</w:t>
      </w:r>
    </w:p>
    <w:p w:rsidR="00D56256" w:rsidRPr="002E5B9D" w:rsidRDefault="00D56256" w:rsidP="00D56256">
      <w:pPr>
        <w:spacing w:before="120" w:after="120"/>
        <w:jc w:val="both"/>
        <w:rPr>
          <w:rFonts w:ascii="Arial" w:hAnsi="Arial" w:cs="Arial"/>
          <w:szCs w:val="20"/>
        </w:rPr>
      </w:pPr>
      <w:r w:rsidRPr="002E5B9D">
        <w:rPr>
          <w:rFonts w:ascii="Arial" w:hAnsi="Arial" w:cs="Arial"/>
          <w:szCs w:val="20"/>
        </w:rPr>
        <w:t>5.4. Warstwa odsączająca</w:t>
      </w:r>
    </w:p>
    <w:p w:rsidR="00D56256" w:rsidRPr="002E5B9D" w:rsidRDefault="00D56256" w:rsidP="00D56256">
      <w:pPr>
        <w:spacing w:after="0"/>
        <w:ind w:left="426" w:hanging="426"/>
        <w:jc w:val="both"/>
        <w:rPr>
          <w:rFonts w:ascii="Arial" w:hAnsi="Arial" w:cs="Arial"/>
          <w:szCs w:val="20"/>
        </w:rPr>
      </w:pPr>
      <w:r w:rsidRPr="002E5B9D">
        <w:rPr>
          <w:rFonts w:ascii="Arial" w:hAnsi="Arial" w:cs="Arial"/>
          <w:szCs w:val="20"/>
        </w:rPr>
        <w:t>5.4.1. Jeżeli w dokumentacji projektowej przewidziana jest warstwa odsączająca, to jej wykonanie powinno</w:t>
      </w:r>
      <w:r>
        <w:rPr>
          <w:rFonts w:ascii="Arial" w:hAnsi="Arial" w:cs="Arial"/>
          <w:szCs w:val="20"/>
        </w:rPr>
        <w:t xml:space="preserve"> </w:t>
      </w:r>
      <w:r w:rsidRPr="002E5B9D">
        <w:rPr>
          <w:rFonts w:ascii="Arial" w:hAnsi="Arial" w:cs="Arial"/>
          <w:szCs w:val="20"/>
        </w:rPr>
        <w:t>być zgodne z warunkami określonymi w OST D-04.02.01 „Warstwy odsączające i odcinające”.</w:t>
      </w:r>
    </w:p>
    <w:p w:rsidR="00D56256" w:rsidRPr="002E5B9D" w:rsidRDefault="00D56256" w:rsidP="00D56256">
      <w:pPr>
        <w:spacing w:before="120" w:after="120"/>
        <w:jc w:val="both"/>
        <w:rPr>
          <w:rFonts w:ascii="Arial" w:hAnsi="Arial" w:cs="Arial"/>
          <w:szCs w:val="20"/>
        </w:rPr>
      </w:pPr>
      <w:r w:rsidRPr="002E5B9D">
        <w:rPr>
          <w:rFonts w:ascii="Arial" w:hAnsi="Arial" w:cs="Arial"/>
          <w:szCs w:val="20"/>
        </w:rPr>
        <w:t>5.5. Układanie chodnika i nawierzchni z betonowych kostek brukowych</w:t>
      </w:r>
    </w:p>
    <w:p w:rsidR="00D56256" w:rsidRDefault="00D56256" w:rsidP="00D56256">
      <w:pPr>
        <w:spacing w:after="0"/>
        <w:ind w:left="426"/>
        <w:jc w:val="both"/>
        <w:rPr>
          <w:rFonts w:ascii="Arial" w:hAnsi="Arial" w:cs="Arial"/>
          <w:szCs w:val="20"/>
        </w:rPr>
      </w:pPr>
      <w:r w:rsidRPr="002E5B9D">
        <w:rPr>
          <w:rFonts w:ascii="Arial" w:hAnsi="Arial" w:cs="Arial"/>
          <w:szCs w:val="20"/>
        </w:rPr>
        <w:t>Z uwagi na różnorodność kształtów i kolorów produkowanych kostek, możliwe jest ułożenie dowolnego</w:t>
      </w:r>
      <w:r>
        <w:rPr>
          <w:rFonts w:ascii="Arial" w:hAnsi="Arial" w:cs="Arial"/>
          <w:szCs w:val="20"/>
        </w:rPr>
        <w:t xml:space="preserve"> </w:t>
      </w:r>
      <w:r w:rsidRPr="002E5B9D">
        <w:rPr>
          <w:rFonts w:ascii="Arial" w:hAnsi="Arial" w:cs="Arial"/>
          <w:szCs w:val="20"/>
        </w:rPr>
        <w:t>wzoru - wcześniej ustalonego w dokumentacji projektowej lub zaakceptowanego przez Inżyniera.</w:t>
      </w:r>
    </w:p>
    <w:p w:rsidR="00B10C3B" w:rsidRPr="002E5B9D" w:rsidRDefault="00B10C3B" w:rsidP="00D56256">
      <w:pPr>
        <w:spacing w:after="0"/>
        <w:ind w:left="426"/>
        <w:jc w:val="both"/>
        <w:rPr>
          <w:rFonts w:ascii="Arial" w:hAnsi="Arial" w:cs="Arial"/>
          <w:szCs w:val="20"/>
        </w:rPr>
      </w:pPr>
      <w:r>
        <w:rPr>
          <w:rFonts w:ascii="Arial" w:hAnsi="Arial" w:cs="Arial"/>
          <w:szCs w:val="20"/>
        </w:rPr>
        <w:t>Przed układaniem kostki betonowej</w:t>
      </w:r>
      <w:r w:rsidRPr="002E5B9D">
        <w:rPr>
          <w:rFonts w:ascii="Arial" w:hAnsi="Arial" w:cs="Arial"/>
          <w:szCs w:val="20"/>
        </w:rPr>
        <w:t xml:space="preserve"> </w:t>
      </w:r>
      <w:r w:rsidR="009E7682">
        <w:rPr>
          <w:rFonts w:ascii="Arial" w:hAnsi="Arial" w:cs="Arial"/>
          <w:szCs w:val="20"/>
        </w:rPr>
        <w:t>należy zamontować</w:t>
      </w:r>
      <w:r>
        <w:rPr>
          <w:rFonts w:ascii="Arial" w:hAnsi="Arial" w:cs="Arial"/>
          <w:szCs w:val="20"/>
        </w:rPr>
        <w:t xml:space="preserve"> obrzeża betonow</w:t>
      </w:r>
      <w:r w:rsidR="009E7682">
        <w:rPr>
          <w:rFonts w:ascii="Arial" w:hAnsi="Arial" w:cs="Arial"/>
          <w:szCs w:val="20"/>
        </w:rPr>
        <w:t>e o wymiarach 20x6cm na podbudowie cementowo piaskowej.</w:t>
      </w:r>
      <w:r>
        <w:rPr>
          <w:rFonts w:ascii="Arial" w:hAnsi="Arial" w:cs="Arial"/>
          <w:szCs w:val="20"/>
        </w:rPr>
        <w:t xml:space="preserve"> </w:t>
      </w:r>
      <w:r w:rsidRPr="002E5B9D">
        <w:rPr>
          <w:rFonts w:ascii="Arial" w:hAnsi="Arial" w:cs="Arial"/>
          <w:szCs w:val="20"/>
        </w:rPr>
        <w:t xml:space="preserve"> </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Kostkę</w:t>
      </w:r>
      <w:r w:rsidR="00B10C3B">
        <w:rPr>
          <w:rFonts w:ascii="Arial" w:hAnsi="Arial" w:cs="Arial"/>
          <w:szCs w:val="20"/>
        </w:rPr>
        <w:t xml:space="preserve"> </w:t>
      </w:r>
      <w:r w:rsidRPr="002E5B9D">
        <w:rPr>
          <w:rFonts w:ascii="Arial" w:hAnsi="Arial" w:cs="Arial"/>
          <w:szCs w:val="20"/>
        </w:rPr>
        <w:t>na podsypce cementowo piaskowej</w:t>
      </w:r>
      <w:r w:rsidR="009E7682">
        <w:rPr>
          <w:rFonts w:ascii="Arial" w:hAnsi="Arial" w:cs="Arial"/>
          <w:szCs w:val="20"/>
        </w:rPr>
        <w:t xml:space="preserve"> należy układać</w:t>
      </w:r>
      <w:r w:rsidRPr="002E5B9D">
        <w:rPr>
          <w:rFonts w:ascii="Arial" w:hAnsi="Arial" w:cs="Arial"/>
          <w:szCs w:val="20"/>
        </w:rPr>
        <w:t xml:space="preserve"> w taki sposób, aby szczeliny między kostkami</w:t>
      </w:r>
      <w:r>
        <w:rPr>
          <w:rFonts w:ascii="Arial" w:hAnsi="Arial" w:cs="Arial"/>
          <w:szCs w:val="20"/>
        </w:rPr>
        <w:t xml:space="preserve"> </w:t>
      </w:r>
      <w:r w:rsidRPr="002E5B9D">
        <w:rPr>
          <w:rFonts w:ascii="Arial" w:hAnsi="Arial" w:cs="Arial"/>
          <w:szCs w:val="20"/>
        </w:rPr>
        <w:t xml:space="preserve">wynosiły </w:t>
      </w:r>
      <w:r>
        <w:rPr>
          <w:rFonts w:ascii="Arial" w:hAnsi="Arial" w:cs="Arial"/>
          <w:szCs w:val="20"/>
        </w:rPr>
        <w:t>o</w:t>
      </w:r>
      <w:r w:rsidRPr="002E5B9D">
        <w:rPr>
          <w:rFonts w:ascii="Arial" w:hAnsi="Arial" w:cs="Arial"/>
          <w:szCs w:val="20"/>
        </w:rPr>
        <w:t>d 2 do 3mm. Kostkę należy układać ok. 1,5 cm wyżej od projektowanej niwelety chodnika,</w:t>
      </w:r>
      <w:r>
        <w:rPr>
          <w:rFonts w:ascii="Arial" w:hAnsi="Arial" w:cs="Arial"/>
          <w:szCs w:val="20"/>
        </w:rPr>
        <w:t xml:space="preserve"> </w:t>
      </w:r>
      <w:r w:rsidRPr="002E5B9D">
        <w:rPr>
          <w:rFonts w:ascii="Arial" w:hAnsi="Arial" w:cs="Arial"/>
          <w:szCs w:val="20"/>
        </w:rPr>
        <w:t>gdyż w czasie wibrowania (ubijania) podsypka ulega zagęszczeniu.</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Po ułożeniu kostki, szczeliny należy wypełnić piaskiem, a następnie zamieść powierzchnię ułożonych</w:t>
      </w:r>
      <w:r>
        <w:rPr>
          <w:rFonts w:ascii="Arial" w:hAnsi="Arial" w:cs="Arial"/>
          <w:szCs w:val="20"/>
        </w:rPr>
        <w:t xml:space="preserve"> </w:t>
      </w:r>
      <w:r w:rsidRPr="002E5B9D">
        <w:rPr>
          <w:rFonts w:ascii="Arial" w:hAnsi="Arial" w:cs="Arial"/>
          <w:szCs w:val="20"/>
        </w:rPr>
        <w:t>kostek przy użyciu szczotek ręcznych lub mechanicznych i przystąpić do ubijania nawierzchni chodnika.</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Do ubijania ułożonego chodnika z kostek brukowych, stosuje się wibratory płytowe z osłoną z</w:t>
      </w:r>
      <w:r>
        <w:rPr>
          <w:rFonts w:ascii="Arial" w:hAnsi="Arial" w:cs="Arial"/>
          <w:szCs w:val="20"/>
        </w:rPr>
        <w:t xml:space="preserve"> </w:t>
      </w:r>
      <w:r w:rsidRPr="002E5B9D">
        <w:rPr>
          <w:rFonts w:ascii="Arial" w:hAnsi="Arial" w:cs="Arial"/>
          <w:szCs w:val="20"/>
        </w:rPr>
        <w:t>tworzywa sztucznego dla ochrony kostek przed uszkodzeniem i zabrudzeniem. Wibrowanie należy</w:t>
      </w:r>
      <w:r>
        <w:rPr>
          <w:rFonts w:ascii="Arial" w:hAnsi="Arial" w:cs="Arial"/>
          <w:szCs w:val="20"/>
        </w:rPr>
        <w:t xml:space="preserve"> </w:t>
      </w:r>
      <w:r w:rsidRPr="002E5B9D">
        <w:rPr>
          <w:rFonts w:ascii="Arial" w:hAnsi="Arial" w:cs="Arial"/>
          <w:szCs w:val="20"/>
        </w:rPr>
        <w:t>prowadzić od krawędzi powierzchni ubijanej w kierunku środka i jednocześnie w kierunku poprzecznym</w:t>
      </w:r>
      <w:r>
        <w:rPr>
          <w:rFonts w:ascii="Arial" w:hAnsi="Arial" w:cs="Arial"/>
          <w:szCs w:val="20"/>
        </w:rPr>
        <w:t xml:space="preserve"> </w:t>
      </w:r>
      <w:r w:rsidRPr="002E5B9D">
        <w:rPr>
          <w:rFonts w:ascii="Arial" w:hAnsi="Arial" w:cs="Arial"/>
          <w:szCs w:val="20"/>
        </w:rPr>
        <w:t>kształtek.</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Do zagęszczania nawierzchni z betonowych kostek brukowych nie wolno używać walca.</w:t>
      </w:r>
    </w:p>
    <w:p w:rsidR="00D56256" w:rsidRPr="002E5B9D" w:rsidRDefault="00D56256" w:rsidP="00D56256">
      <w:pPr>
        <w:spacing w:after="0"/>
        <w:ind w:left="426"/>
        <w:jc w:val="both"/>
        <w:rPr>
          <w:rFonts w:ascii="Arial" w:hAnsi="Arial" w:cs="Arial"/>
          <w:szCs w:val="20"/>
        </w:rPr>
      </w:pPr>
      <w:r w:rsidRPr="002E5B9D">
        <w:rPr>
          <w:rFonts w:ascii="Arial" w:hAnsi="Arial" w:cs="Arial"/>
          <w:szCs w:val="20"/>
        </w:rPr>
        <w:t>Po ubiciu nawierzchni należy uzupełnić szczeliny materiałem do wypełnienia i zamieść nawierzchnię.</w:t>
      </w:r>
    </w:p>
    <w:p w:rsidR="00D56256" w:rsidRDefault="00D56256" w:rsidP="00D56256">
      <w:pPr>
        <w:spacing w:after="0"/>
        <w:ind w:left="426"/>
        <w:jc w:val="both"/>
        <w:rPr>
          <w:rFonts w:ascii="Arial" w:hAnsi="Arial" w:cs="Arial"/>
          <w:szCs w:val="20"/>
        </w:rPr>
      </w:pPr>
      <w:r w:rsidRPr="002E5B9D">
        <w:rPr>
          <w:rFonts w:ascii="Arial" w:hAnsi="Arial" w:cs="Arial"/>
          <w:szCs w:val="20"/>
        </w:rPr>
        <w:t>Chodnik z wypełnieniem spoin piaskiem nie wymaga pielęgnacji - może być zaraz oddany do</w:t>
      </w:r>
      <w:r>
        <w:rPr>
          <w:rFonts w:ascii="Arial" w:hAnsi="Arial" w:cs="Arial"/>
          <w:szCs w:val="20"/>
        </w:rPr>
        <w:t xml:space="preserve"> </w:t>
      </w:r>
      <w:r w:rsidRPr="002E5B9D">
        <w:rPr>
          <w:rFonts w:ascii="Arial" w:hAnsi="Arial" w:cs="Arial"/>
          <w:szCs w:val="20"/>
        </w:rPr>
        <w:t>użytkowania.</w:t>
      </w:r>
    </w:p>
    <w:p w:rsidR="00104065" w:rsidRPr="002E5B9D" w:rsidRDefault="00104065" w:rsidP="00D56256">
      <w:pPr>
        <w:spacing w:after="0"/>
        <w:ind w:left="426"/>
        <w:jc w:val="both"/>
        <w:rPr>
          <w:rFonts w:ascii="Arial" w:hAnsi="Arial" w:cs="Arial"/>
          <w:szCs w:val="20"/>
        </w:rPr>
      </w:pPr>
    </w:p>
    <w:p w:rsidR="00D56256" w:rsidRPr="00657552" w:rsidRDefault="00D56256" w:rsidP="00104065">
      <w:pPr>
        <w:pStyle w:val="Default"/>
        <w:tabs>
          <w:tab w:val="left" w:pos="426"/>
        </w:tabs>
        <w:spacing w:before="120" w:after="120"/>
        <w:jc w:val="both"/>
        <w:rPr>
          <w:color w:val="auto"/>
          <w:sz w:val="20"/>
          <w:szCs w:val="20"/>
        </w:rPr>
      </w:pPr>
      <w:r w:rsidRPr="00657552">
        <w:rPr>
          <w:bCs/>
          <w:color w:val="auto"/>
          <w:sz w:val="20"/>
          <w:szCs w:val="20"/>
        </w:rPr>
        <w:t>6.</w:t>
      </w:r>
      <w:r w:rsidR="00104065">
        <w:rPr>
          <w:bCs/>
          <w:color w:val="auto"/>
          <w:sz w:val="20"/>
          <w:szCs w:val="20"/>
        </w:rPr>
        <w:tab/>
      </w:r>
      <w:r w:rsidRPr="00657552">
        <w:rPr>
          <w:bCs/>
          <w:color w:val="auto"/>
          <w:sz w:val="20"/>
          <w:szCs w:val="20"/>
        </w:rPr>
        <w:t xml:space="preserve">KONTROLA JAKOŚCI ROBÓT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Ogólne zasady kontroli jakości robót podano w Ogólnej Specyfikacji Technicznej.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Bieżąca kontrola obejmuje wizualne sprawdzenie wszystkich elementów procesu technologicznego oraz sprawdzenie zgodności dostarczonych przez Wykonawcę dokumentów dotyczących stosowanych materiałów z wymogami prawa.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Kontrola jakości robót polega na sprawdzeniu: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 dostaw materiałów,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 zgodność wykonania z projektem, </w:t>
      </w:r>
    </w:p>
    <w:p w:rsidR="00D56256" w:rsidRPr="00682A06" w:rsidRDefault="00D56256" w:rsidP="00D56256">
      <w:pPr>
        <w:pStyle w:val="Default"/>
        <w:spacing w:after="12"/>
        <w:ind w:left="426"/>
        <w:jc w:val="both"/>
        <w:rPr>
          <w:color w:val="auto"/>
          <w:sz w:val="20"/>
          <w:szCs w:val="20"/>
        </w:rPr>
      </w:pPr>
      <w:r w:rsidRPr="00682A06">
        <w:rPr>
          <w:color w:val="auto"/>
          <w:sz w:val="20"/>
          <w:szCs w:val="20"/>
        </w:rPr>
        <w:lastRenderedPageBreak/>
        <w:t xml:space="preserve">- stateczność układu,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 prawidłowości wykonania robót (geometrii i technologii),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 połączeń elementów, </w:t>
      </w:r>
    </w:p>
    <w:p w:rsidR="00D56256" w:rsidRPr="00682A06" w:rsidRDefault="00D56256" w:rsidP="00D56256">
      <w:pPr>
        <w:pStyle w:val="Default"/>
        <w:spacing w:after="12"/>
        <w:ind w:left="426"/>
        <w:jc w:val="both"/>
        <w:rPr>
          <w:color w:val="auto"/>
          <w:sz w:val="20"/>
          <w:szCs w:val="20"/>
        </w:rPr>
      </w:pPr>
      <w:r w:rsidRPr="00682A06">
        <w:rPr>
          <w:color w:val="auto"/>
          <w:sz w:val="20"/>
          <w:szCs w:val="20"/>
        </w:rPr>
        <w:t xml:space="preserve">- prawidłowość wykonania detali, </w:t>
      </w:r>
    </w:p>
    <w:p w:rsidR="00D56256" w:rsidRPr="00682A06" w:rsidRDefault="00D56256" w:rsidP="00D56256">
      <w:pPr>
        <w:pStyle w:val="Default"/>
        <w:ind w:left="426"/>
        <w:jc w:val="both"/>
        <w:rPr>
          <w:color w:val="auto"/>
          <w:sz w:val="20"/>
          <w:szCs w:val="20"/>
        </w:rPr>
      </w:pPr>
      <w:r w:rsidRPr="00682A06">
        <w:rPr>
          <w:color w:val="auto"/>
          <w:sz w:val="20"/>
          <w:szCs w:val="20"/>
        </w:rPr>
        <w:t xml:space="preserve">- ocenę estetyki wykonanych robót. </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6.1. Ogólne zasady kontroli jakości robót</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Ogólne zasady kontroli jakości robót podano w OST D-00.00.00 „Wymagania ogólne” .</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6.2. Badania przed przystąpieniem do robót</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Przed przystąpieniem do robót Wykonawca powinien sprawdzić, czy producent kostek brukowych</w:t>
      </w:r>
      <w:r>
        <w:rPr>
          <w:rFonts w:ascii="Arial" w:hAnsi="Arial" w:cs="Arial"/>
          <w:szCs w:val="20"/>
        </w:rPr>
        <w:t xml:space="preserve"> </w:t>
      </w:r>
      <w:r w:rsidRPr="00682A06">
        <w:rPr>
          <w:rFonts w:ascii="Arial" w:hAnsi="Arial" w:cs="Arial"/>
          <w:szCs w:val="20"/>
        </w:rPr>
        <w:t>posiada aprobatę techniczną.</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Pozostałe wymagania określono w OST D-05.02.23 „Nawierzchnia z kostki brukowej betonowej”.</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6.3. Badania w czasie robót</w:t>
      </w:r>
    </w:p>
    <w:p w:rsidR="00D56256" w:rsidRPr="00682A06" w:rsidRDefault="00D56256" w:rsidP="00D56256">
      <w:pPr>
        <w:spacing w:after="0"/>
        <w:jc w:val="both"/>
        <w:rPr>
          <w:rFonts w:ascii="Arial" w:hAnsi="Arial" w:cs="Arial"/>
          <w:szCs w:val="20"/>
        </w:rPr>
      </w:pPr>
      <w:r w:rsidRPr="00682A06">
        <w:rPr>
          <w:rFonts w:ascii="Arial" w:hAnsi="Arial" w:cs="Arial"/>
          <w:szCs w:val="20"/>
        </w:rPr>
        <w:t>6.3.1. Sprawdzenie podłoża</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Sprawdzenie podłoża polega na stwierdzeniu zgodności z dokumentacją projektową i odpowiednimi</w:t>
      </w:r>
      <w:r>
        <w:rPr>
          <w:rFonts w:ascii="Arial" w:hAnsi="Arial" w:cs="Arial"/>
          <w:szCs w:val="20"/>
        </w:rPr>
        <w:t xml:space="preserve"> </w:t>
      </w:r>
      <w:r w:rsidRPr="00682A06">
        <w:rPr>
          <w:rFonts w:ascii="Arial" w:hAnsi="Arial" w:cs="Arial"/>
          <w:szCs w:val="20"/>
        </w:rPr>
        <w:t>SST.</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Dopuszczalne tolerancje wynoszą dla:</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głębokości koryta:</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 xml:space="preserve">o szerokości do 3 m: </w:t>
      </w:r>
      <w:r>
        <w:rPr>
          <w:rFonts w:ascii="Arial" w:hAnsi="Arial" w:cs="Arial"/>
          <w:szCs w:val="20"/>
        </w:rPr>
        <w:t xml:space="preserve">- </w:t>
      </w:r>
      <w:r w:rsidRPr="00682A06">
        <w:rPr>
          <w:rFonts w:ascii="Arial" w:hAnsi="Arial" w:cs="Arial"/>
          <w:szCs w:val="20"/>
        </w:rPr>
        <w:t>1 cm,</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 xml:space="preserve">o szerokości powyżej 3 m: </w:t>
      </w:r>
      <w:r>
        <w:rPr>
          <w:rFonts w:ascii="Arial" w:hAnsi="Arial" w:cs="Arial"/>
          <w:szCs w:val="20"/>
        </w:rPr>
        <w:t xml:space="preserve">- </w:t>
      </w:r>
      <w:r w:rsidRPr="00682A06">
        <w:rPr>
          <w:rFonts w:ascii="Arial" w:hAnsi="Arial" w:cs="Arial"/>
          <w:szCs w:val="20"/>
        </w:rPr>
        <w:t>2 cm,</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 xml:space="preserve">szerokości koryta: </w:t>
      </w:r>
      <w:r>
        <w:rPr>
          <w:rFonts w:ascii="Arial" w:hAnsi="Arial" w:cs="Arial"/>
          <w:szCs w:val="20"/>
        </w:rPr>
        <w:t xml:space="preserve">- </w:t>
      </w:r>
      <w:r w:rsidRPr="00682A06">
        <w:rPr>
          <w:rFonts w:ascii="Arial" w:hAnsi="Arial" w:cs="Arial"/>
          <w:szCs w:val="20"/>
        </w:rPr>
        <w:t>5cm.</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6.3.2. Sprawdzenie podsypki</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Sprawdzenie podsypki w zakresie grubości i wymaganych spadków poprzecznych i podłużnych polega</w:t>
      </w:r>
      <w:r>
        <w:rPr>
          <w:rFonts w:ascii="Arial" w:hAnsi="Arial" w:cs="Arial"/>
          <w:szCs w:val="20"/>
        </w:rPr>
        <w:t xml:space="preserve"> </w:t>
      </w:r>
      <w:r w:rsidRPr="00682A06">
        <w:rPr>
          <w:rFonts w:ascii="Arial" w:hAnsi="Arial" w:cs="Arial"/>
          <w:szCs w:val="20"/>
        </w:rPr>
        <w:t>na stwierdzeniu zgodności z dokumentacją projektową oraz pkt. 5.3 OST.</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6.3.3. Sprawdzenie wykonania chodnika</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Sprawdzenie prawidłowości wykonania chodnika z betonowych kostek brukowych polega na</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stwierdzeniu zgodności wykonania z dokumentacją projektową oraz wymaganiami pkt. 5.5 OST:</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pomierzenie szerokości spoin,</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sprawdzenie prawidłowości ubijania (wibrowania),</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sprawdzenie prawidłowości wypełnienia spoin,</w:t>
      </w:r>
    </w:p>
    <w:p w:rsidR="00D56256" w:rsidRPr="00682A06" w:rsidRDefault="00D56256" w:rsidP="00D56256">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sprawdzenie, czy przyjęty deseń (wzór) i kolor nawierzchni jest zachowany.</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6.4. Sprawdzenie cech geometrycznych chodnika</w:t>
      </w:r>
    </w:p>
    <w:p w:rsidR="00D56256" w:rsidRPr="00682A06" w:rsidRDefault="00D56256" w:rsidP="00D56256">
      <w:pPr>
        <w:spacing w:after="0"/>
        <w:jc w:val="both"/>
        <w:rPr>
          <w:rFonts w:ascii="Arial" w:hAnsi="Arial" w:cs="Arial"/>
          <w:szCs w:val="20"/>
        </w:rPr>
      </w:pPr>
      <w:r w:rsidRPr="00682A06">
        <w:rPr>
          <w:rFonts w:ascii="Arial" w:hAnsi="Arial" w:cs="Arial"/>
          <w:szCs w:val="20"/>
        </w:rPr>
        <w:t xml:space="preserve">6.4.1. Sprawdzenie równości </w:t>
      </w:r>
      <w:r>
        <w:rPr>
          <w:rFonts w:ascii="Arial" w:hAnsi="Arial" w:cs="Arial"/>
          <w:szCs w:val="20"/>
        </w:rPr>
        <w:t>opaski chodnikowej</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Sprawdzenie równości nawierzchni przeprowadzać należy łatą co najmniej raz na każde 150 do 300 m2</w:t>
      </w:r>
      <w:r>
        <w:rPr>
          <w:rFonts w:ascii="Arial" w:hAnsi="Arial" w:cs="Arial"/>
          <w:szCs w:val="20"/>
        </w:rPr>
        <w:t xml:space="preserve"> </w:t>
      </w:r>
      <w:r w:rsidRPr="00682A06">
        <w:rPr>
          <w:rFonts w:ascii="Arial" w:hAnsi="Arial" w:cs="Arial"/>
          <w:szCs w:val="20"/>
        </w:rPr>
        <w:t>ułożonego chodnika i w miejscach wątpliwych, jednak nie rzadziej niż raz na 50 m chodnika.</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Dopuszczalny prześwit pod łatą 4 m nie powinien przekraczać 1,0cm.</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6.4.2. Sprawdzenie profilu podłużnego</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Sprawdzenie profilu podłużnego przeprowadzać należy za pomocą niwelacji, biorąc pod uwagę punkty</w:t>
      </w:r>
      <w:r>
        <w:rPr>
          <w:rFonts w:ascii="Arial" w:hAnsi="Arial" w:cs="Arial"/>
          <w:szCs w:val="20"/>
        </w:rPr>
        <w:t xml:space="preserve"> </w:t>
      </w:r>
      <w:r w:rsidRPr="00682A06">
        <w:rPr>
          <w:rFonts w:ascii="Arial" w:hAnsi="Arial" w:cs="Arial"/>
          <w:szCs w:val="20"/>
        </w:rPr>
        <w:t>charakterystyczne, jednak nie rzadziej niż co 100 m.</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Odchylenia od projektowanej niwelety chodnika w punktach załamania niwelety nie mogą przekraczać</w:t>
      </w:r>
      <w:r>
        <w:rPr>
          <w:rFonts w:ascii="Arial" w:hAnsi="Arial" w:cs="Arial"/>
          <w:szCs w:val="20"/>
        </w:rPr>
        <w:t xml:space="preserve"> - </w:t>
      </w:r>
      <w:r w:rsidRPr="00682A06">
        <w:rPr>
          <w:rFonts w:ascii="Arial" w:hAnsi="Arial" w:cs="Arial"/>
          <w:szCs w:val="20"/>
        </w:rPr>
        <w:t>3cm.</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6.4.3. Sprawdzenie przekroju poprzecznego</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Sprawdzenie przekroju poprzecznego dokonywać należy szablonem z poziomicą, w miejscach</w:t>
      </w:r>
    </w:p>
    <w:p w:rsidR="00D56256" w:rsidRPr="00682A06" w:rsidRDefault="00D56256" w:rsidP="00D56256">
      <w:pPr>
        <w:spacing w:after="0"/>
        <w:ind w:left="426"/>
        <w:jc w:val="both"/>
        <w:rPr>
          <w:rFonts w:ascii="Arial" w:hAnsi="Arial" w:cs="Arial"/>
          <w:szCs w:val="20"/>
        </w:rPr>
      </w:pPr>
      <w:r w:rsidRPr="00682A06">
        <w:rPr>
          <w:rFonts w:ascii="Arial" w:hAnsi="Arial" w:cs="Arial"/>
          <w:szCs w:val="20"/>
        </w:rPr>
        <w:t xml:space="preserve">wątpliwych, nie rzadziej, niż co 50 m. Dopuszczalne odchylenia od projektowanego profilu wynoszą </w:t>
      </w:r>
      <w:r>
        <w:rPr>
          <w:rFonts w:ascii="Arial" w:hAnsi="Arial" w:cs="Arial"/>
          <w:szCs w:val="20"/>
        </w:rPr>
        <w:t xml:space="preserve">- </w:t>
      </w:r>
      <w:r w:rsidRPr="00682A06">
        <w:rPr>
          <w:rFonts w:ascii="Arial" w:hAnsi="Arial" w:cs="Arial"/>
          <w:szCs w:val="20"/>
        </w:rPr>
        <w:t>0,3%.</w:t>
      </w:r>
    </w:p>
    <w:p w:rsidR="00D56256" w:rsidRPr="00682A06" w:rsidRDefault="00D56256" w:rsidP="00D56256">
      <w:pPr>
        <w:pStyle w:val="Default"/>
        <w:spacing w:before="120" w:after="120"/>
        <w:jc w:val="both"/>
        <w:rPr>
          <w:color w:val="auto"/>
          <w:sz w:val="20"/>
          <w:szCs w:val="20"/>
        </w:rPr>
      </w:pPr>
      <w:r w:rsidRPr="00682A06">
        <w:rPr>
          <w:bCs/>
          <w:color w:val="auto"/>
          <w:sz w:val="20"/>
          <w:szCs w:val="20"/>
        </w:rPr>
        <w:t xml:space="preserve">7. OBMIAR ROBÓT </w:t>
      </w:r>
    </w:p>
    <w:p w:rsidR="00D56256" w:rsidRPr="00682A06" w:rsidRDefault="00D56256" w:rsidP="00D56256">
      <w:pPr>
        <w:pStyle w:val="Default"/>
        <w:spacing w:after="24"/>
        <w:ind w:firstLine="426"/>
        <w:jc w:val="both"/>
        <w:rPr>
          <w:color w:val="auto"/>
          <w:sz w:val="20"/>
          <w:szCs w:val="20"/>
        </w:rPr>
      </w:pPr>
      <w:r w:rsidRPr="00682A06">
        <w:rPr>
          <w:color w:val="auto"/>
          <w:sz w:val="20"/>
          <w:szCs w:val="20"/>
        </w:rPr>
        <w:t xml:space="preserve">Ogólne zasady obmiaru Robót podano w ST „Warunki ogólne" Jednostkami obmiaru są: </w:t>
      </w:r>
    </w:p>
    <w:p w:rsidR="00D56256" w:rsidRDefault="00D56256" w:rsidP="00D56256">
      <w:pPr>
        <w:spacing w:after="0"/>
        <w:ind w:left="426"/>
        <w:jc w:val="both"/>
        <w:rPr>
          <w:rFonts w:ascii="Arial" w:hAnsi="Arial" w:cs="Arial"/>
          <w:szCs w:val="20"/>
        </w:rPr>
      </w:pPr>
      <w:r w:rsidRPr="00682A06">
        <w:rPr>
          <w:rFonts w:ascii="Arial" w:hAnsi="Arial" w:cs="Arial"/>
          <w:szCs w:val="20"/>
        </w:rPr>
        <w:t xml:space="preserve">Jednostką obmiarową jest </w:t>
      </w:r>
      <w:r w:rsidRPr="00682A06">
        <w:rPr>
          <w:rFonts w:ascii="Arial" w:hAnsi="Arial" w:cs="Arial"/>
          <w:bCs/>
          <w:szCs w:val="20"/>
        </w:rPr>
        <w:t xml:space="preserve">[m2] </w:t>
      </w:r>
      <w:r w:rsidRPr="00682A06">
        <w:rPr>
          <w:rFonts w:ascii="Arial" w:hAnsi="Arial" w:cs="Arial"/>
          <w:szCs w:val="20"/>
        </w:rPr>
        <w:t>(metr kwadratowy) wykonanego chodnika z brukowej kostki</w:t>
      </w:r>
      <w:r>
        <w:rPr>
          <w:rFonts w:ascii="Arial" w:hAnsi="Arial" w:cs="Arial"/>
          <w:szCs w:val="20"/>
        </w:rPr>
        <w:t xml:space="preserve"> </w:t>
      </w:r>
      <w:r w:rsidRPr="00682A06">
        <w:rPr>
          <w:rFonts w:ascii="Arial" w:hAnsi="Arial" w:cs="Arial"/>
          <w:szCs w:val="20"/>
        </w:rPr>
        <w:t>betonowej.</w:t>
      </w:r>
    </w:p>
    <w:p w:rsidR="00104065" w:rsidRPr="00682A06" w:rsidRDefault="00104065" w:rsidP="00D56256">
      <w:pPr>
        <w:spacing w:after="0"/>
        <w:ind w:left="426"/>
        <w:jc w:val="both"/>
        <w:rPr>
          <w:rFonts w:ascii="Arial" w:hAnsi="Arial" w:cs="Arial"/>
          <w:szCs w:val="20"/>
        </w:rPr>
      </w:pPr>
    </w:p>
    <w:p w:rsidR="00D56256" w:rsidRPr="00682A06" w:rsidRDefault="009E7682" w:rsidP="00104065">
      <w:pPr>
        <w:pStyle w:val="Default"/>
        <w:tabs>
          <w:tab w:val="left" w:pos="426"/>
        </w:tabs>
        <w:spacing w:before="120" w:after="120"/>
        <w:jc w:val="both"/>
        <w:rPr>
          <w:color w:val="auto"/>
          <w:sz w:val="20"/>
          <w:szCs w:val="20"/>
        </w:rPr>
      </w:pPr>
      <w:r>
        <w:rPr>
          <w:bCs/>
          <w:color w:val="auto"/>
          <w:sz w:val="20"/>
          <w:szCs w:val="20"/>
        </w:rPr>
        <w:lastRenderedPageBreak/>
        <w:t>8.</w:t>
      </w:r>
      <w:r w:rsidR="00104065">
        <w:rPr>
          <w:bCs/>
          <w:color w:val="auto"/>
          <w:sz w:val="20"/>
          <w:szCs w:val="20"/>
        </w:rPr>
        <w:tab/>
      </w:r>
      <w:r>
        <w:rPr>
          <w:bCs/>
          <w:color w:val="auto"/>
          <w:sz w:val="20"/>
          <w:szCs w:val="20"/>
        </w:rPr>
        <w:t>O</w:t>
      </w:r>
      <w:r w:rsidR="00D56256" w:rsidRPr="00682A06">
        <w:rPr>
          <w:bCs/>
          <w:color w:val="auto"/>
          <w:sz w:val="20"/>
          <w:szCs w:val="20"/>
        </w:rPr>
        <w:t xml:space="preserve">DBIÓR ROBÓT </w:t>
      </w:r>
    </w:p>
    <w:p w:rsidR="00D56256" w:rsidRPr="00682A06" w:rsidRDefault="00D56256" w:rsidP="00D56256">
      <w:pPr>
        <w:pStyle w:val="Default"/>
        <w:spacing w:before="120" w:after="120"/>
        <w:jc w:val="both"/>
        <w:rPr>
          <w:color w:val="auto"/>
          <w:sz w:val="20"/>
          <w:szCs w:val="20"/>
        </w:rPr>
      </w:pPr>
      <w:r w:rsidRPr="00682A06">
        <w:rPr>
          <w:bCs/>
          <w:color w:val="auto"/>
          <w:sz w:val="20"/>
          <w:szCs w:val="20"/>
        </w:rPr>
        <w:t>8.1.</w:t>
      </w:r>
      <w:r w:rsidR="00104065">
        <w:rPr>
          <w:bCs/>
          <w:color w:val="auto"/>
          <w:sz w:val="20"/>
          <w:szCs w:val="20"/>
        </w:rPr>
        <w:t xml:space="preserve"> O</w:t>
      </w:r>
      <w:r w:rsidRPr="00682A06">
        <w:rPr>
          <w:bCs/>
          <w:color w:val="auto"/>
          <w:sz w:val="20"/>
          <w:szCs w:val="20"/>
        </w:rPr>
        <w:t xml:space="preserve">gólne zasady odbioru Robót. </w:t>
      </w:r>
    </w:p>
    <w:p w:rsidR="00D56256" w:rsidRPr="00682A06" w:rsidRDefault="00D56256" w:rsidP="00D56256">
      <w:pPr>
        <w:pStyle w:val="Default"/>
        <w:spacing w:after="34"/>
        <w:ind w:firstLine="426"/>
        <w:jc w:val="both"/>
        <w:rPr>
          <w:color w:val="auto"/>
          <w:sz w:val="20"/>
          <w:szCs w:val="20"/>
        </w:rPr>
      </w:pPr>
      <w:r w:rsidRPr="00682A06">
        <w:rPr>
          <w:color w:val="auto"/>
          <w:sz w:val="20"/>
          <w:szCs w:val="20"/>
        </w:rPr>
        <w:t xml:space="preserve">Ogólne wymagania dotyczące odbioru robót podano w ST „Warunki ogólne". </w:t>
      </w:r>
    </w:p>
    <w:p w:rsidR="00D56256" w:rsidRPr="00682A06" w:rsidRDefault="00D56256" w:rsidP="00D56256">
      <w:pPr>
        <w:pStyle w:val="Default"/>
        <w:spacing w:before="120" w:after="120"/>
        <w:jc w:val="both"/>
        <w:rPr>
          <w:color w:val="auto"/>
          <w:sz w:val="20"/>
          <w:szCs w:val="20"/>
        </w:rPr>
      </w:pPr>
      <w:r w:rsidRPr="00682A06">
        <w:rPr>
          <w:bCs/>
          <w:color w:val="auto"/>
          <w:sz w:val="20"/>
          <w:szCs w:val="20"/>
        </w:rPr>
        <w:t>8.2.</w:t>
      </w:r>
      <w:r w:rsidR="00104065">
        <w:rPr>
          <w:bCs/>
          <w:color w:val="auto"/>
          <w:sz w:val="20"/>
          <w:szCs w:val="20"/>
        </w:rPr>
        <w:t xml:space="preserve"> </w:t>
      </w:r>
      <w:r w:rsidRPr="00682A06">
        <w:rPr>
          <w:bCs/>
          <w:color w:val="auto"/>
          <w:sz w:val="20"/>
          <w:szCs w:val="20"/>
        </w:rPr>
        <w:t xml:space="preserve">Szczegółowe zasady odbioru Robót. </w:t>
      </w:r>
    </w:p>
    <w:p w:rsidR="00D56256" w:rsidRDefault="00D56256" w:rsidP="00D56256">
      <w:pPr>
        <w:pStyle w:val="Default"/>
        <w:ind w:firstLine="426"/>
        <w:jc w:val="both"/>
        <w:rPr>
          <w:color w:val="auto"/>
          <w:sz w:val="20"/>
          <w:szCs w:val="20"/>
        </w:rPr>
      </w:pPr>
      <w:r w:rsidRPr="00682A06">
        <w:rPr>
          <w:color w:val="auto"/>
          <w:sz w:val="20"/>
          <w:szCs w:val="20"/>
        </w:rPr>
        <w:t xml:space="preserve">Wszystkie roboty objęte specyfikacją podlegają zasadom odbioru robót zanikających. </w:t>
      </w:r>
    </w:p>
    <w:p w:rsidR="00104065" w:rsidRPr="00682A06" w:rsidRDefault="00104065" w:rsidP="00D56256">
      <w:pPr>
        <w:pStyle w:val="Default"/>
        <w:ind w:firstLine="426"/>
        <w:jc w:val="both"/>
        <w:rPr>
          <w:color w:val="auto"/>
          <w:sz w:val="20"/>
          <w:szCs w:val="20"/>
        </w:rPr>
      </w:pPr>
    </w:p>
    <w:p w:rsidR="00D56256" w:rsidRPr="00682A06" w:rsidRDefault="00D56256" w:rsidP="00104065">
      <w:pPr>
        <w:pStyle w:val="Default"/>
        <w:tabs>
          <w:tab w:val="left" w:pos="426"/>
        </w:tabs>
        <w:spacing w:before="120"/>
        <w:jc w:val="both"/>
        <w:rPr>
          <w:color w:val="auto"/>
          <w:sz w:val="20"/>
          <w:szCs w:val="20"/>
        </w:rPr>
      </w:pPr>
      <w:r w:rsidRPr="00682A06">
        <w:rPr>
          <w:bCs/>
          <w:color w:val="auto"/>
          <w:sz w:val="20"/>
          <w:szCs w:val="20"/>
        </w:rPr>
        <w:t>9.</w:t>
      </w:r>
      <w:r w:rsidR="00104065">
        <w:rPr>
          <w:bCs/>
          <w:color w:val="auto"/>
          <w:sz w:val="20"/>
          <w:szCs w:val="20"/>
        </w:rPr>
        <w:tab/>
      </w:r>
      <w:r w:rsidRPr="00682A06">
        <w:rPr>
          <w:bCs/>
          <w:color w:val="auto"/>
          <w:sz w:val="20"/>
          <w:szCs w:val="20"/>
        </w:rPr>
        <w:t xml:space="preserve">ROZLICZENIE ROBÓT </w:t>
      </w:r>
    </w:p>
    <w:p w:rsidR="00D56256" w:rsidRPr="00682A06" w:rsidRDefault="00D56256" w:rsidP="00D56256">
      <w:pPr>
        <w:pStyle w:val="Default"/>
        <w:spacing w:before="120"/>
        <w:jc w:val="both"/>
        <w:rPr>
          <w:color w:val="auto"/>
          <w:sz w:val="20"/>
          <w:szCs w:val="20"/>
        </w:rPr>
      </w:pPr>
      <w:r w:rsidRPr="00682A06">
        <w:rPr>
          <w:color w:val="auto"/>
          <w:sz w:val="20"/>
          <w:szCs w:val="20"/>
        </w:rPr>
        <w:t xml:space="preserve">9.1 Ustalenia ogólne. </w:t>
      </w:r>
    </w:p>
    <w:p w:rsidR="00D56256" w:rsidRPr="00682A06" w:rsidRDefault="00D56256" w:rsidP="00D56256">
      <w:pPr>
        <w:pStyle w:val="Default"/>
        <w:spacing w:before="120" w:after="120"/>
        <w:jc w:val="both"/>
        <w:rPr>
          <w:color w:val="auto"/>
          <w:sz w:val="20"/>
          <w:szCs w:val="20"/>
        </w:rPr>
      </w:pPr>
      <w:r w:rsidRPr="00682A06">
        <w:rPr>
          <w:color w:val="auto"/>
          <w:sz w:val="20"/>
          <w:szCs w:val="20"/>
        </w:rPr>
        <w:t>9.2.</w:t>
      </w:r>
      <w:r w:rsidR="00104065">
        <w:rPr>
          <w:color w:val="auto"/>
          <w:sz w:val="20"/>
          <w:szCs w:val="20"/>
        </w:rPr>
        <w:t xml:space="preserve"> </w:t>
      </w:r>
      <w:r w:rsidRPr="00682A06">
        <w:rPr>
          <w:color w:val="auto"/>
          <w:sz w:val="20"/>
          <w:szCs w:val="20"/>
        </w:rPr>
        <w:t xml:space="preserve">Płatności. </w:t>
      </w:r>
    </w:p>
    <w:p w:rsidR="00D56256" w:rsidRPr="00682A06" w:rsidRDefault="00D56256" w:rsidP="00D56256">
      <w:pPr>
        <w:pStyle w:val="Default"/>
        <w:ind w:left="426"/>
        <w:jc w:val="both"/>
        <w:rPr>
          <w:color w:val="auto"/>
          <w:sz w:val="20"/>
          <w:szCs w:val="20"/>
        </w:rPr>
      </w:pPr>
      <w:r w:rsidRPr="00682A06">
        <w:rPr>
          <w:color w:val="auto"/>
          <w:sz w:val="20"/>
          <w:szCs w:val="20"/>
        </w:rPr>
        <w:t xml:space="preserve">Należy wykonać zakres robót wymieniony w ST. Płatność należy przyjmować zgodnie z obmiarem i oceną jakości robót, w oparciu o wyniki pomiarów oraz cenę ryczałtową ustalona w Umowie. </w:t>
      </w:r>
    </w:p>
    <w:p w:rsidR="00D56256" w:rsidRPr="00682A06" w:rsidRDefault="00D56256" w:rsidP="00D56256">
      <w:pPr>
        <w:pStyle w:val="Default"/>
        <w:ind w:left="426"/>
        <w:jc w:val="both"/>
        <w:rPr>
          <w:color w:val="auto"/>
          <w:sz w:val="20"/>
          <w:szCs w:val="20"/>
        </w:rPr>
      </w:pPr>
      <w:r w:rsidRPr="00682A06">
        <w:rPr>
          <w:color w:val="auto"/>
          <w:sz w:val="20"/>
          <w:szCs w:val="20"/>
        </w:rPr>
        <w:t xml:space="preserve">Cena robót obejmuje poza robotami podstawowymi: </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9.2. Cena jednostki obmiarowej</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xml:space="preserve">Cena wykonania </w:t>
      </w:r>
      <w:r w:rsidRPr="00682A06">
        <w:rPr>
          <w:rFonts w:ascii="Arial" w:hAnsi="Arial" w:cs="Arial"/>
          <w:bCs/>
          <w:szCs w:val="20"/>
        </w:rPr>
        <w:t xml:space="preserve">1 m2 </w:t>
      </w:r>
      <w:r w:rsidRPr="00682A06">
        <w:rPr>
          <w:rFonts w:ascii="Arial" w:hAnsi="Arial" w:cs="Arial"/>
          <w:szCs w:val="20"/>
        </w:rPr>
        <w:t>chodnika lub nawierzchni z brukowej kostki betonowej obejmuje:</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oznakowanie robót,</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prace pomiarowe i roboty przygotowawcze,</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dostarczenie materiałów na miejsce wbudowania,</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wykonanie koryta,</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wykonanie podsypki,</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ułożenie kostki brukowej wraz z zagęszczeniem i wypełnieniem szczelin,</w:t>
      </w:r>
    </w:p>
    <w:p w:rsidR="00D56256" w:rsidRPr="00682A06" w:rsidRDefault="00D56256" w:rsidP="00D56256">
      <w:pPr>
        <w:spacing w:after="0"/>
        <w:ind w:firstLine="426"/>
        <w:jc w:val="both"/>
        <w:rPr>
          <w:rFonts w:ascii="Arial" w:hAnsi="Arial" w:cs="Arial"/>
          <w:szCs w:val="20"/>
        </w:rPr>
      </w:pPr>
      <w:r w:rsidRPr="00682A06">
        <w:rPr>
          <w:rFonts w:ascii="Arial" w:hAnsi="Arial" w:cs="Arial"/>
          <w:szCs w:val="20"/>
        </w:rPr>
        <w:t>- przeprowadzenie badań i pomiarów wymaganych w specyfikacji technicznej.</w:t>
      </w:r>
    </w:p>
    <w:p w:rsidR="00D56256" w:rsidRPr="00682A06" w:rsidRDefault="00D56256" w:rsidP="00D56256">
      <w:pPr>
        <w:spacing w:before="120" w:after="120"/>
        <w:jc w:val="both"/>
        <w:rPr>
          <w:rFonts w:ascii="Arial" w:hAnsi="Arial" w:cs="Arial"/>
          <w:szCs w:val="20"/>
        </w:rPr>
      </w:pPr>
      <w:r w:rsidRPr="00682A06">
        <w:rPr>
          <w:rFonts w:ascii="Arial" w:hAnsi="Arial" w:cs="Arial"/>
          <w:szCs w:val="20"/>
        </w:rPr>
        <w:t>9.3. Szczegółowy zakres robót objętych płatnością.</w:t>
      </w:r>
    </w:p>
    <w:p w:rsidR="00D56256" w:rsidRDefault="00D56256" w:rsidP="00D56256">
      <w:pPr>
        <w:spacing w:after="0"/>
        <w:ind w:left="426"/>
        <w:jc w:val="both"/>
        <w:rPr>
          <w:rFonts w:ascii="Arial" w:hAnsi="Arial" w:cs="Arial"/>
          <w:szCs w:val="20"/>
        </w:rPr>
      </w:pPr>
      <w:r w:rsidRPr="00682A06">
        <w:rPr>
          <w:rFonts w:ascii="Arial" w:hAnsi="Arial" w:cs="Arial"/>
          <w:szCs w:val="20"/>
        </w:rPr>
        <w:t>Zgodnie z zakresem podanym w pkt. 9.2:</w:t>
      </w:r>
    </w:p>
    <w:p w:rsidR="00104065" w:rsidRPr="00682A06" w:rsidRDefault="00104065" w:rsidP="00D56256">
      <w:pPr>
        <w:spacing w:after="0"/>
        <w:ind w:left="426"/>
        <w:jc w:val="both"/>
        <w:rPr>
          <w:rFonts w:ascii="Arial" w:hAnsi="Arial" w:cs="Arial"/>
          <w:szCs w:val="20"/>
        </w:rPr>
      </w:pPr>
    </w:p>
    <w:p w:rsidR="00D56256" w:rsidRPr="00682A06" w:rsidRDefault="00D56256" w:rsidP="00104065">
      <w:pPr>
        <w:pStyle w:val="Default"/>
        <w:tabs>
          <w:tab w:val="left" w:pos="426"/>
        </w:tabs>
        <w:spacing w:before="120" w:after="120"/>
        <w:jc w:val="both"/>
        <w:rPr>
          <w:color w:val="auto"/>
          <w:sz w:val="20"/>
          <w:szCs w:val="20"/>
        </w:rPr>
      </w:pPr>
      <w:r w:rsidRPr="00682A06">
        <w:rPr>
          <w:bCs/>
          <w:color w:val="auto"/>
          <w:sz w:val="20"/>
          <w:szCs w:val="20"/>
        </w:rPr>
        <w:t>10.</w:t>
      </w:r>
      <w:r w:rsidR="00104065">
        <w:rPr>
          <w:bCs/>
          <w:color w:val="auto"/>
          <w:sz w:val="20"/>
          <w:szCs w:val="20"/>
        </w:rPr>
        <w:tab/>
      </w:r>
      <w:r w:rsidRPr="00682A06">
        <w:rPr>
          <w:bCs/>
          <w:color w:val="auto"/>
          <w:sz w:val="20"/>
          <w:szCs w:val="20"/>
        </w:rPr>
        <w:t xml:space="preserve">DOKUMENTY ODNIESIENIA. </w:t>
      </w:r>
    </w:p>
    <w:p w:rsidR="00D56256" w:rsidRPr="00682A06" w:rsidRDefault="00D56256" w:rsidP="00D56256">
      <w:pPr>
        <w:pStyle w:val="Default"/>
        <w:spacing w:before="120" w:after="120"/>
        <w:jc w:val="both"/>
        <w:rPr>
          <w:color w:val="auto"/>
          <w:sz w:val="20"/>
          <w:szCs w:val="20"/>
        </w:rPr>
      </w:pPr>
      <w:r w:rsidRPr="00682A06">
        <w:rPr>
          <w:bCs/>
          <w:color w:val="auto"/>
          <w:sz w:val="20"/>
          <w:szCs w:val="20"/>
        </w:rPr>
        <w:t xml:space="preserve">10.1 .Dokumentacja projektowa </w:t>
      </w:r>
    </w:p>
    <w:p w:rsidR="00D56256" w:rsidRPr="00682A06" w:rsidRDefault="00D56256" w:rsidP="00D56256">
      <w:pPr>
        <w:pStyle w:val="Default"/>
        <w:spacing w:after="38"/>
        <w:ind w:firstLine="426"/>
        <w:jc w:val="both"/>
        <w:rPr>
          <w:color w:val="auto"/>
          <w:sz w:val="20"/>
          <w:szCs w:val="20"/>
        </w:rPr>
      </w:pPr>
      <w:r w:rsidRPr="00682A06">
        <w:rPr>
          <w:color w:val="auto"/>
          <w:sz w:val="20"/>
          <w:szCs w:val="20"/>
        </w:rPr>
        <w:t xml:space="preserve">Załączone rys i ST </w:t>
      </w:r>
    </w:p>
    <w:p w:rsidR="008F5720" w:rsidRDefault="008F5720" w:rsidP="000B68EC">
      <w:pPr>
        <w:spacing w:line="360" w:lineRule="auto"/>
        <w:rPr>
          <w:rFonts w:ascii="Arial" w:hAnsi="Arial" w:cs="Arial"/>
          <w:szCs w:val="20"/>
        </w:rPr>
      </w:pPr>
    </w:p>
    <w:p w:rsidR="009612DF" w:rsidRDefault="009612DF" w:rsidP="000B68EC">
      <w:pPr>
        <w:spacing w:line="360" w:lineRule="auto"/>
        <w:rPr>
          <w:rFonts w:ascii="Arial" w:hAnsi="Arial" w:cs="Arial"/>
          <w:szCs w:val="20"/>
        </w:rPr>
      </w:pPr>
    </w:p>
    <w:p w:rsidR="009612DF" w:rsidRDefault="009612DF"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F620ED" w:rsidRDefault="00F620ED" w:rsidP="000B68EC">
      <w:pPr>
        <w:spacing w:line="360" w:lineRule="auto"/>
        <w:rPr>
          <w:rFonts w:ascii="Arial" w:hAnsi="Arial" w:cs="Arial"/>
          <w:szCs w:val="20"/>
        </w:rPr>
      </w:pPr>
    </w:p>
    <w:p w:rsidR="00D82AFC" w:rsidRDefault="00D82AFC" w:rsidP="000B68EC">
      <w:pPr>
        <w:spacing w:line="360" w:lineRule="auto"/>
        <w:rPr>
          <w:rFonts w:ascii="Arial" w:hAnsi="Arial" w:cs="Arial"/>
          <w:szCs w:val="20"/>
        </w:rPr>
      </w:pPr>
    </w:p>
    <w:p w:rsidR="00D82AFC" w:rsidRDefault="00D82AFC" w:rsidP="000B68EC">
      <w:pPr>
        <w:spacing w:line="360" w:lineRule="auto"/>
        <w:rPr>
          <w:rFonts w:ascii="Arial" w:hAnsi="Arial" w:cs="Arial"/>
          <w:szCs w:val="20"/>
        </w:rPr>
      </w:pPr>
    </w:p>
    <w:p w:rsidR="00D82AFC" w:rsidRPr="00B55199" w:rsidRDefault="00D82AFC" w:rsidP="00D82AFC">
      <w:pPr>
        <w:pStyle w:val="Default"/>
        <w:jc w:val="center"/>
        <w:rPr>
          <w:color w:val="auto"/>
          <w:sz w:val="20"/>
          <w:szCs w:val="20"/>
        </w:rPr>
      </w:pPr>
      <w:r w:rsidRPr="00B55199">
        <w:rPr>
          <w:color w:val="auto"/>
          <w:sz w:val="20"/>
          <w:szCs w:val="20"/>
        </w:rPr>
        <w:t>SZCZEGÓŁOWA SPECYFIKACJA TECHNICZA WYKONANIA I ODBIORU</w:t>
      </w:r>
    </w:p>
    <w:p w:rsidR="00D82AFC" w:rsidRPr="00B55199" w:rsidRDefault="00D82AFC" w:rsidP="00D82AFC">
      <w:pPr>
        <w:pStyle w:val="Default"/>
        <w:jc w:val="center"/>
        <w:rPr>
          <w:color w:val="auto"/>
          <w:sz w:val="20"/>
          <w:szCs w:val="20"/>
        </w:rPr>
      </w:pPr>
      <w:r w:rsidRPr="00B55199">
        <w:rPr>
          <w:color w:val="auto"/>
          <w:sz w:val="20"/>
          <w:szCs w:val="20"/>
        </w:rPr>
        <w:t>ROBÓT BUDOWLANYCH</w:t>
      </w:r>
    </w:p>
    <w:p w:rsidR="00D82AFC" w:rsidRPr="00B55199" w:rsidRDefault="00D82AFC" w:rsidP="00D82AFC">
      <w:pPr>
        <w:pStyle w:val="Default"/>
        <w:jc w:val="center"/>
        <w:rPr>
          <w:color w:val="auto"/>
          <w:sz w:val="20"/>
          <w:szCs w:val="20"/>
        </w:rPr>
      </w:pPr>
      <w:r w:rsidRPr="00B55199">
        <w:rPr>
          <w:color w:val="auto"/>
          <w:sz w:val="20"/>
          <w:szCs w:val="20"/>
        </w:rPr>
        <w:t>SST- B0</w:t>
      </w:r>
      <w:r>
        <w:rPr>
          <w:color w:val="auto"/>
          <w:sz w:val="20"/>
          <w:szCs w:val="20"/>
        </w:rPr>
        <w:t>5.00</w:t>
      </w:r>
      <w:r w:rsidRPr="00B55199">
        <w:rPr>
          <w:color w:val="auto"/>
          <w:sz w:val="20"/>
          <w:szCs w:val="20"/>
        </w:rPr>
        <w:t xml:space="preserve"> </w:t>
      </w:r>
      <w:r w:rsidRPr="00B55199">
        <w:rPr>
          <w:bCs/>
          <w:color w:val="auto"/>
          <w:sz w:val="20"/>
          <w:szCs w:val="20"/>
        </w:rPr>
        <w:t xml:space="preserve">- </w:t>
      </w:r>
      <w:r>
        <w:rPr>
          <w:bCs/>
          <w:color w:val="auto"/>
          <w:sz w:val="20"/>
          <w:szCs w:val="20"/>
        </w:rPr>
        <w:t>POCHYLNIA DLA NIEPEŁNOSPRAWNYCH</w:t>
      </w:r>
    </w:p>
    <w:p w:rsidR="00D82AFC" w:rsidRDefault="00D82AFC" w:rsidP="00D82AFC">
      <w:pPr>
        <w:pStyle w:val="Default"/>
        <w:jc w:val="both"/>
        <w:rPr>
          <w:bCs/>
          <w:color w:val="auto"/>
          <w:sz w:val="20"/>
          <w:szCs w:val="20"/>
        </w:rPr>
      </w:pPr>
    </w:p>
    <w:p w:rsidR="00D82AFC" w:rsidRPr="00B55199" w:rsidRDefault="00D82AFC" w:rsidP="00D82AFC">
      <w:pPr>
        <w:pStyle w:val="Default"/>
        <w:tabs>
          <w:tab w:val="left" w:pos="426"/>
        </w:tabs>
        <w:spacing w:before="120" w:after="120"/>
        <w:jc w:val="both"/>
        <w:rPr>
          <w:color w:val="auto"/>
          <w:sz w:val="20"/>
          <w:szCs w:val="20"/>
        </w:rPr>
      </w:pPr>
      <w:r>
        <w:rPr>
          <w:bCs/>
          <w:color w:val="auto"/>
          <w:sz w:val="20"/>
          <w:szCs w:val="20"/>
        </w:rPr>
        <w:t>1</w:t>
      </w:r>
      <w:r w:rsidRPr="00B55199">
        <w:rPr>
          <w:bCs/>
          <w:color w:val="auto"/>
          <w:sz w:val="20"/>
          <w:szCs w:val="20"/>
        </w:rPr>
        <w:t>.</w:t>
      </w:r>
      <w:r>
        <w:rPr>
          <w:bCs/>
          <w:color w:val="auto"/>
          <w:sz w:val="20"/>
          <w:szCs w:val="20"/>
        </w:rPr>
        <w:tab/>
      </w:r>
      <w:r w:rsidRPr="00B55199">
        <w:rPr>
          <w:bCs/>
          <w:color w:val="auto"/>
          <w:sz w:val="20"/>
          <w:szCs w:val="20"/>
        </w:rPr>
        <w:t xml:space="preserve">CZĘŚĆ OGÓLNA </w:t>
      </w:r>
    </w:p>
    <w:p w:rsidR="00D82AFC" w:rsidRPr="00B55199" w:rsidRDefault="00D82AFC" w:rsidP="00D82AFC">
      <w:pPr>
        <w:pStyle w:val="Default"/>
        <w:tabs>
          <w:tab w:val="left" w:pos="426"/>
        </w:tabs>
        <w:spacing w:before="120" w:after="120"/>
        <w:jc w:val="both"/>
        <w:rPr>
          <w:color w:val="auto"/>
          <w:sz w:val="20"/>
          <w:szCs w:val="20"/>
        </w:rPr>
      </w:pPr>
      <w:r w:rsidRPr="00B55199">
        <w:rPr>
          <w:bCs/>
          <w:color w:val="auto"/>
          <w:sz w:val="20"/>
          <w:szCs w:val="20"/>
        </w:rPr>
        <w:t>1.1.</w:t>
      </w:r>
      <w:r>
        <w:rPr>
          <w:bCs/>
          <w:color w:val="auto"/>
          <w:sz w:val="20"/>
          <w:szCs w:val="20"/>
        </w:rPr>
        <w:tab/>
      </w:r>
      <w:r w:rsidRPr="00B55199">
        <w:rPr>
          <w:bCs/>
          <w:color w:val="auto"/>
          <w:sz w:val="20"/>
          <w:szCs w:val="20"/>
        </w:rPr>
        <w:t xml:space="preserve">Nazwa zamówienia. </w:t>
      </w:r>
    </w:p>
    <w:p w:rsidR="00D82AFC" w:rsidRPr="00B55199" w:rsidRDefault="00D82AFC" w:rsidP="00D82AFC">
      <w:pPr>
        <w:pStyle w:val="Default"/>
        <w:ind w:left="426"/>
        <w:jc w:val="both"/>
        <w:rPr>
          <w:color w:val="auto"/>
          <w:sz w:val="20"/>
          <w:szCs w:val="20"/>
        </w:rPr>
      </w:pPr>
      <w:r w:rsidRPr="00B55199">
        <w:rPr>
          <w:color w:val="auto"/>
          <w:sz w:val="20"/>
          <w:szCs w:val="20"/>
        </w:rPr>
        <w:t xml:space="preserve">Szczegółowa specyfikacja techniczna </w:t>
      </w:r>
      <w:r w:rsidRPr="00B55199">
        <w:rPr>
          <w:bCs/>
          <w:color w:val="auto"/>
          <w:sz w:val="20"/>
          <w:szCs w:val="20"/>
        </w:rPr>
        <w:t>ST „</w:t>
      </w:r>
      <w:r>
        <w:rPr>
          <w:sz w:val="20"/>
          <w:szCs w:val="20"/>
        </w:rPr>
        <w:t>R</w:t>
      </w:r>
      <w:r w:rsidRPr="00B55199">
        <w:rPr>
          <w:sz w:val="20"/>
          <w:szCs w:val="20"/>
        </w:rPr>
        <w:t xml:space="preserve">emont połączony z modernizacją świetlicy </w:t>
      </w:r>
      <w:r>
        <w:rPr>
          <w:sz w:val="20"/>
          <w:szCs w:val="20"/>
        </w:rPr>
        <w:t xml:space="preserve">wiejskiej </w:t>
      </w:r>
      <w:r w:rsidRPr="00B55199">
        <w:rPr>
          <w:sz w:val="20"/>
          <w:szCs w:val="20"/>
        </w:rPr>
        <w:t>w</w:t>
      </w:r>
      <w:r>
        <w:rPr>
          <w:sz w:val="20"/>
          <w:szCs w:val="20"/>
        </w:rPr>
        <w:t xml:space="preserve"> m</w:t>
      </w:r>
      <w:r w:rsidRPr="00B55199">
        <w:rPr>
          <w:sz w:val="20"/>
          <w:szCs w:val="20"/>
        </w:rPr>
        <w:t xml:space="preserve">iejscowości </w:t>
      </w:r>
      <w:r>
        <w:rPr>
          <w:sz w:val="20"/>
          <w:szCs w:val="20"/>
        </w:rPr>
        <w:t>Śniadówka.</w:t>
      </w:r>
      <w:r w:rsidRPr="00B55199">
        <w:rPr>
          <w:color w:val="auto"/>
          <w:sz w:val="20"/>
          <w:szCs w:val="20"/>
        </w:rPr>
        <w:t xml:space="preserve">" odnosi się do wymagań technicznych dotyczących wykonania i odbioru wykonanie robót remontowych w budynku objętym przetargiem w </w:t>
      </w:r>
      <w:r>
        <w:rPr>
          <w:color w:val="auto"/>
          <w:sz w:val="20"/>
          <w:szCs w:val="20"/>
        </w:rPr>
        <w:t>miejscowości Śniadówka .</w:t>
      </w:r>
    </w:p>
    <w:p w:rsidR="00D82AFC" w:rsidRPr="00B55199" w:rsidRDefault="00D82AFC" w:rsidP="00D82AFC">
      <w:pPr>
        <w:pStyle w:val="Default"/>
        <w:ind w:left="426"/>
        <w:jc w:val="both"/>
        <w:rPr>
          <w:color w:val="auto"/>
          <w:sz w:val="20"/>
          <w:szCs w:val="20"/>
        </w:rPr>
      </w:pPr>
      <w:r w:rsidRPr="00B55199">
        <w:rPr>
          <w:bCs/>
          <w:color w:val="auto"/>
          <w:sz w:val="20"/>
          <w:szCs w:val="20"/>
        </w:rPr>
        <w:t>•Przedmiot i zakres stosowania Szczegółowej Specyfikacji Technicznej (SST)</w:t>
      </w:r>
      <w:r w:rsidRPr="00B55199">
        <w:rPr>
          <w:color w:val="auto"/>
          <w:sz w:val="20"/>
          <w:szCs w:val="20"/>
        </w:rPr>
        <w:t xml:space="preserve">. Szczegółowa Specyfikacja Techniczna jest częścią Dokumentacji Przetargowej w odniesieniu do zlecenia wykonania zadania opisanego w pkt. 1.1. </w:t>
      </w:r>
    </w:p>
    <w:p w:rsidR="00D82AFC" w:rsidRPr="00B55199" w:rsidRDefault="00D82AFC" w:rsidP="00D82AFC">
      <w:pPr>
        <w:pStyle w:val="Default"/>
        <w:ind w:left="426"/>
        <w:jc w:val="both"/>
        <w:rPr>
          <w:color w:val="auto"/>
          <w:sz w:val="20"/>
          <w:szCs w:val="20"/>
        </w:rPr>
      </w:pPr>
      <w:r w:rsidRPr="00B55199">
        <w:rPr>
          <w:color w:val="auto"/>
          <w:sz w:val="20"/>
          <w:szCs w:val="20"/>
        </w:rPr>
        <w:t>•</w:t>
      </w:r>
      <w:r w:rsidRPr="00B55199">
        <w:rPr>
          <w:bCs/>
          <w:color w:val="auto"/>
          <w:sz w:val="20"/>
          <w:szCs w:val="20"/>
        </w:rPr>
        <w:t xml:space="preserve">Określenia podstawowe </w:t>
      </w:r>
    </w:p>
    <w:p w:rsidR="00D82AFC" w:rsidRPr="00B55199" w:rsidRDefault="00D82AFC" w:rsidP="00D82AFC">
      <w:pPr>
        <w:pStyle w:val="Default"/>
        <w:ind w:left="426"/>
        <w:jc w:val="both"/>
        <w:rPr>
          <w:color w:val="auto"/>
          <w:sz w:val="20"/>
          <w:szCs w:val="20"/>
        </w:rPr>
      </w:pPr>
      <w:r w:rsidRPr="00B55199">
        <w:rPr>
          <w:color w:val="auto"/>
          <w:sz w:val="20"/>
          <w:szCs w:val="20"/>
        </w:rPr>
        <w:t xml:space="preserve">Określenia i nazewnictwo użyte w niniejszej specyfikacji technicznej ST są zgodne z obowiązującymi podanymi w normach PN i przepisach Prawa budowlanego. </w:t>
      </w:r>
    </w:p>
    <w:p w:rsidR="00D82AFC" w:rsidRPr="00B55199" w:rsidRDefault="00D82AFC" w:rsidP="00D82AFC">
      <w:pPr>
        <w:pStyle w:val="Default"/>
        <w:spacing w:before="120" w:after="120"/>
        <w:jc w:val="both"/>
        <w:rPr>
          <w:color w:val="auto"/>
          <w:sz w:val="20"/>
          <w:szCs w:val="20"/>
        </w:rPr>
      </w:pPr>
      <w:r w:rsidRPr="00B55199">
        <w:rPr>
          <w:bCs/>
          <w:color w:val="auto"/>
          <w:sz w:val="20"/>
          <w:szCs w:val="20"/>
        </w:rPr>
        <w:t>1.</w:t>
      </w:r>
      <w:r>
        <w:rPr>
          <w:bCs/>
          <w:color w:val="auto"/>
          <w:sz w:val="20"/>
          <w:szCs w:val="20"/>
        </w:rPr>
        <w:t>2</w:t>
      </w:r>
      <w:r w:rsidRPr="00B55199">
        <w:rPr>
          <w:bCs/>
          <w:color w:val="auto"/>
          <w:sz w:val="20"/>
          <w:szCs w:val="20"/>
        </w:rPr>
        <w:t xml:space="preserve">. Zakres robót objętych SST </w:t>
      </w:r>
    </w:p>
    <w:p w:rsidR="00D82AFC" w:rsidRPr="00B55199" w:rsidRDefault="00D82AFC" w:rsidP="00D82AFC">
      <w:pPr>
        <w:pStyle w:val="Default"/>
        <w:ind w:left="426"/>
        <w:jc w:val="both"/>
        <w:rPr>
          <w:color w:val="auto"/>
          <w:sz w:val="20"/>
          <w:szCs w:val="20"/>
        </w:rPr>
      </w:pPr>
      <w:r w:rsidRPr="00B55199">
        <w:rPr>
          <w:color w:val="auto"/>
          <w:sz w:val="20"/>
          <w:szCs w:val="20"/>
        </w:rPr>
        <w:t xml:space="preserve">Ustalenia zawarte w niniejszej specyfikacji obejmują wykonanie: </w:t>
      </w:r>
    </w:p>
    <w:p w:rsidR="00D82AFC" w:rsidRDefault="00D82AFC" w:rsidP="00D82AFC">
      <w:pPr>
        <w:spacing w:after="0"/>
        <w:ind w:left="426"/>
        <w:jc w:val="both"/>
        <w:rPr>
          <w:rFonts w:ascii="Arial" w:hAnsi="Arial" w:cs="Arial"/>
          <w:szCs w:val="20"/>
        </w:rPr>
      </w:pPr>
      <w:r w:rsidRPr="00B55199">
        <w:rPr>
          <w:rFonts w:ascii="Arial" w:hAnsi="Arial" w:cs="Arial"/>
          <w:szCs w:val="20"/>
        </w:rPr>
        <w:t>-</w:t>
      </w:r>
      <w:r>
        <w:rPr>
          <w:rFonts w:ascii="Arial" w:hAnsi="Arial" w:cs="Arial"/>
          <w:szCs w:val="20"/>
        </w:rPr>
        <w:t xml:space="preserve"> rozebranie istniejących elementów betonowych,</w:t>
      </w:r>
    </w:p>
    <w:p w:rsidR="00D82AFC" w:rsidRDefault="00D82AFC" w:rsidP="00D82AFC">
      <w:pPr>
        <w:spacing w:after="0"/>
        <w:ind w:left="426"/>
        <w:jc w:val="both"/>
        <w:rPr>
          <w:rFonts w:ascii="Arial" w:hAnsi="Arial" w:cs="Arial"/>
          <w:szCs w:val="20"/>
        </w:rPr>
      </w:pPr>
      <w:r>
        <w:rPr>
          <w:rFonts w:ascii="Arial" w:hAnsi="Arial" w:cs="Arial"/>
          <w:szCs w:val="20"/>
        </w:rPr>
        <w:t>- montaż palisad betonowych wzdłuż pochylni,</w:t>
      </w:r>
    </w:p>
    <w:p w:rsidR="00D82AFC" w:rsidRDefault="00D82AFC" w:rsidP="00D82AFC">
      <w:pPr>
        <w:spacing w:after="0"/>
        <w:ind w:left="426"/>
        <w:jc w:val="both"/>
        <w:rPr>
          <w:rFonts w:ascii="Arial" w:hAnsi="Arial" w:cs="Arial"/>
          <w:szCs w:val="20"/>
        </w:rPr>
      </w:pPr>
      <w:r>
        <w:rPr>
          <w:rFonts w:ascii="Arial" w:hAnsi="Arial" w:cs="Arial"/>
          <w:szCs w:val="20"/>
        </w:rPr>
        <w:t>- wykonanie nawierzchni z kostki betonowej gr. 6cm,</w:t>
      </w:r>
    </w:p>
    <w:p w:rsidR="00D82AFC" w:rsidRDefault="00D82AFC" w:rsidP="00D82AFC">
      <w:pPr>
        <w:spacing w:after="0"/>
        <w:ind w:left="426"/>
        <w:jc w:val="both"/>
        <w:rPr>
          <w:rFonts w:ascii="Arial" w:hAnsi="Arial" w:cs="Arial"/>
          <w:szCs w:val="20"/>
        </w:rPr>
      </w:pPr>
      <w:r>
        <w:rPr>
          <w:rFonts w:ascii="Arial" w:hAnsi="Arial" w:cs="Arial"/>
          <w:szCs w:val="20"/>
        </w:rPr>
        <w:t>- montaż balustrady stalowej,</w:t>
      </w:r>
    </w:p>
    <w:p w:rsidR="00D82AFC" w:rsidRDefault="00D82AFC" w:rsidP="00D82AFC">
      <w:pPr>
        <w:spacing w:after="0"/>
        <w:ind w:left="426"/>
        <w:jc w:val="both"/>
        <w:rPr>
          <w:rFonts w:ascii="Arial" w:hAnsi="Arial" w:cs="Arial"/>
          <w:szCs w:val="20"/>
        </w:rPr>
      </w:pPr>
      <w:r>
        <w:rPr>
          <w:rFonts w:ascii="Arial" w:hAnsi="Arial" w:cs="Arial"/>
          <w:szCs w:val="20"/>
        </w:rPr>
        <w:t>- wykonanie krycia i podbitki z blachy stalowej T8.</w:t>
      </w:r>
    </w:p>
    <w:p w:rsidR="00D82AFC" w:rsidRPr="004A1C5B" w:rsidRDefault="00D82AFC" w:rsidP="004A1C5B">
      <w:pPr>
        <w:rPr>
          <w:rFonts w:ascii="Arial" w:hAnsi="Arial" w:cs="Arial"/>
          <w:bCs/>
          <w:szCs w:val="20"/>
        </w:rPr>
      </w:pPr>
    </w:p>
    <w:p w:rsidR="00D82AFC" w:rsidRPr="004A1C5B" w:rsidRDefault="00D82AFC" w:rsidP="004A1C5B">
      <w:pPr>
        <w:rPr>
          <w:rFonts w:ascii="Arial" w:hAnsi="Arial" w:cs="Arial"/>
          <w:bCs/>
          <w:szCs w:val="20"/>
        </w:rPr>
      </w:pPr>
      <w:r w:rsidRPr="004A1C5B">
        <w:rPr>
          <w:rFonts w:ascii="Arial" w:hAnsi="Arial" w:cs="Arial"/>
          <w:bCs/>
          <w:szCs w:val="20"/>
        </w:rPr>
        <w:t>1.</w:t>
      </w:r>
      <w:r w:rsidR="004A1C5B">
        <w:rPr>
          <w:rFonts w:ascii="Arial" w:hAnsi="Arial" w:cs="Arial"/>
          <w:bCs/>
          <w:szCs w:val="20"/>
        </w:rPr>
        <w:t>3</w:t>
      </w:r>
      <w:r w:rsidRPr="004A1C5B">
        <w:rPr>
          <w:rFonts w:ascii="Arial" w:hAnsi="Arial" w:cs="Arial"/>
          <w:bCs/>
          <w:szCs w:val="20"/>
        </w:rPr>
        <w:t>. Okre</w:t>
      </w:r>
      <w:r w:rsidRPr="004A1C5B">
        <w:rPr>
          <w:rFonts w:ascii="Arial" w:hAnsi="Arial" w:cs="Arial"/>
          <w:szCs w:val="20"/>
        </w:rPr>
        <w:t>ś</w:t>
      </w:r>
      <w:r w:rsidRPr="004A1C5B">
        <w:rPr>
          <w:rFonts w:ascii="Arial" w:hAnsi="Arial" w:cs="Arial"/>
          <w:bCs/>
          <w:szCs w:val="20"/>
        </w:rPr>
        <w:t>lenia podstawowe</w:t>
      </w:r>
    </w:p>
    <w:p w:rsidR="00D82AFC" w:rsidRPr="004A1C5B" w:rsidRDefault="00D82AFC" w:rsidP="004A1C5B">
      <w:pPr>
        <w:rPr>
          <w:rFonts w:ascii="Arial" w:hAnsi="Arial" w:cs="Arial"/>
          <w:szCs w:val="20"/>
        </w:rPr>
      </w:pPr>
      <w:r w:rsidRPr="004A1C5B">
        <w:rPr>
          <w:rFonts w:ascii="Arial" w:hAnsi="Arial" w:cs="Arial"/>
          <w:bCs/>
          <w:szCs w:val="20"/>
        </w:rPr>
        <w:t>1.</w:t>
      </w:r>
      <w:r w:rsidR="004A1C5B">
        <w:rPr>
          <w:rFonts w:ascii="Arial" w:hAnsi="Arial" w:cs="Arial"/>
          <w:bCs/>
          <w:szCs w:val="20"/>
        </w:rPr>
        <w:t>3</w:t>
      </w:r>
      <w:r w:rsidRPr="004A1C5B">
        <w:rPr>
          <w:rFonts w:ascii="Arial" w:hAnsi="Arial" w:cs="Arial"/>
          <w:bCs/>
          <w:szCs w:val="20"/>
        </w:rPr>
        <w:t xml:space="preserve">.1. </w:t>
      </w:r>
      <w:r w:rsidRPr="004A1C5B">
        <w:rPr>
          <w:rFonts w:ascii="Arial" w:hAnsi="Arial" w:cs="Arial"/>
          <w:szCs w:val="20"/>
        </w:rPr>
        <w:t>Pozostałe określenia podstawowe są zgodne z obowiązującymi, odpowiednimi polskimi normami i</w:t>
      </w:r>
    </w:p>
    <w:p w:rsidR="00D82AFC" w:rsidRPr="004A1C5B" w:rsidRDefault="00D82AFC" w:rsidP="004A1C5B">
      <w:pPr>
        <w:rPr>
          <w:rFonts w:ascii="Arial" w:hAnsi="Arial" w:cs="Arial"/>
          <w:szCs w:val="20"/>
        </w:rPr>
      </w:pPr>
      <w:r w:rsidRPr="004A1C5B">
        <w:rPr>
          <w:rFonts w:ascii="Arial" w:hAnsi="Arial" w:cs="Arial"/>
          <w:szCs w:val="20"/>
        </w:rPr>
        <w:t>definicjami podanymi w ST „Wymagania ogólne”</w:t>
      </w:r>
      <w:r w:rsidR="004A1C5B">
        <w:rPr>
          <w:rFonts w:ascii="Arial" w:hAnsi="Arial" w:cs="Arial"/>
          <w:szCs w:val="20"/>
        </w:rPr>
        <w:t>.</w:t>
      </w:r>
    </w:p>
    <w:p w:rsidR="00D82AFC" w:rsidRPr="004A1C5B" w:rsidRDefault="00D82AFC" w:rsidP="004A1C5B">
      <w:pPr>
        <w:rPr>
          <w:rFonts w:ascii="Arial" w:hAnsi="Arial" w:cs="Arial"/>
          <w:bCs/>
          <w:szCs w:val="20"/>
        </w:rPr>
      </w:pPr>
      <w:r w:rsidRPr="004A1C5B">
        <w:rPr>
          <w:rFonts w:ascii="Arial" w:hAnsi="Arial" w:cs="Arial"/>
          <w:bCs/>
          <w:szCs w:val="20"/>
        </w:rPr>
        <w:t>1.</w:t>
      </w:r>
      <w:r w:rsidR="004A1C5B">
        <w:rPr>
          <w:rFonts w:ascii="Arial" w:hAnsi="Arial" w:cs="Arial"/>
          <w:bCs/>
          <w:szCs w:val="20"/>
        </w:rPr>
        <w:t>4</w:t>
      </w:r>
      <w:r w:rsidRPr="004A1C5B">
        <w:rPr>
          <w:rFonts w:ascii="Arial" w:hAnsi="Arial" w:cs="Arial"/>
          <w:bCs/>
          <w:szCs w:val="20"/>
        </w:rPr>
        <w:t>. Ogólne wymagania dotycz</w:t>
      </w:r>
      <w:r w:rsidRPr="004A1C5B">
        <w:rPr>
          <w:rFonts w:ascii="Arial" w:hAnsi="Arial" w:cs="Arial"/>
          <w:szCs w:val="20"/>
        </w:rPr>
        <w:t>ą</w:t>
      </w:r>
      <w:r w:rsidRPr="004A1C5B">
        <w:rPr>
          <w:rFonts w:ascii="Arial" w:hAnsi="Arial" w:cs="Arial"/>
          <w:bCs/>
          <w:szCs w:val="20"/>
        </w:rPr>
        <w:t>ce robót</w:t>
      </w:r>
    </w:p>
    <w:p w:rsidR="00D82AFC" w:rsidRPr="004A1C5B" w:rsidRDefault="00D82AFC" w:rsidP="004A1C5B">
      <w:pPr>
        <w:rPr>
          <w:rFonts w:ascii="Arial" w:hAnsi="Arial" w:cs="Arial"/>
          <w:szCs w:val="20"/>
        </w:rPr>
      </w:pPr>
      <w:r w:rsidRPr="004A1C5B">
        <w:rPr>
          <w:rFonts w:ascii="Arial" w:hAnsi="Arial" w:cs="Arial"/>
          <w:szCs w:val="20"/>
        </w:rPr>
        <w:t>Ogólne wymagania dotyczące robót podano w ST „Wymagania ogólne”.</w:t>
      </w:r>
    </w:p>
    <w:p w:rsidR="00D82AFC" w:rsidRPr="004A1C5B" w:rsidRDefault="00D82AFC" w:rsidP="004A1C5B">
      <w:pPr>
        <w:rPr>
          <w:rFonts w:ascii="Arial" w:hAnsi="Arial" w:cs="Arial"/>
          <w:bCs/>
          <w:szCs w:val="20"/>
        </w:rPr>
      </w:pPr>
      <w:r w:rsidRPr="004A1C5B">
        <w:rPr>
          <w:rFonts w:ascii="Arial" w:hAnsi="Arial" w:cs="Arial"/>
          <w:bCs/>
          <w:szCs w:val="20"/>
        </w:rPr>
        <w:t>2.0 MATERIAŁY</w:t>
      </w:r>
    </w:p>
    <w:p w:rsidR="00D82AFC" w:rsidRPr="004A1C5B" w:rsidRDefault="00D82AFC" w:rsidP="004A1C5B">
      <w:pPr>
        <w:rPr>
          <w:rFonts w:ascii="Arial" w:hAnsi="Arial" w:cs="Arial"/>
          <w:bCs/>
          <w:szCs w:val="20"/>
        </w:rPr>
      </w:pPr>
      <w:r w:rsidRPr="004A1C5B">
        <w:rPr>
          <w:rFonts w:ascii="Arial" w:hAnsi="Arial" w:cs="Arial"/>
          <w:bCs/>
          <w:szCs w:val="20"/>
        </w:rPr>
        <w:t>2.1. Ogólne wymagania dotycz</w:t>
      </w:r>
      <w:r w:rsidRPr="004A1C5B">
        <w:rPr>
          <w:rFonts w:ascii="Arial" w:hAnsi="Arial" w:cs="Arial"/>
          <w:szCs w:val="20"/>
        </w:rPr>
        <w:t>ą</w:t>
      </w:r>
      <w:r w:rsidRPr="004A1C5B">
        <w:rPr>
          <w:rFonts w:ascii="Arial" w:hAnsi="Arial" w:cs="Arial"/>
          <w:bCs/>
          <w:szCs w:val="20"/>
        </w:rPr>
        <w:t>ce materiałów</w:t>
      </w:r>
    </w:p>
    <w:p w:rsidR="00D82AFC" w:rsidRPr="004A1C5B" w:rsidRDefault="00D82AFC" w:rsidP="004A1C5B">
      <w:pPr>
        <w:rPr>
          <w:rFonts w:ascii="Arial" w:hAnsi="Arial" w:cs="Arial"/>
          <w:szCs w:val="20"/>
        </w:rPr>
      </w:pPr>
      <w:r w:rsidRPr="004A1C5B">
        <w:rPr>
          <w:rFonts w:ascii="Arial" w:hAnsi="Arial" w:cs="Arial"/>
          <w:szCs w:val="20"/>
        </w:rPr>
        <w:t>Ogólne wymagania dotyczące materiałów, ich pozyskiwania i składowania podano w ST „Wymagania</w:t>
      </w:r>
    </w:p>
    <w:p w:rsidR="00D82AFC" w:rsidRPr="004A1C5B" w:rsidRDefault="00D82AFC" w:rsidP="004A1C5B">
      <w:pPr>
        <w:rPr>
          <w:rFonts w:ascii="Arial" w:hAnsi="Arial" w:cs="Arial"/>
          <w:szCs w:val="20"/>
        </w:rPr>
      </w:pPr>
      <w:r w:rsidRPr="004A1C5B">
        <w:rPr>
          <w:rFonts w:ascii="Arial" w:hAnsi="Arial" w:cs="Arial"/>
          <w:szCs w:val="20"/>
        </w:rPr>
        <w:t>ogólne”</w:t>
      </w:r>
      <w:r w:rsidR="004A1C5B">
        <w:rPr>
          <w:rFonts w:ascii="Arial" w:hAnsi="Arial" w:cs="Arial"/>
          <w:szCs w:val="20"/>
        </w:rPr>
        <w:t>.</w:t>
      </w:r>
    </w:p>
    <w:p w:rsidR="00D82AFC" w:rsidRPr="004A1C5B" w:rsidRDefault="00D82AFC" w:rsidP="004A1C5B">
      <w:pPr>
        <w:rPr>
          <w:rFonts w:ascii="Arial" w:hAnsi="Arial" w:cs="Arial"/>
          <w:bCs/>
          <w:szCs w:val="20"/>
        </w:rPr>
      </w:pPr>
      <w:r w:rsidRPr="004A1C5B">
        <w:rPr>
          <w:rFonts w:ascii="Arial" w:hAnsi="Arial" w:cs="Arial"/>
          <w:bCs/>
          <w:szCs w:val="20"/>
        </w:rPr>
        <w:t>2.2. Stosowane materiały</w:t>
      </w:r>
    </w:p>
    <w:p w:rsidR="00D82AFC" w:rsidRPr="004A1C5B" w:rsidRDefault="00D82AFC" w:rsidP="004A1C5B">
      <w:pPr>
        <w:rPr>
          <w:rFonts w:ascii="Arial" w:hAnsi="Arial" w:cs="Arial"/>
          <w:szCs w:val="20"/>
        </w:rPr>
      </w:pPr>
      <w:r w:rsidRPr="004A1C5B">
        <w:rPr>
          <w:rFonts w:ascii="Arial" w:hAnsi="Arial" w:cs="Arial"/>
          <w:szCs w:val="20"/>
        </w:rPr>
        <w:t>Materiałami stosowanymi są:</w:t>
      </w:r>
    </w:p>
    <w:p w:rsidR="00D82AFC" w:rsidRDefault="00D82AFC" w:rsidP="004A1C5B">
      <w:pPr>
        <w:rPr>
          <w:rFonts w:ascii="Arial" w:hAnsi="Arial" w:cs="Arial"/>
          <w:szCs w:val="20"/>
        </w:rPr>
      </w:pPr>
      <w:r w:rsidRPr="004A1C5B">
        <w:rPr>
          <w:rFonts w:ascii="Arial" w:hAnsi="Arial" w:cs="Arial"/>
          <w:szCs w:val="20"/>
        </w:rPr>
        <w:t>- palisady betonowe odpowiadające wymaganiom BN-80/6775-04/04 [9] i BN-80/6775-03/01 [8],</w:t>
      </w:r>
    </w:p>
    <w:p w:rsidR="004A1C5B" w:rsidRPr="004A1C5B" w:rsidRDefault="004A1C5B" w:rsidP="004A1C5B">
      <w:pPr>
        <w:rPr>
          <w:rFonts w:ascii="Arial" w:hAnsi="Arial" w:cs="Arial"/>
          <w:szCs w:val="20"/>
        </w:rPr>
      </w:pPr>
      <w:r>
        <w:rPr>
          <w:rFonts w:ascii="Arial" w:hAnsi="Arial" w:cs="Arial"/>
          <w:szCs w:val="20"/>
        </w:rPr>
        <w:t>- kostka brukowa gr. 6cm, koloru szarego,</w:t>
      </w:r>
    </w:p>
    <w:p w:rsidR="00D82AFC" w:rsidRPr="004A1C5B" w:rsidRDefault="00D82AFC" w:rsidP="004A1C5B">
      <w:pPr>
        <w:rPr>
          <w:rFonts w:ascii="Arial" w:hAnsi="Arial" w:cs="Arial"/>
          <w:szCs w:val="20"/>
        </w:rPr>
      </w:pPr>
      <w:r w:rsidRPr="004A1C5B">
        <w:rPr>
          <w:rFonts w:ascii="Arial" w:hAnsi="Arial" w:cs="Arial"/>
          <w:szCs w:val="20"/>
        </w:rPr>
        <w:t xml:space="preserve">- </w:t>
      </w:r>
      <w:r w:rsidR="004A1C5B">
        <w:rPr>
          <w:rFonts w:ascii="Arial" w:hAnsi="Arial" w:cs="Arial"/>
          <w:szCs w:val="20"/>
        </w:rPr>
        <w:t>Ż</w:t>
      </w:r>
      <w:r w:rsidRPr="004A1C5B">
        <w:rPr>
          <w:rFonts w:ascii="Arial" w:hAnsi="Arial" w:cs="Arial"/>
          <w:szCs w:val="20"/>
        </w:rPr>
        <w:t>wir lub piasek do wykonania ław,</w:t>
      </w:r>
    </w:p>
    <w:p w:rsidR="00D82AFC" w:rsidRPr="004A1C5B" w:rsidRDefault="00D82AFC" w:rsidP="004A1C5B">
      <w:pPr>
        <w:rPr>
          <w:rFonts w:ascii="Arial" w:hAnsi="Arial" w:cs="Arial"/>
          <w:szCs w:val="20"/>
        </w:rPr>
      </w:pPr>
      <w:r w:rsidRPr="004A1C5B">
        <w:rPr>
          <w:rFonts w:ascii="Arial" w:hAnsi="Arial" w:cs="Arial"/>
          <w:szCs w:val="20"/>
        </w:rPr>
        <w:t>- cement wg PN-B-19701 [7],</w:t>
      </w:r>
    </w:p>
    <w:p w:rsidR="00D82AFC" w:rsidRDefault="00D82AFC" w:rsidP="004A1C5B">
      <w:pPr>
        <w:rPr>
          <w:rFonts w:ascii="Arial" w:hAnsi="Arial" w:cs="Arial"/>
          <w:szCs w:val="20"/>
        </w:rPr>
      </w:pPr>
      <w:r w:rsidRPr="004A1C5B">
        <w:rPr>
          <w:rFonts w:ascii="Arial" w:hAnsi="Arial" w:cs="Arial"/>
          <w:szCs w:val="20"/>
        </w:rPr>
        <w:t>- pia</w:t>
      </w:r>
      <w:r w:rsidR="004A1C5B">
        <w:rPr>
          <w:rFonts w:ascii="Arial" w:hAnsi="Arial" w:cs="Arial"/>
          <w:szCs w:val="20"/>
        </w:rPr>
        <w:t>sek do zapraw wg PN-B-06711 [3],</w:t>
      </w:r>
    </w:p>
    <w:p w:rsidR="004A1C5B" w:rsidRPr="004A1C5B" w:rsidRDefault="004A1C5B" w:rsidP="004A1C5B">
      <w:pPr>
        <w:rPr>
          <w:rFonts w:ascii="Arial" w:hAnsi="Arial" w:cs="Arial"/>
          <w:szCs w:val="20"/>
        </w:rPr>
      </w:pPr>
      <w:r>
        <w:rPr>
          <w:rFonts w:ascii="Arial" w:hAnsi="Arial" w:cs="Arial"/>
          <w:szCs w:val="20"/>
        </w:rPr>
        <w:t>- balustrada z rur stalowych,</w:t>
      </w:r>
    </w:p>
    <w:p w:rsidR="00D82AFC" w:rsidRPr="004A1C5B" w:rsidRDefault="00D82AFC" w:rsidP="004A1C5B">
      <w:pPr>
        <w:rPr>
          <w:rFonts w:ascii="Arial" w:hAnsi="Arial" w:cs="Arial"/>
          <w:bCs/>
          <w:szCs w:val="20"/>
        </w:rPr>
      </w:pPr>
      <w:r w:rsidRPr="004A1C5B">
        <w:rPr>
          <w:rFonts w:ascii="Arial" w:hAnsi="Arial" w:cs="Arial"/>
          <w:bCs/>
          <w:szCs w:val="20"/>
        </w:rPr>
        <w:t>2.3. Betonowe palisady - klasyfikacja</w:t>
      </w:r>
    </w:p>
    <w:p w:rsidR="00D82AFC" w:rsidRPr="004A1C5B" w:rsidRDefault="00D82AFC" w:rsidP="004A1C5B">
      <w:pPr>
        <w:rPr>
          <w:rFonts w:ascii="Arial" w:hAnsi="Arial" w:cs="Arial"/>
          <w:szCs w:val="20"/>
        </w:rPr>
      </w:pPr>
      <w:r w:rsidRPr="004A1C5B">
        <w:rPr>
          <w:rFonts w:ascii="Arial" w:hAnsi="Arial" w:cs="Arial"/>
          <w:szCs w:val="20"/>
        </w:rPr>
        <w:t>W zale</w:t>
      </w:r>
      <w:r w:rsidR="004A1C5B">
        <w:rPr>
          <w:rFonts w:ascii="Arial" w:hAnsi="Arial" w:cs="Arial"/>
          <w:szCs w:val="20"/>
        </w:rPr>
        <w:t>ż</w:t>
      </w:r>
      <w:r w:rsidRPr="004A1C5B">
        <w:rPr>
          <w:rFonts w:ascii="Arial" w:hAnsi="Arial" w:cs="Arial"/>
          <w:szCs w:val="20"/>
        </w:rPr>
        <w:t>ności od wysokości rozró</w:t>
      </w:r>
      <w:r w:rsidR="004A1C5B">
        <w:rPr>
          <w:rFonts w:ascii="Arial" w:hAnsi="Arial" w:cs="Arial"/>
          <w:szCs w:val="20"/>
        </w:rPr>
        <w:t>ż</w:t>
      </w:r>
      <w:r w:rsidRPr="004A1C5B">
        <w:rPr>
          <w:rFonts w:ascii="Arial" w:hAnsi="Arial" w:cs="Arial"/>
          <w:szCs w:val="20"/>
        </w:rPr>
        <w:t>nia się dwa rodzaje obrze</w:t>
      </w:r>
      <w:r w:rsidR="004A1C5B">
        <w:rPr>
          <w:rFonts w:ascii="Arial" w:hAnsi="Arial" w:cs="Arial"/>
          <w:szCs w:val="20"/>
        </w:rPr>
        <w:t>ż</w:t>
      </w:r>
      <w:r w:rsidRPr="004A1C5B">
        <w:rPr>
          <w:rFonts w:ascii="Arial" w:hAnsi="Arial" w:cs="Arial"/>
          <w:szCs w:val="20"/>
        </w:rPr>
        <w:t>y:</w:t>
      </w:r>
    </w:p>
    <w:p w:rsidR="00D82AFC" w:rsidRPr="004A1C5B" w:rsidRDefault="00D82AFC" w:rsidP="004A1C5B">
      <w:pPr>
        <w:rPr>
          <w:rFonts w:ascii="Arial" w:hAnsi="Arial" w:cs="Arial"/>
          <w:szCs w:val="20"/>
        </w:rPr>
      </w:pPr>
      <w:r w:rsidRPr="004A1C5B">
        <w:rPr>
          <w:rFonts w:ascii="Arial" w:hAnsi="Arial" w:cs="Arial"/>
          <w:szCs w:val="20"/>
        </w:rPr>
        <w:t>- obrze</w:t>
      </w:r>
      <w:r w:rsidR="004A1C5B">
        <w:rPr>
          <w:rFonts w:ascii="Arial" w:hAnsi="Arial" w:cs="Arial"/>
          <w:szCs w:val="20"/>
        </w:rPr>
        <w:t>ż</w:t>
      </w:r>
      <w:r w:rsidRPr="004A1C5B">
        <w:rPr>
          <w:rFonts w:ascii="Arial" w:hAnsi="Arial" w:cs="Arial"/>
          <w:szCs w:val="20"/>
        </w:rPr>
        <w:t>e niskie – 30 cm,</w:t>
      </w:r>
    </w:p>
    <w:p w:rsidR="00D82AFC" w:rsidRPr="004A1C5B" w:rsidRDefault="00D82AFC" w:rsidP="004A1C5B">
      <w:pPr>
        <w:rPr>
          <w:rFonts w:ascii="Arial" w:hAnsi="Arial" w:cs="Arial"/>
          <w:szCs w:val="20"/>
        </w:rPr>
      </w:pPr>
      <w:r w:rsidRPr="004A1C5B">
        <w:rPr>
          <w:rFonts w:ascii="Arial" w:hAnsi="Arial" w:cs="Arial"/>
          <w:szCs w:val="20"/>
        </w:rPr>
        <w:t>- obrze</w:t>
      </w:r>
      <w:r w:rsidR="004A1C5B">
        <w:rPr>
          <w:rFonts w:ascii="Arial" w:hAnsi="Arial" w:cs="Arial"/>
          <w:szCs w:val="20"/>
        </w:rPr>
        <w:t>ż</w:t>
      </w:r>
      <w:r w:rsidRPr="004A1C5B">
        <w:rPr>
          <w:rFonts w:ascii="Arial" w:hAnsi="Arial" w:cs="Arial"/>
          <w:szCs w:val="20"/>
        </w:rPr>
        <w:t>e wysokie – 60 cm.</w:t>
      </w:r>
    </w:p>
    <w:p w:rsidR="00D82AFC" w:rsidRPr="004A1C5B" w:rsidRDefault="00D82AFC" w:rsidP="004A1C5B">
      <w:pPr>
        <w:rPr>
          <w:rFonts w:ascii="Arial" w:hAnsi="Arial" w:cs="Arial"/>
          <w:szCs w:val="20"/>
        </w:rPr>
      </w:pPr>
      <w:r w:rsidRPr="004A1C5B">
        <w:rPr>
          <w:rFonts w:ascii="Arial" w:hAnsi="Arial" w:cs="Arial"/>
          <w:szCs w:val="20"/>
        </w:rPr>
        <w:t>W zale</w:t>
      </w:r>
      <w:r w:rsidR="004A1C5B">
        <w:rPr>
          <w:rFonts w:ascii="Arial" w:hAnsi="Arial" w:cs="Arial"/>
          <w:szCs w:val="20"/>
        </w:rPr>
        <w:t>ż</w:t>
      </w:r>
      <w:r w:rsidRPr="004A1C5B">
        <w:rPr>
          <w:rFonts w:ascii="Arial" w:hAnsi="Arial" w:cs="Arial"/>
          <w:szCs w:val="20"/>
        </w:rPr>
        <w:t>ności od dopuszczalnych wielkości i liczby uszkodzeń oraz odchyłek wymiarowych dzieli się na:</w:t>
      </w:r>
    </w:p>
    <w:p w:rsidR="00D82AFC" w:rsidRPr="004A1C5B" w:rsidRDefault="00D82AFC" w:rsidP="004A1C5B">
      <w:pPr>
        <w:rPr>
          <w:rFonts w:ascii="Arial" w:hAnsi="Arial" w:cs="Arial"/>
          <w:szCs w:val="20"/>
        </w:rPr>
      </w:pPr>
      <w:r w:rsidRPr="004A1C5B">
        <w:rPr>
          <w:rFonts w:ascii="Arial" w:hAnsi="Arial" w:cs="Arial"/>
          <w:szCs w:val="20"/>
        </w:rPr>
        <w:t>- gatunek 1 - G1,</w:t>
      </w:r>
    </w:p>
    <w:p w:rsidR="00D82AFC" w:rsidRPr="004A1C5B" w:rsidRDefault="00D82AFC" w:rsidP="004A1C5B">
      <w:pPr>
        <w:rPr>
          <w:rFonts w:ascii="Arial" w:hAnsi="Arial" w:cs="Arial"/>
          <w:szCs w:val="20"/>
        </w:rPr>
      </w:pPr>
      <w:r w:rsidRPr="004A1C5B">
        <w:rPr>
          <w:rFonts w:ascii="Arial" w:hAnsi="Arial" w:cs="Arial"/>
          <w:szCs w:val="20"/>
        </w:rPr>
        <w:t>- gatunek 2 - G2.</w:t>
      </w:r>
    </w:p>
    <w:p w:rsidR="00D82AFC" w:rsidRPr="004A1C5B" w:rsidRDefault="00D82AFC" w:rsidP="004A1C5B">
      <w:pPr>
        <w:rPr>
          <w:rFonts w:ascii="Arial" w:hAnsi="Arial" w:cs="Arial"/>
          <w:szCs w:val="20"/>
        </w:rPr>
      </w:pPr>
      <w:r w:rsidRPr="004A1C5B">
        <w:rPr>
          <w:rFonts w:ascii="Arial" w:hAnsi="Arial" w:cs="Arial"/>
          <w:bCs/>
          <w:szCs w:val="20"/>
        </w:rPr>
        <w:lastRenderedPageBreak/>
        <w:t xml:space="preserve">2.4. </w:t>
      </w:r>
      <w:r w:rsidRPr="004A1C5B">
        <w:rPr>
          <w:rFonts w:ascii="Arial" w:hAnsi="Arial" w:cs="Arial"/>
          <w:szCs w:val="20"/>
        </w:rPr>
        <w:t>Składowanie</w:t>
      </w:r>
    </w:p>
    <w:p w:rsidR="00D82AFC" w:rsidRPr="004A1C5B" w:rsidRDefault="00D82AFC" w:rsidP="004A1C5B">
      <w:pPr>
        <w:rPr>
          <w:rFonts w:ascii="Arial" w:hAnsi="Arial" w:cs="Arial"/>
          <w:szCs w:val="20"/>
        </w:rPr>
      </w:pPr>
      <w:r w:rsidRPr="004A1C5B">
        <w:rPr>
          <w:rFonts w:ascii="Arial" w:hAnsi="Arial" w:cs="Arial"/>
          <w:szCs w:val="20"/>
        </w:rPr>
        <w:t>Betonowe obrze</w:t>
      </w:r>
      <w:r w:rsidR="004A1C5B">
        <w:rPr>
          <w:rFonts w:ascii="Arial" w:hAnsi="Arial" w:cs="Arial"/>
          <w:szCs w:val="20"/>
        </w:rPr>
        <w:t>ż</w:t>
      </w:r>
      <w:r w:rsidRPr="004A1C5B">
        <w:rPr>
          <w:rFonts w:ascii="Arial" w:hAnsi="Arial" w:cs="Arial"/>
          <w:szCs w:val="20"/>
        </w:rPr>
        <w:t>a chodnikowe mogą być przechowywane na składowiskach otwartych,</w:t>
      </w:r>
      <w:r w:rsidR="004A1C5B">
        <w:rPr>
          <w:rFonts w:ascii="Arial" w:hAnsi="Arial" w:cs="Arial"/>
          <w:szCs w:val="20"/>
        </w:rPr>
        <w:t xml:space="preserve"> </w:t>
      </w:r>
      <w:r w:rsidRPr="004A1C5B">
        <w:rPr>
          <w:rFonts w:ascii="Arial" w:hAnsi="Arial" w:cs="Arial"/>
          <w:szCs w:val="20"/>
        </w:rPr>
        <w:t>posegregowane</w:t>
      </w:r>
      <w:r w:rsidR="004A1C5B">
        <w:rPr>
          <w:rFonts w:ascii="Arial" w:hAnsi="Arial" w:cs="Arial"/>
          <w:szCs w:val="20"/>
        </w:rPr>
        <w:t xml:space="preserve"> </w:t>
      </w:r>
      <w:r w:rsidRPr="004A1C5B">
        <w:rPr>
          <w:rFonts w:ascii="Arial" w:hAnsi="Arial" w:cs="Arial"/>
          <w:szCs w:val="20"/>
        </w:rPr>
        <w:t>według rodzajów i gatunków.</w:t>
      </w:r>
    </w:p>
    <w:p w:rsidR="00D82AFC" w:rsidRPr="004A1C5B" w:rsidRDefault="00D82AFC" w:rsidP="004A1C5B">
      <w:pPr>
        <w:rPr>
          <w:rFonts w:ascii="Arial" w:hAnsi="Arial" w:cs="Arial"/>
          <w:szCs w:val="20"/>
        </w:rPr>
      </w:pPr>
      <w:r w:rsidRPr="004A1C5B">
        <w:rPr>
          <w:rFonts w:ascii="Arial" w:hAnsi="Arial" w:cs="Arial"/>
          <w:szCs w:val="20"/>
        </w:rPr>
        <w:t>Betonowe obrze</w:t>
      </w:r>
      <w:r w:rsidR="004A1C5B">
        <w:rPr>
          <w:rFonts w:ascii="Arial" w:hAnsi="Arial" w:cs="Arial"/>
          <w:szCs w:val="20"/>
        </w:rPr>
        <w:t>ż</w:t>
      </w:r>
      <w:r w:rsidRPr="004A1C5B">
        <w:rPr>
          <w:rFonts w:ascii="Arial" w:hAnsi="Arial" w:cs="Arial"/>
          <w:szCs w:val="20"/>
        </w:rPr>
        <w:t>a chodnikowe nale</w:t>
      </w:r>
      <w:r w:rsidR="004A1C5B">
        <w:rPr>
          <w:rFonts w:ascii="Arial" w:hAnsi="Arial" w:cs="Arial"/>
          <w:szCs w:val="20"/>
        </w:rPr>
        <w:t>ż</w:t>
      </w:r>
      <w:r w:rsidRPr="004A1C5B">
        <w:rPr>
          <w:rFonts w:ascii="Arial" w:hAnsi="Arial" w:cs="Arial"/>
          <w:szCs w:val="20"/>
        </w:rPr>
        <w:t>y układać z zastosowaniem podkładek i przekładek drewnianych o</w:t>
      </w:r>
      <w:r w:rsidR="004A1C5B">
        <w:rPr>
          <w:rFonts w:ascii="Arial" w:hAnsi="Arial" w:cs="Arial"/>
          <w:szCs w:val="20"/>
        </w:rPr>
        <w:t xml:space="preserve"> </w:t>
      </w:r>
      <w:r w:rsidRPr="004A1C5B">
        <w:rPr>
          <w:rFonts w:ascii="Arial" w:hAnsi="Arial" w:cs="Arial"/>
          <w:szCs w:val="20"/>
        </w:rPr>
        <w:t>wymiarach co najmniej: grubość 2,5 cm, szerokość 5 cm, długość minimum 5 cm większa ni</w:t>
      </w:r>
      <w:r w:rsidR="004A1C5B">
        <w:rPr>
          <w:rFonts w:ascii="Arial" w:hAnsi="Arial" w:cs="Arial"/>
          <w:szCs w:val="20"/>
        </w:rPr>
        <w:t xml:space="preserve">ż </w:t>
      </w:r>
      <w:r w:rsidRPr="004A1C5B">
        <w:rPr>
          <w:rFonts w:ascii="Arial" w:hAnsi="Arial" w:cs="Arial"/>
          <w:szCs w:val="20"/>
        </w:rPr>
        <w:t>szerokość</w:t>
      </w:r>
      <w:r w:rsidR="004A1C5B">
        <w:rPr>
          <w:rFonts w:ascii="Arial" w:hAnsi="Arial" w:cs="Arial"/>
          <w:szCs w:val="20"/>
        </w:rPr>
        <w:t xml:space="preserve"> </w:t>
      </w:r>
      <w:r w:rsidRPr="004A1C5B">
        <w:rPr>
          <w:rFonts w:ascii="Arial" w:hAnsi="Arial" w:cs="Arial"/>
          <w:szCs w:val="20"/>
        </w:rPr>
        <w:t>obrze</w:t>
      </w:r>
      <w:r w:rsidR="004A1C5B">
        <w:rPr>
          <w:rFonts w:ascii="Arial" w:hAnsi="Arial" w:cs="Arial"/>
          <w:szCs w:val="20"/>
        </w:rPr>
        <w:t>ż</w:t>
      </w:r>
      <w:r w:rsidRPr="004A1C5B">
        <w:rPr>
          <w:rFonts w:ascii="Arial" w:hAnsi="Arial" w:cs="Arial"/>
          <w:szCs w:val="20"/>
        </w:rPr>
        <w:t>a.</w:t>
      </w:r>
    </w:p>
    <w:p w:rsidR="00D82AFC" w:rsidRPr="004A1C5B" w:rsidRDefault="00D82AFC" w:rsidP="004A1C5B">
      <w:pPr>
        <w:rPr>
          <w:rFonts w:ascii="Arial" w:hAnsi="Arial" w:cs="Arial"/>
          <w:bCs/>
          <w:szCs w:val="20"/>
        </w:rPr>
      </w:pPr>
      <w:r w:rsidRPr="004A1C5B">
        <w:rPr>
          <w:rFonts w:ascii="Arial" w:hAnsi="Arial" w:cs="Arial"/>
          <w:bCs/>
          <w:szCs w:val="20"/>
        </w:rPr>
        <w:t>2.5. Materiały na ław</w:t>
      </w:r>
      <w:r w:rsidRPr="004A1C5B">
        <w:rPr>
          <w:rFonts w:ascii="Arial" w:hAnsi="Arial" w:cs="Arial"/>
          <w:szCs w:val="20"/>
        </w:rPr>
        <w:t xml:space="preserve">ę </w:t>
      </w:r>
      <w:r w:rsidRPr="004A1C5B">
        <w:rPr>
          <w:rFonts w:ascii="Arial" w:hAnsi="Arial" w:cs="Arial"/>
          <w:bCs/>
          <w:szCs w:val="20"/>
        </w:rPr>
        <w:t>i do zaprawy</w:t>
      </w:r>
    </w:p>
    <w:p w:rsidR="00F620ED" w:rsidRDefault="004A1C5B" w:rsidP="004A1C5B">
      <w:pPr>
        <w:rPr>
          <w:rFonts w:ascii="Arial" w:hAnsi="Arial" w:cs="Arial"/>
          <w:szCs w:val="20"/>
        </w:rPr>
      </w:pPr>
      <w:r>
        <w:rPr>
          <w:rFonts w:ascii="Arial" w:hAnsi="Arial" w:cs="Arial"/>
          <w:szCs w:val="20"/>
        </w:rPr>
        <w:t>ż</w:t>
      </w:r>
      <w:r w:rsidR="00D82AFC" w:rsidRPr="004A1C5B">
        <w:rPr>
          <w:rFonts w:ascii="Arial" w:hAnsi="Arial" w:cs="Arial"/>
          <w:szCs w:val="20"/>
        </w:rPr>
        <w:t>wir do wykonania ławy powinien odpowiadać wymaganiom PN-B-11111 [5], piasek - wymaganiom PN-B-</w:t>
      </w:r>
      <w:r w:rsidR="00D82AFC">
        <w:rPr>
          <w:rFonts w:ascii="Arial" w:hAnsi="Arial" w:cs="Arial"/>
          <w:szCs w:val="20"/>
        </w:rPr>
        <w:t>11113 [6].</w:t>
      </w:r>
    </w:p>
    <w:p w:rsidR="004A1C5B" w:rsidRPr="002E5B9D" w:rsidRDefault="004A1C5B" w:rsidP="004A1C5B">
      <w:pPr>
        <w:spacing w:before="120" w:after="120"/>
        <w:jc w:val="both"/>
        <w:rPr>
          <w:rFonts w:ascii="Arial" w:hAnsi="Arial" w:cs="Arial"/>
          <w:szCs w:val="20"/>
        </w:rPr>
      </w:pPr>
      <w:r>
        <w:rPr>
          <w:rFonts w:ascii="Arial" w:hAnsi="Arial" w:cs="Arial"/>
          <w:szCs w:val="20"/>
        </w:rPr>
        <w:t>2</w:t>
      </w:r>
      <w:r w:rsidRPr="002E5B9D">
        <w:rPr>
          <w:rFonts w:ascii="Arial" w:hAnsi="Arial" w:cs="Arial"/>
          <w:szCs w:val="20"/>
        </w:rPr>
        <w:t xml:space="preserve">.5. Układanie </w:t>
      </w:r>
      <w:r>
        <w:rPr>
          <w:rFonts w:ascii="Arial" w:hAnsi="Arial" w:cs="Arial"/>
          <w:szCs w:val="20"/>
        </w:rPr>
        <w:t>pochylni i schodów o</w:t>
      </w:r>
      <w:r w:rsidRPr="002E5B9D">
        <w:rPr>
          <w:rFonts w:ascii="Arial" w:hAnsi="Arial" w:cs="Arial"/>
          <w:szCs w:val="20"/>
        </w:rPr>
        <w:t xml:space="preserve"> nawierzchni z betonowych kostek brukowych</w:t>
      </w:r>
    </w:p>
    <w:p w:rsidR="004A1C5B" w:rsidRDefault="004A1C5B" w:rsidP="004A1C5B">
      <w:pPr>
        <w:spacing w:after="0"/>
        <w:ind w:left="426"/>
        <w:jc w:val="both"/>
        <w:rPr>
          <w:rFonts w:ascii="Arial" w:hAnsi="Arial" w:cs="Arial"/>
          <w:szCs w:val="20"/>
        </w:rPr>
      </w:pPr>
      <w:r w:rsidRPr="002E5B9D">
        <w:rPr>
          <w:rFonts w:ascii="Arial" w:hAnsi="Arial" w:cs="Arial"/>
          <w:szCs w:val="20"/>
        </w:rPr>
        <w:t>Z uwagi na różnorodność kształtów i kolorów produkowanych kostek, możliwe jest ułożenie dowolnego</w:t>
      </w:r>
      <w:r>
        <w:rPr>
          <w:rFonts w:ascii="Arial" w:hAnsi="Arial" w:cs="Arial"/>
          <w:szCs w:val="20"/>
        </w:rPr>
        <w:t xml:space="preserve"> </w:t>
      </w:r>
      <w:r w:rsidRPr="002E5B9D">
        <w:rPr>
          <w:rFonts w:ascii="Arial" w:hAnsi="Arial" w:cs="Arial"/>
          <w:szCs w:val="20"/>
        </w:rPr>
        <w:t>wzoru - wcześniej ustalonego w dokumentacji projektowej lub zaakceptowanego przez Inżyniera.</w:t>
      </w:r>
    </w:p>
    <w:p w:rsidR="004A1C5B" w:rsidRPr="002E5B9D" w:rsidRDefault="004A1C5B" w:rsidP="004A1C5B">
      <w:pPr>
        <w:spacing w:after="0"/>
        <w:ind w:left="426"/>
        <w:jc w:val="both"/>
        <w:rPr>
          <w:rFonts w:ascii="Arial" w:hAnsi="Arial" w:cs="Arial"/>
          <w:szCs w:val="20"/>
        </w:rPr>
      </w:pPr>
      <w:r>
        <w:rPr>
          <w:rFonts w:ascii="Arial" w:hAnsi="Arial" w:cs="Arial"/>
          <w:szCs w:val="20"/>
        </w:rPr>
        <w:t>Przed układaniem kostki betonowej</w:t>
      </w:r>
      <w:r w:rsidRPr="002E5B9D">
        <w:rPr>
          <w:rFonts w:ascii="Arial" w:hAnsi="Arial" w:cs="Arial"/>
          <w:szCs w:val="20"/>
        </w:rPr>
        <w:t xml:space="preserve"> </w:t>
      </w:r>
      <w:r>
        <w:rPr>
          <w:rFonts w:ascii="Arial" w:hAnsi="Arial" w:cs="Arial"/>
          <w:szCs w:val="20"/>
        </w:rPr>
        <w:t xml:space="preserve">należy zamontować obrzeża betonowe o wymiarach 20x6cm na podbudowie cementowo piaskowej a w rejonie pochylni palisady betonowe. </w:t>
      </w:r>
      <w:r w:rsidRPr="002E5B9D">
        <w:rPr>
          <w:rFonts w:ascii="Arial" w:hAnsi="Arial" w:cs="Arial"/>
          <w:szCs w:val="20"/>
        </w:rPr>
        <w:t xml:space="preserve"> </w:t>
      </w:r>
    </w:p>
    <w:p w:rsidR="004A1C5B" w:rsidRPr="002E5B9D" w:rsidRDefault="004A1C5B" w:rsidP="004A1C5B">
      <w:pPr>
        <w:spacing w:after="0"/>
        <w:ind w:left="426"/>
        <w:jc w:val="both"/>
        <w:rPr>
          <w:rFonts w:ascii="Arial" w:hAnsi="Arial" w:cs="Arial"/>
          <w:szCs w:val="20"/>
        </w:rPr>
      </w:pPr>
      <w:r w:rsidRPr="002E5B9D">
        <w:rPr>
          <w:rFonts w:ascii="Arial" w:hAnsi="Arial" w:cs="Arial"/>
          <w:szCs w:val="20"/>
        </w:rPr>
        <w:t>Kostkę</w:t>
      </w:r>
      <w:r>
        <w:rPr>
          <w:rFonts w:ascii="Arial" w:hAnsi="Arial" w:cs="Arial"/>
          <w:szCs w:val="20"/>
        </w:rPr>
        <w:t xml:space="preserve"> </w:t>
      </w:r>
      <w:r w:rsidRPr="002E5B9D">
        <w:rPr>
          <w:rFonts w:ascii="Arial" w:hAnsi="Arial" w:cs="Arial"/>
          <w:szCs w:val="20"/>
        </w:rPr>
        <w:t>na podsypce cementowo piaskowej</w:t>
      </w:r>
      <w:r>
        <w:rPr>
          <w:rFonts w:ascii="Arial" w:hAnsi="Arial" w:cs="Arial"/>
          <w:szCs w:val="20"/>
        </w:rPr>
        <w:t xml:space="preserve"> należy układać</w:t>
      </w:r>
      <w:r w:rsidRPr="002E5B9D">
        <w:rPr>
          <w:rFonts w:ascii="Arial" w:hAnsi="Arial" w:cs="Arial"/>
          <w:szCs w:val="20"/>
        </w:rPr>
        <w:t xml:space="preserve"> w taki sposób, aby szczeliny między kostkami</w:t>
      </w:r>
      <w:r>
        <w:rPr>
          <w:rFonts w:ascii="Arial" w:hAnsi="Arial" w:cs="Arial"/>
          <w:szCs w:val="20"/>
        </w:rPr>
        <w:t xml:space="preserve"> </w:t>
      </w:r>
      <w:r w:rsidRPr="002E5B9D">
        <w:rPr>
          <w:rFonts w:ascii="Arial" w:hAnsi="Arial" w:cs="Arial"/>
          <w:szCs w:val="20"/>
        </w:rPr>
        <w:t xml:space="preserve">wynosiły </w:t>
      </w:r>
      <w:r>
        <w:rPr>
          <w:rFonts w:ascii="Arial" w:hAnsi="Arial" w:cs="Arial"/>
          <w:szCs w:val="20"/>
        </w:rPr>
        <w:t>o</w:t>
      </w:r>
      <w:r w:rsidRPr="002E5B9D">
        <w:rPr>
          <w:rFonts w:ascii="Arial" w:hAnsi="Arial" w:cs="Arial"/>
          <w:szCs w:val="20"/>
        </w:rPr>
        <w:t>d 2 do 3mm. Kostkę należy układać ok. 1,5 cm wyżej od projektowanej niwelety chodnika,</w:t>
      </w:r>
      <w:r>
        <w:rPr>
          <w:rFonts w:ascii="Arial" w:hAnsi="Arial" w:cs="Arial"/>
          <w:szCs w:val="20"/>
        </w:rPr>
        <w:t xml:space="preserve"> </w:t>
      </w:r>
      <w:r w:rsidRPr="002E5B9D">
        <w:rPr>
          <w:rFonts w:ascii="Arial" w:hAnsi="Arial" w:cs="Arial"/>
          <w:szCs w:val="20"/>
        </w:rPr>
        <w:t>gdyż w czasie wibrowania (ubijania) podsypka ulega zagęszczeniu.</w:t>
      </w:r>
    </w:p>
    <w:p w:rsidR="004A1C5B" w:rsidRPr="002E5B9D" w:rsidRDefault="004A1C5B" w:rsidP="004A1C5B">
      <w:pPr>
        <w:spacing w:after="0"/>
        <w:ind w:left="426"/>
        <w:jc w:val="both"/>
        <w:rPr>
          <w:rFonts w:ascii="Arial" w:hAnsi="Arial" w:cs="Arial"/>
          <w:szCs w:val="20"/>
        </w:rPr>
      </w:pPr>
      <w:r w:rsidRPr="002E5B9D">
        <w:rPr>
          <w:rFonts w:ascii="Arial" w:hAnsi="Arial" w:cs="Arial"/>
          <w:szCs w:val="20"/>
        </w:rPr>
        <w:t>Po ułożeniu kostki, szczeliny należy wypełnić piaskiem, a następnie zamieść powierzchnię ułożonych</w:t>
      </w:r>
      <w:r>
        <w:rPr>
          <w:rFonts w:ascii="Arial" w:hAnsi="Arial" w:cs="Arial"/>
          <w:szCs w:val="20"/>
        </w:rPr>
        <w:t xml:space="preserve"> </w:t>
      </w:r>
      <w:r w:rsidRPr="002E5B9D">
        <w:rPr>
          <w:rFonts w:ascii="Arial" w:hAnsi="Arial" w:cs="Arial"/>
          <w:szCs w:val="20"/>
        </w:rPr>
        <w:t>kostek przy użyciu szczotek ręcznych lub mechanicznych i przystąpić do ubijania nawierzchni chodnika.</w:t>
      </w:r>
    </w:p>
    <w:p w:rsidR="004A1C5B" w:rsidRPr="002E5B9D" w:rsidRDefault="004A1C5B" w:rsidP="004A1C5B">
      <w:pPr>
        <w:spacing w:after="0"/>
        <w:ind w:left="426"/>
        <w:jc w:val="both"/>
        <w:rPr>
          <w:rFonts w:ascii="Arial" w:hAnsi="Arial" w:cs="Arial"/>
          <w:szCs w:val="20"/>
        </w:rPr>
      </w:pPr>
      <w:r w:rsidRPr="002E5B9D">
        <w:rPr>
          <w:rFonts w:ascii="Arial" w:hAnsi="Arial" w:cs="Arial"/>
          <w:szCs w:val="20"/>
        </w:rPr>
        <w:t>Do ubijania ułożonego chodnika z kostek brukowych, stosuje się wibratory płytowe z osłoną z</w:t>
      </w:r>
      <w:r>
        <w:rPr>
          <w:rFonts w:ascii="Arial" w:hAnsi="Arial" w:cs="Arial"/>
          <w:szCs w:val="20"/>
        </w:rPr>
        <w:t xml:space="preserve"> </w:t>
      </w:r>
      <w:r w:rsidRPr="002E5B9D">
        <w:rPr>
          <w:rFonts w:ascii="Arial" w:hAnsi="Arial" w:cs="Arial"/>
          <w:szCs w:val="20"/>
        </w:rPr>
        <w:t>tworzywa sztucznego dla ochrony kostek przed uszkodzeniem i zabrudzeniem. Wibrowanie należy</w:t>
      </w:r>
      <w:r>
        <w:rPr>
          <w:rFonts w:ascii="Arial" w:hAnsi="Arial" w:cs="Arial"/>
          <w:szCs w:val="20"/>
        </w:rPr>
        <w:t xml:space="preserve"> </w:t>
      </w:r>
      <w:r w:rsidRPr="002E5B9D">
        <w:rPr>
          <w:rFonts w:ascii="Arial" w:hAnsi="Arial" w:cs="Arial"/>
          <w:szCs w:val="20"/>
        </w:rPr>
        <w:t>prowadzić od krawędzi powierzchni ubijanej w kierunku środka i jednocześnie w kierunku poprzecznym</w:t>
      </w:r>
      <w:r>
        <w:rPr>
          <w:rFonts w:ascii="Arial" w:hAnsi="Arial" w:cs="Arial"/>
          <w:szCs w:val="20"/>
        </w:rPr>
        <w:t xml:space="preserve"> </w:t>
      </w:r>
      <w:r w:rsidRPr="002E5B9D">
        <w:rPr>
          <w:rFonts w:ascii="Arial" w:hAnsi="Arial" w:cs="Arial"/>
          <w:szCs w:val="20"/>
        </w:rPr>
        <w:t>kształtek.</w:t>
      </w:r>
    </w:p>
    <w:p w:rsidR="004A1C5B" w:rsidRPr="002E5B9D" w:rsidRDefault="004A1C5B" w:rsidP="004A1C5B">
      <w:pPr>
        <w:spacing w:after="0"/>
        <w:ind w:left="426"/>
        <w:jc w:val="both"/>
        <w:rPr>
          <w:rFonts w:ascii="Arial" w:hAnsi="Arial" w:cs="Arial"/>
          <w:szCs w:val="20"/>
        </w:rPr>
      </w:pPr>
      <w:r w:rsidRPr="002E5B9D">
        <w:rPr>
          <w:rFonts w:ascii="Arial" w:hAnsi="Arial" w:cs="Arial"/>
          <w:szCs w:val="20"/>
        </w:rPr>
        <w:t>Do zagęszczania nawierzchni z betonowych kostek brukowych nie wolno używać walca.</w:t>
      </w:r>
    </w:p>
    <w:p w:rsidR="004A1C5B" w:rsidRPr="002E5B9D" w:rsidRDefault="004A1C5B" w:rsidP="004A1C5B">
      <w:pPr>
        <w:spacing w:after="0"/>
        <w:ind w:left="426"/>
        <w:jc w:val="both"/>
        <w:rPr>
          <w:rFonts w:ascii="Arial" w:hAnsi="Arial" w:cs="Arial"/>
          <w:szCs w:val="20"/>
        </w:rPr>
      </w:pPr>
      <w:r w:rsidRPr="002E5B9D">
        <w:rPr>
          <w:rFonts w:ascii="Arial" w:hAnsi="Arial" w:cs="Arial"/>
          <w:szCs w:val="20"/>
        </w:rPr>
        <w:t>Po ubiciu nawierzchni należy uzupełnić szczeliny materiałem do wypełnienia i zamieść nawierzchnię.</w:t>
      </w:r>
    </w:p>
    <w:p w:rsidR="004A1C5B" w:rsidRDefault="004A1C5B" w:rsidP="004A1C5B">
      <w:pPr>
        <w:spacing w:after="0"/>
        <w:ind w:left="426"/>
        <w:jc w:val="both"/>
        <w:rPr>
          <w:rFonts w:ascii="Arial" w:hAnsi="Arial" w:cs="Arial"/>
          <w:szCs w:val="20"/>
        </w:rPr>
      </w:pPr>
      <w:r w:rsidRPr="002E5B9D">
        <w:rPr>
          <w:rFonts w:ascii="Arial" w:hAnsi="Arial" w:cs="Arial"/>
          <w:szCs w:val="20"/>
        </w:rPr>
        <w:t>Chodnik z wypełnieniem spoin piaskiem nie wymaga pielęgnacji - może być zaraz oddany do</w:t>
      </w:r>
      <w:r>
        <w:rPr>
          <w:rFonts w:ascii="Arial" w:hAnsi="Arial" w:cs="Arial"/>
          <w:szCs w:val="20"/>
        </w:rPr>
        <w:t xml:space="preserve"> </w:t>
      </w:r>
      <w:r w:rsidRPr="002E5B9D">
        <w:rPr>
          <w:rFonts w:ascii="Arial" w:hAnsi="Arial" w:cs="Arial"/>
          <w:szCs w:val="20"/>
        </w:rPr>
        <w:t>użytkowania.</w:t>
      </w:r>
    </w:p>
    <w:p w:rsidR="004A1C5B" w:rsidRDefault="004A1C5B" w:rsidP="004A1C5B">
      <w:pPr>
        <w:spacing w:after="0"/>
        <w:ind w:left="426" w:hanging="426"/>
        <w:jc w:val="both"/>
        <w:rPr>
          <w:rFonts w:ascii="Arial" w:hAnsi="Arial" w:cs="Arial"/>
          <w:szCs w:val="20"/>
        </w:rPr>
      </w:pPr>
      <w:r>
        <w:rPr>
          <w:rFonts w:ascii="Arial" w:hAnsi="Arial" w:cs="Arial"/>
          <w:szCs w:val="20"/>
        </w:rPr>
        <w:t>2.6. Balustrada pochylni i schodów wejściowych.</w:t>
      </w:r>
    </w:p>
    <w:p w:rsidR="004A1C5B" w:rsidRDefault="00150216" w:rsidP="004A1C5B">
      <w:pPr>
        <w:spacing w:after="0"/>
        <w:ind w:left="426" w:hanging="426"/>
        <w:jc w:val="both"/>
        <w:rPr>
          <w:rFonts w:ascii="Arial" w:hAnsi="Arial" w:cs="Arial"/>
          <w:szCs w:val="20"/>
        </w:rPr>
      </w:pPr>
      <w:r>
        <w:rPr>
          <w:rFonts w:ascii="Arial" w:hAnsi="Arial" w:cs="Arial"/>
          <w:szCs w:val="20"/>
        </w:rPr>
        <w:tab/>
        <w:t>B</w:t>
      </w:r>
      <w:r w:rsidR="004A1C5B">
        <w:rPr>
          <w:rFonts w:ascii="Arial" w:hAnsi="Arial" w:cs="Arial"/>
          <w:szCs w:val="20"/>
        </w:rPr>
        <w:t>alustradę z rur stalowych wykonan</w:t>
      </w:r>
      <w:r>
        <w:rPr>
          <w:rFonts w:ascii="Arial" w:hAnsi="Arial" w:cs="Arial"/>
          <w:szCs w:val="20"/>
        </w:rPr>
        <w:t>ą</w:t>
      </w:r>
      <w:r w:rsidR="004A1C5B">
        <w:rPr>
          <w:rFonts w:ascii="Arial" w:hAnsi="Arial" w:cs="Arial"/>
          <w:szCs w:val="20"/>
        </w:rPr>
        <w:t xml:space="preserve"> zgodnie z dokumentacj</w:t>
      </w:r>
      <w:r>
        <w:rPr>
          <w:rFonts w:ascii="Arial" w:hAnsi="Arial" w:cs="Arial"/>
          <w:szCs w:val="20"/>
        </w:rPr>
        <w:t>ą</w:t>
      </w:r>
      <w:r w:rsidR="004A1C5B">
        <w:rPr>
          <w:rFonts w:ascii="Arial" w:hAnsi="Arial" w:cs="Arial"/>
          <w:szCs w:val="20"/>
        </w:rPr>
        <w:t xml:space="preserve"> graficzną </w:t>
      </w:r>
      <w:r>
        <w:rPr>
          <w:rFonts w:ascii="Arial" w:hAnsi="Arial" w:cs="Arial"/>
          <w:szCs w:val="20"/>
        </w:rPr>
        <w:t>należy</w:t>
      </w:r>
      <w:r w:rsidR="004A1C5B">
        <w:rPr>
          <w:rFonts w:ascii="Arial" w:hAnsi="Arial" w:cs="Arial"/>
          <w:szCs w:val="20"/>
        </w:rPr>
        <w:t xml:space="preserve"> zamontować przy pochylni poprzez wbetonowanie słupków stalowych</w:t>
      </w:r>
      <w:r>
        <w:rPr>
          <w:rFonts w:ascii="Arial" w:hAnsi="Arial" w:cs="Arial"/>
          <w:szCs w:val="20"/>
        </w:rPr>
        <w:t xml:space="preserve"> na min. głębokość 70cm. Do betonowania zastosować beton B-20.</w:t>
      </w:r>
    </w:p>
    <w:p w:rsidR="004A1C5B" w:rsidRPr="002E5B9D" w:rsidRDefault="004A1C5B" w:rsidP="004A1C5B">
      <w:pPr>
        <w:spacing w:after="0"/>
        <w:ind w:left="426"/>
        <w:jc w:val="both"/>
        <w:rPr>
          <w:rFonts w:ascii="Arial" w:hAnsi="Arial" w:cs="Arial"/>
          <w:szCs w:val="20"/>
        </w:rPr>
      </w:pPr>
    </w:p>
    <w:p w:rsidR="004A1C5B" w:rsidRPr="00657552" w:rsidRDefault="00150216" w:rsidP="004A1C5B">
      <w:pPr>
        <w:pStyle w:val="Default"/>
        <w:tabs>
          <w:tab w:val="left" w:pos="426"/>
        </w:tabs>
        <w:spacing w:before="120" w:after="120"/>
        <w:jc w:val="both"/>
        <w:rPr>
          <w:color w:val="auto"/>
          <w:sz w:val="20"/>
          <w:szCs w:val="20"/>
        </w:rPr>
      </w:pPr>
      <w:r>
        <w:rPr>
          <w:bCs/>
          <w:color w:val="auto"/>
          <w:sz w:val="20"/>
          <w:szCs w:val="20"/>
        </w:rPr>
        <w:t>3</w:t>
      </w:r>
      <w:r w:rsidR="004A1C5B" w:rsidRPr="00657552">
        <w:rPr>
          <w:bCs/>
          <w:color w:val="auto"/>
          <w:sz w:val="20"/>
          <w:szCs w:val="20"/>
        </w:rPr>
        <w:t>.</w:t>
      </w:r>
      <w:r w:rsidR="004A1C5B">
        <w:rPr>
          <w:bCs/>
          <w:color w:val="auto"/>
          <w:sz w:val="20"/>
          <w:szCs w:val="20"/>
        </w:rPr>
        <w:tab/>
      </w:r>
      <w:r w:rsidR="004A1C5B" w:rsidRPr="00657552">
        <w:rPr>
          <w:bCs/>
          <w:color w:val="auto"/>
          <w:sz w:val="20"/>
          <w:szCs w:val="20"/>
        </w:rPr>
        <w:t xml:space="preserve">KONTROLA JAKOŚCI ROBÓT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Ogólne zasady kontroli jakości robót podano w Ogólnej Specyfikacji Technicznej.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Bieżąca kontrola obejmuje wizualne sprawdzenie wszystkich elementów procesu technologicznego oraz sprawdzenie zgodności dostarczonych przez Wykonawcę dokumentów dotyczących stosowanych materiałów z wymogami prawa.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Kontrola jakości robót polega na sprawdzeniu: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 dostaw materiałów,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 zgodność wykonania z projektem,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 stateczność układu,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 prawidłowości wykonania robót (geometrii i technologii),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 połączeń elementów, </w:t>
      </w:r>
    </w:p>
    <w:p w:rsidR="004A1C5B" w:rsidRPr="00682A06" w:rsidRDefault="004A1C5B" w:rsidP="004A1C5B">
      <w:pPr>
        <w:pStyle w:val="Default"/>
        <w:spacing w:after="12"/>
        <w:ind w:left="426"/>
        <w:jc w:val="both"/>
        <w:rPr>
          <w:color w:val="auto"/>
          <w:sz w:val="20"/>
          <w:szCs w:val="20"/>
        </w:rPr>
      </w:pPr>
      <w:r w:rsidRPr="00682A06">
        <w:rPr>
          <w:color w:val="auto"/>
          <w:sz w:val="20"/>
          <w:szCs w:val="20"/>
        </w:rPr>
        <w:t xml:space="preserve">- prawidłowość wykonania detali, </w:t>
      </w:r>
    </w:p>
    <w:p w:rsidR="004A1C5B" w:rsidRPr="00682A06" w:rsidRDefault="004A1C5B" w:rsidP="004A1C5B">
      <w:pPr>
        <w:pStyle w:val="Default"/>
        <w:ind w:left="426"/>
        <w:jc w:val="both"/>
        <w:rPr>
          <w:color w:val="auto"/>
          <w:sz w:val="20"/>
          <w:szCs w:val="20"/>
        </w:rPr>
      </w:pPr>
      <w:r w:rsidRPr="00682A06">
        <w:rPr>
          <w:color w:val="auto"/>
          <w:sz w:val="20"/>
          <w:szCs w:val="20"/>
        </w:rPr>
        <w:t xml:space="preserve">- ocenę estetyki wykonanych robót. </w:t>
      </w:r>
    </w:p>
    <w:p w:rsidR="004A1C5B" w:rsidRPr="00682A06" w:rsidRDefault="00150216" w:rsidP="004A1C5B">
      <w:pPr>
        <w:spacing w:before="120" w:after="120"/>
        <w:jc w:val="both"/>
        <w:rPr>
          <w:rFonts w:ascii="Arial" w:hAnsi="Arial" w:cs="Arial"/>
          <w:szCs w:val="20"/>
        </w:rPr>
      </w:pPr>
      <w:r>
        <w:rPr>
          <w:rFonts w:ascii="Arial" w:hAnsi="Arial" w:cs="Arial"/>
          <w:szCs w:val="20"/>
        </w:rPr>
        <w:t>3</w:t>
      </w:r>
      <w:r w:rsidR="004A1C5B" w:rsidRPr="00682A06">
        <w:rPr>
          <w:rFonts w:ascii="Arial" w:hAnsi="Arial" w:cs="Arial"/>
          <w:szCs w:val="20"/>
        </w:rPr>
        <w:t>.1. Ogólne zasady kontroli jakości robót</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Ogólne zasady kontroli jakości robót podano w OST D-00.00.00 „Wymagania ogólne” .</w:t>
      </w:r>
    </w:p>
    <w:p w:rsidR="004A1C5B" w:rsidRPr="00682A06" w:rsidRDefault="00150216" w:rsidP="004A1C5B">
      <w:pPr>
        <w:spacing w:before="120" w:after="120"/>
        <w:jc w:val="both"/>
        <w:rPr>
          <w:rFonts w:ascii="Arial" w:hAnsi="Arial" w:cs="Arial"/>
          <w:szCs w:val="20"/>
        </w:rPr>
      </w:pPr>
      <w:r>
        <w:rPr>
          <w:rFonts w:ascii="Arial" w:hAnsi="Arial" w:cs="Arial"/>
          <w:szCs w:val="20"/>
        </w:rPr>
        <w:t>3</w:t>
      </w:r>
      <w:r w:rsidR="004A1C5B" w:rsidRPr="00682A06">
        <w:rPr>
          <w:rFonts w:ascii="Arial" w:hAnsi="Arial" w:cs="Arial"/>
          <w:szCs w:val="20"/>
        </w:rPr>
        <w:t>.2. Badania przed przystąpieniem do robót</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Przed przystąpieniem do robót Wykonawca powinien sprawdzić, czy producent kostek brukowych</w:t>
      </w:r>
      <w:r>
        <w:rPr>
          <w:rFonts w:ascii="Arial" w:hAnsi="Arial" w:cs="Arial"/>
          <w:szCs w:val="20"/>
        </w:rPr>
        <w:t xml:space="preserve"> </w:t>
      </w:r>
      <w:r w:rsidRPr="00682A06">
        <w:rPr>
          <w:rFonts w:ascii="Arial" w:hAnsi="Arial" w:cs="Arial"/>
          <w:szCs w:val="20"/>
        </w:rPr>
        <w:t>posiada aprobatę techniczną.</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Pozostałe wymagania określono w OST D-05.02.23 „Nawierzchnia z kostki brukowej betonowej”.</w:t>
      </w:r>
    </w:p>
    <w:p w:rsidR="004A1C5B" w:rsidRPr="00682A06" w:rsidRDefault="00150216" w:rsidP="004A1C5B">
      <w:pPr>
        <w:spacing w:before="120" w:after="120"/>
        <w:jc w:val="both"/>
        <w:rPr>
          <w:rFonts w:ascii="Arial" w:hAnsi="Arial" w:cs="Arial"/>
          <w:szCs w:val="20"/>
        </w:rPr>
      </w:pPr>
      <w:r>
        <w:rPr>
          <w:rFonts w:ascii="Arial" w:hAnsi="Arial" w:cs="Arial"/>
          <w:szCs w:val="20"/>
        </w:rPr>
        <w:lastRenderedPageBreak/>
        <w:t>3</w:t>
      </w:r>
      <w:r w:rsidR="004A1C5B" w:rsidRPr="00682A06">
        <w:rPr>
          <w:rFonts w:ascii="Arial" w:hAnsi="Arial" w:cs="Arial"/>
          <w:szCs w:val="20"/>
        </w:rPr>
        <w:t>.3. Badania w czasie robót</w:t>
      </w:r>
    </w:p>
    <w:p w:rsidR="004A1C5B" w:rsidRPr="00682A06" w:rsidRDefault="00150216" w:rsidP="004A1C5B">
      <w:pPr>
        <w:spacing w:after="0"/>
        <w:jc w:val="both"/>
        <w:rPr>
          <w:rFonts w:ascii="Arial" w:hAnsi="Arial" w:cs="Arial"/>
          <w:szCs w:val="20"/>
        </w:rPr>
      </w:pPr>
      <w:r>
        <w:rPr>
          <w:rFonts w:ascii="Arial" w:hAnsi="Arial" w:cs="Arial"/>
          <w:szCs w:val="20"/>
        </w:rPr>
        <w:t>3</w:t>
      </w:r>
      <w:r w:rsidR="004A1C5B" w:rsidRPr="00682A06">
        <w:rPr>
          <w:rFonts w:ascii="Arial" w:hAnsi="Arial" w:cs="Arial"/>
          <w:szCs w:val="20"/>
        </w:rPr>
        <w:t>.3.1. Sprawdzenie podłoża</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Sprawdzenie podłoża polega na stwierdzeniu zgodności z dokumentacją projektową i odpowiednimi</w:t>
      </w:r>
      <w:r>
        <w:rPr>
          <w:rFonts w:ascii="Arial" w:hAnsi="Arial" w:cs="Arial"/>
          <w:szCs w:val="20"/>
        </w:rPr>
        <w:t xml:space="preserve"> </w:t>
      </w:r>
      <w:r w:rsidRPr="00682A06">
        <w:rPr>
          <w:rFonts w:ascii="Arial" w:hAnsi="Arial" w:cs="Arial"/>
          <w:szCs w:val="20"/>
        </w:rPr>
        <w:t>SST.</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Dopuszczalne tolerancje wynoszą dla:</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głębokości koryta:</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 xml:space="preserve">o szerokości do 3 m: </w:t>
      </w:r>
      <w:r>
        <w:rPr>
          <w:rFonts w:ascii="Arial" w:hAnsi="Arial" w:cs="Arial"/>
          <w:szCs w:val="20"/>
        </w:rPr>
        <w:t xml:space="preserve">- </w:t>
      </w:r>
      <w:r w:rsidRPr="00682A06">
        <w:rPr>
          <w:rFonts w:ascii="Arial" w:hAnsi="Arial" w:cs="Arial"/>
          <w:szCs w:val="20"/>
        </w:rPr>
        <w:t>1 cm,</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 xml:space="preserve">o szerokości powyżej 3 m: </w:t>
      </w:r>
      <w:r>
        <w:rPr>
          <w:rFonts w:ascii="Arial" w:hAnsi="Arial" w:cs="Arial"/>
          <w:szCs w:val="20"/>
        </w:rPr>
        <w:t xml:space="preserve">- </w:t>
      </w:r>
      <w:r w:rsidRPr="00682A06">
        <w:rPr>
          <w:rFonts w:ascii="Arial" w:hAnsi="Arial" w:cs="Arial"/>
          <w:szCs w:val="20"/>
        </w:rPr>
        <w:t>2 cm,</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 xml:space="preserve">szerokości koryta: </w:t>
      </w:r>
      <w:r>
        <w:rPr>
          <w:rFonts w:ascii="Arial" w:hAnsi="Arial" w:cs="Arial"/>
          <w:szCs w:val="20"/>
        </w:rPr>
        <w:t xml:space="preserve">- </w:t>
      </w:r>
      <w:r w:rsidRPr="00682A06">
        <w:rPr>
          <w:rFonts w:ascii="Arial" w:hAnsi="Arial" w:cs="Arial"/>
          <w:szCs w:val="20"/>
        </w:rPr>
        <w:t>5cm.</w:t>
      </w:r>
    </w:p>
    <w:p w:rsidR="004A1C5B" w:rsidRPr="00682A06" w:rsidRDefault="00150216" w:rsidP="004A1C5B">
      <w:pPr>
        <w:spacing w:before="120" w:after="120"/>
        <w:jc w:val="both"/>
        <w:rPr>
          <w:rFonts w:ascii="Arial" w:hAnsi="Arial" w:cs="Arial"/>
          <w:szCs w:val="20"/>
        </w:rPr>
      </w:pPr>
      <w:r>
        <w:rPr>
          <w:rFonts w:ascii="Arial" w:hAnsi="Arial" w:cs="Arial"/>
          <w:szCs w:val="20"/>
        </w:rPr>
        <w:t>3</w:t>
      </w:r>
      <w:r w:rsidR="004A1C5B" w:rsidRPr="00682A06">
        <w:rPr>
          <w:rFonts w:ascii="Arial" w:hAnsi="Arial" w:cs="Arial"/>
          <w:szCs w:val="20"/>
        </w:rPr>
        <w:t>.3.2. Sprawdzenie podsypki</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Sprawdzenie podsypki w zakresie grubości i wymaganych spadków poprzecznych i podłużnych polega</w:t>
      </w:r>
      <w:r>
        <w:rPr>
          <w:rFonts w:ascii="Arial" w:hAnsi="Arial" w:cs="Arial"/>
          <w:szCs w:val="20"/>
        </w:rPr>
        <w:t xml:space="preserve"> </w:t>
      </w:r>
      <w:r w:rsidRPr="00682A06">
        <w:rPr>
          <w:rFonts w:ascii="Arial" w:hAnsi="Arial" w:cs="Arial"/>
          <w:szCs w:val="20"/>
        </w:rPr>
        <w:t>na stwierdzeniu zgodności z dokumentacją projektową oraz pkt. 5.3 OST.</w:t>
      </w:r>
    </w:p>
    <w:p w:rsidR="004A1C5B" w:rsidRPr="00682A06" w:rsidRDefault="00150216" w:rsidP="004A1C5B">
      <w:pPr>
        <w:spacing w:before="120" w:after="120"/>
        <w:jc w:val="both"/>
        <w:rPr>
          <w:rFonts w:ascii="Arial" w:hAnsi="Arial" w:cs="Arial"/>
          <w:szCs w:val="20"/>
        </w:rPr>
      </w:pPr>
      <w:r>
        <w:rPr>
          <w:rFonts w:ascii="Arial" w:hAnsi="Arial" w:cs="Arial"/>
          <w:szCs w:val="20"/>
        </w:rPr>
        <w:t>3</w:t>
      </w:r>
      <w:r w:rsidR="004A1C5B" w:rsidRPr="00682A06">
        <w:rPr>
          <w:rFonts w:ascii="Arial" w:hAnsi="Arial" w:cs="Arial"/>
          <w:szCs w:val="20"/>
        </w:rPr>
        <w:t>.3.3. Sprawdzenie wykonania chodnika</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Sprawdzenie prawidłowości wykonania chodnika z betonowych kostek brukowych polega na</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stwierdzeniu zgodności wykonania z dokumentacją projektową oraz wymaganiami pkt. 5.5 OST:</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pomierzenie szerokości spoin,</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sprawdzenie prawidłowości ubijania (wibrowania),</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sprawdzenie prawidłowości wypełnienia spoin,</w:t>
      </w:r>
    </w:p>
    <w:p w:rsidR="004A1C5B" w:rsidRPr="00682A06" w:rsidRDefault="004A1C5B" w:rsidP="004A1C5B">
      <w:pPr>
        <w:spacing w:after="0"/>
        <w:ind w:firstLine="426"/>
        <w:jc w:val="both"/>
        <w:rPr>
          <w:rFonts w:ascii="Arial" w:hAnsi="Arial" w:cs="Arial"/>
          <w:szCs w:val="20"/>
        </w:rPr>
      </w:pPr>
      <w:r>
        <w:rPr>
          <w:rFonts w:ascii="Arial" w:hAnsi="Arial" w:cs="Arial"/>
          <w:szCs w:val="20"/>
        </w:rPr>
        <w:t xml:space="preserve">- </w:t>
      </w:r>
      <w:r w:rsidRPr="00682A06">
        <w:rPr>
          <w:rFonts w:ascii="Arial" w:hAnsi="Arial" w:cs="Arial"/>
          <w:szCs w:val="20"/>
        </w:rPr>
        <w:t>sprawdzenie, czy przyjęty deseń (wzór) i kolor nawierzchni jest zachowany.</w:t>
      </w:r>
    </w:p>
    <w:p w:rsidR="004A1C5B" w:rsidRPr="00682A06" w:rsidRDefault="00150216" w:rsidP="004A1C5B">
      <w:pPr>
        <w:spacing w:before="120" w:after="120"/>
        <w:jc w:val="both"/>
        <w:rPr>
          <w:rFonts w:ascii="Arial" w:hAnsi="Arial" w:cs="Arial"/>
          <w:szCs w:val="20"/>
        </w:rPr>
      </w:pPr>
      <w:r>
        <w:rPr>
          <w:rFonts w:ascii="Arial" w:hAnsi="Arial" w:cs="Arial"/>
          <w:szCs w:val="20"/>
        </w:rPr>
        <w:t>3</w:t>
      </w:r>
      <w:r w:rsidR="004A1C5B" w:rsidRPr="00682A06">
        <w:rPr>
          <w:rFonts w:ascii="Arial" w:hAnsi="Arial" w:cs="Arial"/>
          <w:szCs w:val="20"/>
        </w:rPr>
        <w:t>.4. Sprawdzenie cech geometrycznych chodnika</w:t>
      </w:r>
    </w:p>
    <w:p w:rsidR="004A1C5B" w:rsidRPr="00682A06" w:rsidRDefault="00150216" w:rsidP="004A1C5B">
      <w:pPr>
        <w:spacing w:after="0"/>
        <w:jc w:val="both"/>
        <w:rPr>
          <w:rFonts w:ascii="Arial" w:hAnsi="Arial" w:cs="Arial"/>
          <w:szCs w:val="20"/>
        </w:rPr>
      </w:pPr>
      <w:r>
        <w:rPr>
          <w:rFonts w:ascii="Arial" w:hAnsi="Arial" w:cs="Arial"/>
          <w:szCs w:val="20"/>
        </w:rPr>
        <w:t>3</w:t>
      </w:r>
      <w:r w:rsidR="004A1C5B" w:rsidRPr="00682A06">
        <w:rPr>
          <w:rFonts w:ascii="Arial" w:hAnsi="Arial" w:cs="Arial"/>
          <w:szCs w:val="20"/>
        </w:rPr>
        <w:t xml:space="preserve">.4.1. Sprawdzenie równości </w:t>
      </w:r>
      <w:r w:rsidR="004A1C5B">
        <w:rPr>
          <w:rFonts w:ascii="Arial" w:hAnsi="Arial" w:cs="Arial"/>
          <w:szCs w:val="20"/>
        </w:rPr>
        <w:t>opaski chodnikowej</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Sprawdzenie równości nawierzchni przeprowadzać należy łatą co najmniej raz na każde 150 do 300 m2</w:t>
      </w:r>
      <w:r>
        <w:rPr>
          <w:rFonts w:ascii="Arial" w:hAnsi="Arial" w:cs="Arial"/>
          <w:szCs w:val="20"/>
        </w:rPr>
        <w:t xml:space="preserve"> </w:t>
      </w:r>
      <w:r w:rsidRPr="00682A06">
        <w:rPr>
          <w:rFonts w:ascii="Arial" w:hAnsi="Arial" w:cs="Arial"/>
          <w:szCs w:val="20"/>
        </w:rPr>
        <w:t>ułożonego chodnika i w miejscach wątpliwych, jednak nie rzadziej niż raz na 50 m chodnika.</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Dopuszczalny prześwit pod łatą 4 m nie powinien przekraczać 1,0cm.</w:t>
      </w:r>
    </w:p>
    <w:p w:rsidR="004A1C5B" w:rsidRPr="00682A06" w:rsidRDefault="00150216" w:rsidP="004A1C5B">
      <w:pPr>
        <w:spacing w:before="120" w:after="120"/>
        <w:jc w:val="both"/>
        <w:rPr>
          <w:rFonts w:ascii="Arial" w:hAnsi="Arial" w:cs="Arial"/>
          <w:szCs w:val="20"/>
        </w:rPr>
      </w:pPr>
      <w:r>
        <w:rPr>
          <w:rFonts w:ascii="Arial" w:hAnsi="Arial" w:cs="Arial"/>
          <w:szCs w:val="20"/>
        </w:rPr>
        <w:t>3</w:t>
      </w:r>
      <w:r w:rsidR="004A1C5B" w:rsidRPr="00682A06">
        <w:rPr>
          <w:rFonts w:ascii="Arial" w:hAnsi="Arial" w:cs="Arial"/>
          <w:szCs w:val="20"/>
        </w:rPr>
        <w:t>.4.2. Sprawdzenie profilu podłużnego</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Sprawdzenie profilu podłużnego przeprowadzać należy za pomocą niwelacji, biorąc pod uwagę punkty</w:t>
      </w:r>
      <w:r>
        <w:rPr>
          <w:rFonts w:ascii="Arial" w:hAnsi="Arial" w:cs="Arial"/>
          <w:szCs w:val="20"/>
        </w:rPr>
        <w:t xml:space="preserve"> </w:t>
      </w:r>
      <w:r w:rsidRPr="00682A06">
        <w:rPr>
          <w:rFonts w:ascii="Arial" w:hAnsi="Arial" w:cs="Arial"/>
          <w:szCs w:val="20"/>
        </w:rPr>
        <w:t>charakterystyczne, jednak nie rzadziej niż co 100 m.</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Odchylenia od projektowanej niwelety chodnika w punktach załamania niwelety nie mogą przekraczać</w:t>
      </w:r>
      <w:r>
        <w:rPr>
          <w:rFonts w:ascii="Arial" w:hAnsi="Arial" w:cs="Arial"/>
          <w:szCs w:val="20"/>
        </w:rPr>
        <w:t xml:space="preserve"> - </w:t>
      </w:r>
      <w:r w:rsidRPr="00682A06">
        <w:rPr>
          <w:rFonts w:ascii="Arial" w:hAnsi="Arial" w:cs="Arial"/>
          <w:szCs w:val="20"/>
        </w:rPr>
        <w:t>3cm.</w:t>
      </w:r>
    </w:p>
    <w:p w:rsidR="004A1C5B" w:rsidRPr="00682A06" w:rsidRDefault="00150216" w:rsidP="004A1C5B">
      <w:pPr>
        <w:spacing w:before="120" w:after="120"/>
        <w:jc w:val="both"/>
        <w:rPr>
          <w:rFonts w:ascii="Arial" w:hAnsi="Arial" w:cs="Arial"/>
          <w:szCs w:val="20"/>
        </w:rPr>
      </w:pPr>
      <w:r>
        <w:rPr>
          <w:rFonts w:ascii="Arial" w:hAnsi="Arial" w:cs="Arial"/>
          <w:szCs w:val="20"/>
        </w:rPr>
        <w:t>3</w:t>
      </w:r>
      <w:r w:rsidR="004A1C5B" w:rsidRPr="00682A06">
        <w:rPr>
          <w:rFonts w:ascii="Arial" w:hAnsi="Arial" w:cs="Arial"/>
          <w:szCs w:val="20"/>
        </w:rPr>
        <w:t>.4.3. Sprawdzenie przekroju poprzecznego</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Sprawdzenie przekroju poprzecznego dokonywać należy szablonem z poziomicą, w miejscach</w:t>
      </w:r>
    </w:p>
    <w:p w:rsidR="004A1C5B" w:rsidRPr="00682A06" w:rsidRDefault="004A1C5B" w:rsidP="004A1C5B">
      <w:pPr>
        <w:spacing w:after="0"/>
        <w:ind w:left="426"/>
        <w:jc w:val="both"/>
        <w:rPr>
          <w:rFonts w:ascii="Arial" w:hAnsi="Arial" w:cs="Arial"/>
          <w:szCs w:val="20"/>
        </w:rPr>
      </w:pPr>
      <w:r w:rsidRPr="00682A06">
        <w:rPr>
          <w:rFonts w:ascii="Arial" w:hAnsi="Arial" w:cs="Arial"/>
          <w:szCs w:val="20"/>
        </w:rPr>
        <w:t xml:space="preserve">wątpliwych, nie rzadziej, niż co 50 m. Dopuszczalne odchylenia od projektowanego profilu wynoszą </w:t>
      </w:r>
      <w:r>
        <w:rPr>
          <w:rFonts w:ascii="Arial" w:hAnsi="Arial" w:cs="Arial"/>
          <w:szCs w:val="20"/>
        </w:rPr>
        <w:t xml:space="preserve">- </w:t>
      </w:r>
      <w:r w:rsidRPr="00682A06">
        <w:rPr>
          <w:rFonts w:ascii="Arial" w:hAnsi="Arial" w:cs="Arial"/>
          <w:szCs w:val="20"/>
        </w:rPr>
        <w:t>0,3%.</w:t>
      </w:r>
    </w:p>
    <w:p w:rsidR="004A1C5B" w:rsidRPr="00682A06" w:rsidRDefault="00150216" w:rsidP="004A1C5B">
      <w:pPr>
        <w:pStyle w:val="Default"/>
        <w:spacing w:before="120" w:after="120"/>
        <w:jc w:val="both"/>
        <w:rPr>
          <w:color w:val="auto"/>
          <w:sz w:val="20"/>
          <w:szCs w:val="20"/>
        </w:rPr>
      </w:pPr>
      <w:r>
        <w:rPr>
          <w:bCs/>
          <w:color w:val="auto"/>
          <w:sz w:val="20"/>
          <w:szCs w:val="20"/>
        </w:rPr>
        <w:t>4</w:t>
      </w:r>
      <w:r w:rsidR="004A1C5B" w:rsidRPr="00682A06">
        <w:rPr>
          <w:bCs/>
          <w:color w:val="auto"/>
          <w:sz w:val="20"/>
          <w:szCs w:val="20"/>
        </w:rPr>
        <w:t xml:space="preserve">. OBMIAR ROBÓT </w:t>
      </w:r>
    </w:p>
    <w:p w:rsidR="004A1C5B" w:rsidRPr="00682A06" w:rsidRDefault="004A1C5B" w:rsidP="004A1C5B">
      <w:pPr>
        <w:pStyle w:val="Default"/>
        <w:spacing w:after="24"/>
        <w:ind w:firstLine="426"/>
        <w:jc w:val="both"/>
        <w:rPr>
          <w:color w:val="auto"/>
          <w:sz w:val="20"/>
          <w:szCs w:val="20"/>
        </w:rPr>
      </w:pPr>
      <w:r w:rsidRPr="00682A06">
        <w:rPr>
          <w:color w:val="auto"/>
          <w:sz w:val="20"/>
          <w:szCs w:val="20"/>
        </w:rPr>
        <w:t xml:space="preserve">Ogólne zasady obmiaru Robót podano w ST „Warunki ogólne" Jednostkami obmiaru są: </w:t>
      </w:r>
    </w:p>
    <w:p w:rsidR="004A1C5B" w:rsidRDefault="004A1C5B" w:rsidP="004A1C5B">
      <w:pPr>
        <w:spacing w:after="0"/>
        <w:ind w:left="426"/>
        <w:jc w:val="both"/>
        <w:rPr>
          <w:rFonts w:ascii="Arial" w:hAnsi="Arial" w:cs="Arial"/>
          <w:szCs w:val="20"/>
        </w:rPr>
      </w:pPr>
      <w:r w:rsidRPr="00682A06">
        <w:rPr>
          <w:rFonts w:ascii="Arial" w:hAnsi="Arial" w:cs="Arial"/>
          <w:szCs w:val="20"/>
        </w:rPr>
        <w:t xml:space="preserve">Jednostką obmiarową jest </w:t>
      </w:r>
      <w:r w:rsidRPr="00682A06">
        <w:rPr>
          <w:rFonts w:ascii="Arial" w:hAnsi="Arial" w:cs="Arial"/>
          <w:bCs/>
          <w:szCs w:val="20"/>
        </w:rPr>
        <w:t xml:space="preserve">[m2] </w:t>
      </w:r>
      <w:r w:rsidRPr="00682A06">
        <w:rPr>
          <w:rFonts w:ascii="Arial" w:hAnsi="Arial" w:cs="Arial"/>
          <w:szCs w:val="20"/>
        </w:rPr>
        <w:t>(metr kwadratowy) wykonanego chodnika z brukowej kostki</w:t>
      </w:r>
      <w:r>
        <w:rPr>
          <w:rFonts w:ascii="Arial" w:hAnsi="Arial" w:cs="Arial"/>
          <w:szCs w:val="20"/>
        </w:rPr>
        <w:t xml:space="preserve"> </w:t>
      </w:r>
      <w:r w:rsidRPr="00682A06">
        <w:rPr>
          <w:rFonts w:ascii="Arial" w:hAnsi="Arial" w:cs="Arial"/>
          <w:szCs w:val="20"/>
        </w:rPr>
        <w:t>betonowej.</w:t>
      </w:r>
    </w:p>
    <w:p w:rsidR="004A1C5B" w:rsidRPr="00682A06" w:rsidRDefault="004A1C5B" w:rsidP="004A1C5B">
      <w:pPr>
        <w:spacing w:after="0"/>
        <w:ind w:left="426"/>
        <w:jc w:val="both"/>
        <w:rPr>
          <w:rFonts w:ascii="Arial" w:hAnsi="Arial" w:cs="Arial"/>
          <w:szCs w:val="20"/>
        </w:rPr>
      </w:pPr>
    </w:p>
    <w:p w:rsidR="004A1C5B" w:rsidRPr="00682A06" w:rsidRDefault="00150216" w:rsidP="004A1C5B">
      <w:pPr>
        <w:pStyle w:val="Default"/>
        <w:tabs>
          <w:tab w:val="left" w:pos="426"/>
        </w:tabs>
        <w:spacing w:before="120" w:after="120"/>
        <w:jc w:val="both"/>
        <w:rPr>
          <w:color w:val="auto"/>
          <w:sz w:val="20"/>
          <w:szCs w:val="20"/>
        </w:rPr>
      </w:pPr>
      <w:r>
        <w:rPr>
          <w:bCs/>
          <w:color w:val="auto"/>
          <w:sz w:val="20"/>
          <w:szCs w:val="20"/>
        </w:rPr>
        <w:t>5</w:t>
      </w:r>
      <w:r w:rsidR="004A1C5B">
        <w:rPr>
          <w:bCs/>
          <w:color w:val="auto"/>
          <w:sz w:val="20"/>
          <w:szCs w:val="20"/>
        </w:rPr>
        <w:t>.</w:t>
      </w:r>
      <w:r w:rsidR="004A1C5B">
        <w:rPr>
          <w:bCs/>
          <w:color w:val="auto"/>
          <w:sz w:val="20"/>
          <w:szCs w:val="20"/>
        </w:rPr>
        <w:tab/>
        <w:t>O</w:t>
      </w:r>
      <w:r w:rsidR="004A1C5B" w:rsidRPr="00682A06">
        <w:rPr>
          <w:bCs/>
          <w:color w:val="auto"/>
          <w:sz w:val="20"/>
          <w:szCs w:val="20"/>
        </w:rPr>
        <w:t xml:space="preserve">DBIÓR ROBÓT </w:t>
      </w:r>
    </w:p>
    <w:p w:rsidR="004A1C5B" w:rsidRPr="00682A06" w:rsidRDefault="00150216" w:rsidP="004A1C5B">
      <w:pPr>
        <w:pStyle w:val="Default"/>
        <w:spacing w:before="120" w:after="120"/>
        <w:jc w:val="both"/>
        <w:rPr>
          <w:color w:val="auto"/>
          <w:sz w:val="20"/>
          <w:szCs w:val="20"/>
        </w:rPr>
      </w:pPr>
      <w:r>
        <w:rPr>
          <w:bCs/>
          <w:color w:val="auto"/>
          <w:sz w:val="20"/>
          <w:szCs w:val="20"/>
        </w:rPr>
        <w:t>5</w:t>
      </w:r>
      <w:r w:rsidR="004A1C5B" w:rsidRPr="00682A06">
        <w:rPr>
          <w:bCs/>
          <w:color w:val="auto"/>
          <w:sz w:val="20"/>
          <w:szCs w:val="20"/>
        </w:rPr>
        <w:t>.1.</w:t>
      </w:r>
      <w:r w:rsidR="004A1C5B">
        <w:rPr>
          <w:bCs/>
          <w:color w:val="auto"/>
          <w:sz w:val="20"/>
          <w:szCs w:val="20"/>
        </w:rPr>
        <w:t xml:space="preserve"> O</w:t>
      </w:r>
      <w:r w:rsidR="004A1C5B" w:rsidRPr="00682A06">
        <w:rPr>
          <w:bCs/>
          <w:color w:val="auto"/>
          <w:sz w:val="20"/>
          <w:szCs w:val="20"/>
        </w:rPr>
        <w:t xml:space="preserve">gólne zasady odbioru Robót. </w:t>
      </w:r>
    </w:p>
    <w:p w:rsidR="004A1C5B" w:rsidRPr="00682A06" w:rsidRDefault="004A1C5B" w:rsidP="004A1C5B">
      <w:pPr>
        <w:pStyle w:val="Default"/>
        <w:spacing w:after="34"/>
        <w:ind w:firstLine="426"/>
        <w:jc w:val="both"/>
        <w:rPr>
          <w:color w:val="auto"/>
          <w:sz w:val="20"/>
          <w:szCs w:val="20"/>
        </w:rPr>
      </w:pPr>
      <w:r w:rsidRPr="00682A06">
        <w:rPr>
          <w:color w:val="auto"/>
          <w:sz w:val="20"/>
          <w:szCs w:val="20"/>
        </w:rPr>
        <w:t xml:space="preserve">Ogólne wymagania dotyczące odbioru robót podano w ST „Warunki ogólne". </w:t>
      </w:r>
    </w:p>
    <w:p w:rsidR="004A1C5B" w:rsidRPr="00682A06" w:rsidRDefault="00150216" w:rsidP="004A1C5B">
      <w:pPr>
        <w:pStyle w:val="Default"/>
        <w:spacing w:before="120" w:after="120"/>
        <w:jc w:val="both"/>
        <w:rPr>
          <w:color w:val="auto"/>
          <w:sz w:val="20"/>
          <w:szCs w:val="20"/>
        </w:rPr>
      </w:pPr>
      <w:r>
        <w:rPr>
          <w:bCs/>
          <w:color w:val="auto"/>
          <w:sz w:val="20"/>
          <w:szCs w:val="20"/>
        </w:rPr>
        <w:t>5</w:t>
      </w:r>
      <w:r w:rsidR="004A1C5B" w:rsidRPr="00682A06">
        <w:rPr>
          <w:bCs/>
          <w:color w:val="auto"/>
          <w:sz w:val="20"/>
          <w:szCs w:val="20"/>
        </w:rPr>
        <w:t>.2.</w:t>
      </w:r>
      <w:r w:rsidR="004A1C5B">
        <w:rPr>
          <w:bCs/>
          <w:color w:val="auto"/>
          <w:sz w:val="20"/>
          <w:szCs w:val="20"/>
        </w:rPr>
        <w:t xml:space="preserve"> </w:t>
      </w:r>
      <w:r w:rsidR="004A1C5B" w:rsidRPr="00682A06">
        <w:rPr>
          <w:bCs/>
          <w:color w:val="auto"/>
          <w:sz w:val="20"/>
          <w:szCs w:val="20"/>
        </w:rPr>
        <w:t xml:space="preserve">Szczegółowe zasady odbioru Robót. </w:t>
      </w:r>
    </w:p>
    <w:p w:rsidR="004A1C5B" w:rsidRDefault="004A1C5B" w:rsidP="004A1C5B">
      <w:pPr>
        <w:pStyle w:val="Default"/>
        <w:ind w:firstLine="426"/>
        <w:jc w:val="both"/>
        <w:rPr>
          <w:color w:val="auto"/>
          <w:sz w:val="20"/>
          <w:szCs w:val="20"/>
        </w:rPr>
      </w:pPr>
      <w:r w:rsidRPr="00682A06">
        <w:rPr>
          <w:color w:val="auto"/>
          <w:sz w:val="20"/>
          <w:szCs w:val="20"/>
        </w:rPr>
        <w:t xml:space="preserve">Wszystkie roboty objęte specyfikacją podlegają zasadom odbioru robót zanikających. </w:t>
      </w:r>
    </w:p>
    <w:p w:rsidR="004A1C5B" w:rsidRPr="00682A06" w:rsidRDefault="004A1C5B" w:rsidP="004A1C5B">
      <w:pPr>
        <w:pStyle w:val="Default"/>
        <w:ind w:firstLine="426"/>
        <w:jc w:val="both"/>
        <w:rPr>
          <w:color w:val="auto"/>
          <w:sz w:val="20"/>
          <w:szCs w:val="20"/>
        </w:rPr>
      </w:pPr>
    </w:p>
    <w:p w:rsidR="004A1C5B" w:rsidRPr="00682A06" w:rsidRDefault="00150216" w:rsidP="004A1C5B">
      <w:pPr>
        <w:pStyle w:val="Default"/>
        <w:tabs>
          <w:tab w:val="left" w:pos="426"/>
        </w:tabs>
        <w:spacing w:before="120"/>
        <w:jc w:val="both"/>
        <w:rPr>
          <w:color w:val="auto"/>
          <w:sz w:val="20"/>
          <w:szCs w:val="20"/>
        </w:rPr>
      </w:pPr>
      <w:r>
        <w:rPr>
          <w:bCs/>
          <w:color w:val="auto"/>
          <w:sz w:val="20"/>
          <w:szCs w:val="20"/>
        </w:rPr>
        <w:t>6</w:t>
      </w:r>
      <w:r w:rsidR="004A1C5B" w:rsidRPr="00682A06">
        <w:rPr>
          <w:bCs/>
          <w:color w:val="auto"/>
          <w:sz w:val="20"/>
          <w:szCs w:val="20"/>
        </w:rPr>
        <w:t>.</w:t>
      </w:r>
      <w:r w:rsidR="004A1C5B">
        <w:rPr>
          <w:bCs/>
          <w:color w:val="auto"/>
          <w:sz w:val="20"/>
          <w:szCs w:val="20"/>
        </w:rPr>
        <w:tab/>
      </w:r>
      <w:r w:rsidR="004A1C5B" w:rsidRPr="00682A06">
        <w:rPr>
          <w:bCs/>
          <w:color w:val="auto"/>
          <w:sz w:val="20"/>
          <w:szCs w:val="20"/>
        </w:rPr>
        <w:t xml:space="preserve">ROZLICZENIE ROBÓT </w:t>
      </w:r>
    </w:p>
    <w:p w:rsidR="004A1C5B" w:rsidRPr="00682A06" w:rsidRDefault="00150216" w:rsidP="004A1C5B">
      <w:pPr>
        <w:pStyle w:val="Default"/>
        <w:spacing w:before="120"/>
        <w:jc w:val="both"/>
        <w:rPr>
          <w:color w:val="auto"/>
          <w:sz w:val="20"/>
          <w:szCs w:val="20"/>
        </w:rPr>
      </w:pPr>
      <w:r>
        <w:rPr>
          <w:color w:val="auto"/>
          <w:sz w:val="20"/>
          <w:szCs w:val="20"/>
        </w:rPr>
        <w:t>6</w:t>
      </w:r>
      <w:r w:rsidR="004A1C5B" w:rsidRPr="00682A06">
        <w:rPr>
          <w:color w:val="auto"/>
          <w:sz w:val="20"/>
          <w:szCs w:val="20"/>
        </w:rPr>
        <w:t xml:space="preserve">.1 Ustalenia ogólne. </w:t>
      </w:r>
    </w:p>
    <w:p w:rsidR="004A1C5B" w:rsidRPr="00682A06" w:rsidRDefault="00150216" w:rsidP="004A1C5B">
      <w:pPr>
        <w:pStyle w:val="Default"/>
        <w:spacing w:before="120" w:after="120"/>
        <w:jc w:val="both"/>
        <w:rPr>
          <w:color w:val="auto"/>
          <w:sz w:val="20"/>
          <w:szCs w:val="20"/>
        </w:rPr>
      </w:pPr>
      <w:r>
        <w:rPr>
          <w:color w:val="auto"/>
          <w:sz w:val="20"/>
          <w:szCs w:val="20"/>
        </w:rPr>
        <w:t>6</w:t>
      </w:r>
      <w:r w:rsidR="004A1C5B" w:rsidRPr="00682A06">
        <w:rPr>
          <w:color w:val="auto"/>
          <w:sz w:val="20"/>
          <w:szCs w:val="20"/>
        </w:rPr>
        <w:t>.2.</w:t>
      </w:r>
      <w:r w:rsidR="004A1C5B">
        <w:rPr>
          <w:color w:val="auto"/>
          <w:sz w:val="20"/>
          <w:szCs w:val="20"/>
        </w:rPr>
        <w:t xml:space="preserve"> </w:t>
      </w:r>
      <w:r w:rsidR="004A1C5B" w:rsidRPr="00682A06">
        <w:rPr>
          <w:color w:val="auto"/>
          <w:sz w:val="20"/>
          <w:szCs w:val="20"/>
        </w:rPr>
        <w:t xml:space="preserve">Płatności. </w:t>
      </w:r>
    </w:p>
    <w:p w:rsidR="004A1C5B" w:rsidRPr="00682A06" w:rsidRDefault="004A1C5B" w:rsidP="004A1C5B">
      <w:pPr>
        <w:pStyle w:val="Default"/>
        <w:ind w:left="426"/>
        <w:jc w:val="both"/>
        <w:rPr>
          <w:color w:val="auto"/>
          <w:sz w:val="20"/>
          <w:szCs w:val="20"/>
        </w:rPr>
      </w:pPr>
      <w:r w:rsidRPr="00682A06">
        <w:rPr>
          <w:color w:val="auto"/>
          <w:sz w:val="20"/>
          <w:szCs w:val="20"/>
        </w:rPr>
        <w:lastRenderedPageBreak/>
        <w:t xml:space="preserve">Należy wykonać zakres robót wymieniony w ST. Płatność należy przyjmować zgodnie z obmiarem i oceną jakości robót, w oparciu o wyniki pomiarów oraz cenę ryczałtową ustalona w Umowie. </w:t>
      </w:r>
    </w:p>
    <w:p w:rsidR="004A1C5B" w:rsidRPr="00682A06" w:rsidRDefault="004A1C5B" w:rsidP="004A1C5B">
      <w:pPr>
        <w:pStyle w:val="Default"/>
        <w:ind w:left="426"/>
        <w:jc w:val="both"/>
        <w:rPr>
          <w:color w:val="auto"/>
          <w:sz w:val="20"/>
          <w:szCs w:val="20"/>
        </w:rPr>
      </w:pPr>
      <w:r w:rsidRPr="00682A06">
        <w:rPr>
          <w:color w:val="auto"/>
          <w:sz w:val="20"/>
          <w:szCs w:val="20"/>
        </w:rPr>
        <w:t xml:space="preserve">Cena robót obejmuje poza robotami podstawowymi: </w:t>
      </w:r>
    </w:p>
    <w:p w:rsidR="004A1C5B" w:rsidRPr="00682A06" w:rsidRDefault="00150216" w:rsidP="004A1C5B">
      <w:pPr>
        <w:spacing w:before="120" w:after="120"/>
        <w:jc w:val="both"/>
        <w:rPr>
          <w:rFonts w:ascii="Arial" w:hAnsi="Arial" w:cs="Arial"/>
          <w:szCs w:val="20"/>
        </w:rPr>
      </w:pPr>
      <w:r>
        <w:rPr>
          <w:rFonts w:ascii="Arial" w:hAnsi="Arial" w:cs="Arial"/>
          <w:szCs w:val="20"/>
        </w:rPr>
        <w:t>6</w:t>
      </w:r>
      <w:r w:rsidR="004A1C5B" w:rsidRPr="00682A06">
        <w:rPr>
          <w:rFonts w:ascii="Arial" w:hAnsi="Arial" w:cs="Arial"/>
          <w:szCs w:val="20"/>
        </w:rPr>
        <w:t>.2. Cena jednostki obmiarowej</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xml:space="preserve">Cena wykonania </w:t>
      </w:r>
      <w:r w:rsidRPr="00682A06">
        <w:rPr>
          <w:rFonts w:ascii="Arial" w:hAnsi="Arial" w:cs="Arial"/>
          <w:bCs/>
          <w:szCs w:val="20"/>
        </w:rPr>
        <w:t xml:space="preserve">1 m2 </w:t>
      </w:r>
      <w:r w:rsidRPr="00682A06">
        <w:rPr>
          <w:rFonts w:ascii="Arial" w:hAnsi="Arial" w:cs="Arial"/>
          <w:szCs w:val="20"/>
        </w:rPr>
        <w:t>chodnika lub nawierzchni z brukowej kostki betonowej obejmuje:</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oznakowanie robót,</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prace pomiarowe i roboty przygotowawcze,</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dostarczenie materiałów na miejsce wbudowania,</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wykonanie koryta,</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wykonanie podsypki,</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ułożenie kostki brukowej wraz z zagęszczeniem i wypełnieniem szczelin,</w:t>
      </w:r>
    </w:p>
    <w:p w:rsidR="004A1C5B" w:rsidRPr="00682A06" w:rsidRDefault="004A1C5B" w:rsidP="004A1C5B">
      <w:pPr>
        <w:spacing w:after="0"/>
        <w:ind w:firstLine="426"/>
        <w:jc w:val="both"/>
        <w:rPr>
          <w:rFonts w:ascii="Arial" w:hAnsi="Arial" w:cs="Arial"/>
          <w:szCs w:val="20"/>
        </w:rPr>
      </w:pPr>
      <w:r w:rsidRPr="00682A06">
        <w:rPr>
          <w:rFonts w:ascii="Arial" w:hAnsi="Arial" w:cs="Arial"/>
          <w:szCs w:val="20"/>
        </w:rPr>
        <w:t>- przeprowadzenie badań i pomiarów wymaganych w specyfikacji technicznej.</w:t>
      </w:r>
    </w:p>
    <w:p w:rsidR="004A1C5B" w:rsidRPr="00682A06" w:rsidRDefault="00150216" w:rsidP="004A1C5B">
      <w:pPr>
        <w:spacing w:before="120" w:after="120"/>
        <w:jc w:val="both"/>
        <w:rPr>
          <w:rFonts w:ascii="Arial" w:hAnsi="Arial" w:cs="Arial"/>
          <w:szCs w:val="20"/>
        </w:rPr>
      </w:pPr>
      <w:r>
        <w:rPr>
          <w:rFonts w:ascii="Arial" w:hAnsi="Arial" w:cs="Arial"/>
          <w:szCs w:val="20"/>
        </w:rPr>
        <w:t>6</w:t>
      </w:r>
      <w:r w:rsidR="004A1C5B" w:rsidRPr="00682A06">
        <w:rPr>
          <w:rFonts w:ascii="Arial" w:hAnsi="Arial" w:cs="Arial"/>
          <w:szCs w:val="20"/>
        </w:rPr>
        <w:t>.3. Szczegółowy zakres robót objętych płatnością.</w:t>
      </w:r>
    </w:p>
    <w:p w:rsidR="004A1C5B" w:rsidRDefault="004A1C5B" w:rsidP="004A1C5B">
      <w:pPr>
        <w:spacing w:after="0"/>
        <w:ind w:left="426"/>
        <w:jc w:val="both"/>
        <w:rPr>
          <w:rFonts w:ascii="Arial" w:hAnsi="Arial" w:cs="Arial"/>
          <w:szCs w:val="20"/>
        </w:rPr>
      </w:pPr>
      <w:r w:rsidRPr="00682A06">
        <w:rPr>
          <w:rFonts w:ascii="Arial" w:hAnsi="Arial" w:cs="Arial"/>
          <w:szCs w:val="20"/>
        </w:rPr>
        <w:t>Zgodnie z zakresem podanym w pkt. 9.2:</w:t>
      </w:r>
    </w:p>
    <w:p w:rsidR="004A1C5B" w:rsidRPr="00682A06" w:rsidRDefault="004A1C5B" w:rsidP="004A1C5B">
      <w:pPr>
        <w:spacing w:after="0"/>
        <w:ind w:left="426"/>
        <w:jc w:val="both"/>
        <w:rPr>
          <w:rFonts w:ascii="Arial" w:hAnsi="Arial" w:cs="Arial"/>
          <w:szCs w:val="20"/>
        </w:rPr>
      </w:pPr>
    </w:p>
    <w:p w:rsidR="004A1C5B" w:rsidRPr="00682A06" w:rsidRDefault="00150216" w:rsidP="004A1C5B">
      <w:pPr>
        <w:pStyle w:val="Default"/>
        <w:tabs>
          <w:tab w:val="left" w:pos="426"/>
        </w:tabs>
        <w:spacing w:before="120" w:after="120"/>
        <w:jc w:val="both"/>
        <w:rPr>
          <w:color w:val="auto"/>
          <w:sz w:val="20"/>
          <w:szCs w:val="20"/>
        </w:rPr>
      </w:pPr>
      <w:r>
        <w:rPr>
          <w:bCs/>
          <w:color w:val="auto"/>
          <w:sz w:val="20"/>
          <w:szCs w:val="20"/>
        </w:rPr>
        <w:t>7</w:t>
      </w:r>
      <w:r w:rsidR="004A1C5B" w:rsidRPr="00682A06">
        <w:rPr>
          <w:bCs/>
          <w:color w:val="auto"/>
          <w:sz w:val="20"/>
          <w:szCs w:val="20"/>
        </w:rPr>
        <w:t>.</w:t>
      </w:r>
      <w:r w:rsidR="004A1C5B">
        <w:rPr>
          <w:bCs/>
          <w:color w:val="auto"/>
          <w:sz w:val="20"/>
          <w:szCs w:val="20"/>
        </w:rPr>
        <w:tab/>
      </w:r>
      <w:r w:rsidR="004A1C5B" w:rsidRPr="00682A06">
        <w:rPr>
          <w:bCs/>
          <w:color w:val="auto"/>
          <w:sz w:val="20"/>
          <w:szCs w:val="20"/>
        </w:rPr>
        <w:t xml:space="preserve">DOKUMENTY ODNIESIENIA. </w:t>
      </w:r>
    </w:p>
    <w:p w:rsidR="004A1C5B" w:rsidRPr="00682A06" w:rsidRDefault="00150216" w:rsidP="004A1C5B">
      <w:pPr>
        <w:pStyle w:val="Default"/>
        <w:spacing w:before="120" w:after="120"/>
        <w:jc w:val="both"/>
        <w:rPr>
          <w:color w:val="auto"/>
          <w:sz w:val="20"/>
          <w:szCs w:val="20"/>
        </w:rPr>
      </w:pPr>
      <w:r>
        <w:rPr>
          <w:bCs/>
          <w:color w:val="auto"/>
          <w:sz w:val="20"/>
          <w:szCs w:val="20"/>
        </w:rPr>
        <w:t>7</w:t>
      </w:r>
      <w:r w:rsidR="004A1C5B" w:rsidRPr="00682A06">
        <w:rPr>
          <w:bCs/>
          <w:color w:val="auto"/>
          <w:sz w:val="20"/>
          <w:szCs w:val="20"/>
        </w:rPr>
        <w:t xml:space="preserve">.1 .Dokumentacja projektowa </w:t>
      </w:r>
    </w:p>
    <w:p w:rsidR="004A1C5B" w:rsidRPr="00682A06" w:rsidRDefault="004A1C5B" w:rsidP="004A1C5B">
      <w:pPr>
        <w:pStyle w:val="Default"/>
        <w:spacing w:after="38"/>
        <w:ind w:firstLine="426"/>
        <w:jc w:val="both"/>
        <w:rPr>
          <w:color w:val="auto"/>
          <w:sz w:val="20"/>
          <w:szCs w:val="20"/>
        </w:rPr>
      </w:pPr>
      <w:r w:rsidRPr="00682A06">
        <w:rPr>
          <w:color w:val="auto"/>
          <w:sz w:val="20"/>
          <w:szCs w:val="20"/>
        </w:rPr>
        <w:t xml:space="preserve">Załączone rys i ST </w:t>
      </w:r>
    </w:p>
    <w:p w:rsidR="004A1C5B" w:rsidRDefault="004A1C5B" w:rsidP="004A1C5B">
      <w:pPr>
        <w:rPr>
          <w:rFonts w:ascii="Arial" w:hAnsi="Arial" w:cs="Arial"/>
          <w:szCs w:val="20"/>
        </w:rPr>
      </w:pPr>
    </w:p>
    <w:p w:rsidR="004A1C5B" w:rsidRDefault="004A1C5B" w:rsidP="004A1C5B">
      <w:pPr>
        <w:rPr>
          <w:rFonts w:ascii="Arial" w:hAnsi="Arial" w:cs="Arial"/>
          <w:szCs w:val="20"/>
        </w:rPr>
      </w:pPr>
    </w:p>
    <w:p w:rsidR="004A1C5B" w:rsidRDefault="004A1C5B">
      <w:pPr>
        <w:autoSpaceDE/>
        <w:autoSpaceDN/>
        <w:adjustRightInd/>
        <w:spacing w:after="0"/>
        <w:rPr>
          <w:rFonts w:ascii="Arial" w:hAnsi="Arial" w:cs="Arial"/>
          <w:szCs w:val="20"/>
        </w:rPr>
      </w:pPr>
      <w:r>
        <w:rPr>
          <w:rFonts w:ascii="Arial" w:hAnsi="Arial" w:cs="Arial"/>
          <w:szCs w:val="20"/>
        </w:rPr>
        <w:br w:type="page"/>
      </w:r>
    </w:p>
    <w:p w:rsidR="004A1C5B" w:rsidRDefault="004A1C5B" w:rsidP="004A1C5B">
      <w:pPr>
        <w:rPr>
          <w:rFonts w:ascii="Arial" w:hAnsi="Arial" w:cs="Arial"/>
          <w:szCs w:val="20"/>
        </w:rPr>
      </w:pPr>
    </w:p>
    <w:p w:rsidR="004B3541" w:rsidRPr="00B55199" w:rsidRDefault="004B3541" w:rsidP="004B3541">
      <w:pPr>
        <w:pStyle w:val="Default"/>
        <w:jc w:val="center"/>
        <w:rPr>
          <w:color w:val="auto"/>
          <w:sz w:val="20"/>
          <w:szCs w:val="20"/>
        </w:rPr>
      </w:pPr>
      <w:r w:rsidRPr="00B55199">
        <w:rPr>
          <w:color w:val="auto"/>
          <w:sz w:val="20"/>
          <w:szCs w:val="20"/>
        </w:rPr>
        <w:t>SZCZEGÓŁOWA SPECYFIKACJA TECHNICZA WYKONANIA I ODBIORU</w:t>
      </w:r>
    </w:p>
    <w:p w:rsidR="004B3541" w:rsidRPr="00B55199" w:rsidRDefault="004B3541" w:rsidP="004B3541">
      <w:pPr>
        <w:pStyle w:val="Default"/>
        <w:jc w:val="center"/>
        <w:rPr>
          <w:color w:val="auto"/>
          <w:sz w:val="20"/>
          <w:szCs w:val="20"/>
        </w:rPr>
      </w:pPr>
      <w:r w:rsidRPr="00B55199">
        <w:rPr>
          <w:color w:val="auto"/>
          <w:sz w:val="20"/>
          <w:szCs w:val="20"/>
        </w:rPr>
        <w:t>ROBÓT BUDOWLANYCH</w:t>
      </w:r>
    </w:p>
    <w:p w:rsidR="004B3541" w:rsidRPr="00B55199" w:rsidRDefault="004B3541" w:rsidP="004B3541">
      <w:pPr>
        <w:pStyle w:val="Default"/>
        <w:jc w:val="center"/>
        <w:rPr>
          <w:color w:val="auto"/>
          <w:sz w:val="20"/>
          <w:szCs w:val="20"/>
        </w:rPr>
      </w:pPr>
      <w:r w:rsidRPr="00B55199">
        <w:rPr>
          <w:color w:val="auto"/>
          <w:sz w:val="20"/>
          <w:szCs w:val="20"/>
        </w:rPr>
        <w:t>SST- B0</w:t>
      </w:r>
      <w:r>
        <w:rPr>
          <w:color w:val="auto"/>
          <w:sz w:val="20"/>
          <w:szCs w:val="20"/>
        </w:rPr>
        <w:t>5.00</w:t>
      </w:r>
      <w:r w:rsidRPr="00B55199">
        <w:rPr>
          <w:color w:val="auto"/>
          <w:sz w:val="20"/>
          <w:szCs w:val="20"/>
        </w:rPr>
        <w:t xml:space="preserve"> </w:t>
      </w:r>
      <w:r w:rsidRPr="00B55199">
        <w:rPr>
          <w:bCs/>
          <w:color w:val="auto"/>
          <w:sz w:val="20"/>
          <w:szCs w:val="20"/>
        </w:rPr>
        <w:t xml:space="preserve">- </w:t>
      </w:r>
      <w:r>
        <w:rPr>
          <w:bCs/>
          <w:color w:val="auto"/>
          <w:sz w:val="20"/>
          <w:szCs w:val="20"/>
        </w:rPr>
        <w:t>OGRODZENIE</w:t>
      </w:r>
    </w:p>
    <w:p w:rsidR="004B3541" w:rsidRDefault="004B3541" w:rsidP="004B3541">
      <w:pPr>
        <w:jc w:val="center"/>
        <w:rPr>
          <w:rFonts w:ascii="Arial" w:hAnsi="Arial" w:cs="Arial"/>
          <w:szCs w:val="20"/>
        </w:rPr>
      </w:pPr>
    </w:p>
    <w:p w:rsidR="004B3541" w:rsidRPr="004B3541" w:rsidRDefault="004B3541" w:rsidP="004B3541">
      <w:pPr>
        <w:rPr>
          <w:rFonts w:ascii="Arial" w:hAnsi="Arial" w:cs="Arial"/>
          <w:szCs w:val="20"/>
        </w:rPr>
      </w:pPr>
    </w:p>
    <w:p w:rsidR="004B3541" w:rsidRPr="00B55199" w:rsidRDefault="004B3541" w:rsidP="00B816BB">
      <w:pPr>
        <w:pStyle w:val="Default"/>
        <w:tabs>
          <w:tab w:val="left" w:pos="426"/>
        </w:tabs>
        <w:spacing w:before="120" w:after="120"/>
        <w:jc w:val="both"/>
        <w:rPr>
          <w:color w:val="auto"/>
          <w:sz w:val="20"/>
          <w:szCs w:val="20"/>
        </w:rPr>
      </w:pPr>
      <w:r>
        <w:rPr>
          <w:bCs/>
          <w:color w:val="auto"/>
          <w:sz w:val="20"/>
          <w:szCs w:val="20"/>
        </w:rPr>
        <w:t>1</w:t>
      </w:r>
      <w:r w:rsidRPr="00B55199">
        <w:rPr>
          <w:bCs/>
          <w:color w:val="auto"/>
          <w:sz w:val="20"/>
          <w:szCs w:val="20"/>
        </w:rPr>
        <w:t>.</w:t>
      </w:r>
      <w:r w:rsidR="00B816BB">
        <w:rPr>
          <w:bCs/>
          <w:color w:val="auto"/>
          <w:sz w:val="20"/>
          <w:szCs w:val="20"/>
        </w:rPr>
        <w:tab/>
      </w:r>
      <w:r w:rsidRPr="00B55199">
        <w:rPr>
          <w:bCs/>
          <w:color w:val="auto"/>
          <w:sz w:val="20"/>
          <w:szCs w:val="20"/>
        </w:rPr>
        <w:t xml:space="preserve">CZĘŚĆ OGÓLNA </w:t>
      </w:r>
    </w:p>
    <w:p w:rsidR="004B3541" w:rsidRPr="00B816BB" w:rsidRDefault="004B3541" w:rsidP="00B816BB">
      <w:pPr>
        <w:pStyle w:val="Default"/>
        <w:spacing w:before="120" w:after="60"/>
        <w:jc w:val="both"/>
        <w:rPr>
          <w:color w:val="auto"/>
          <w:sz w:val="20"/>
          <w:szCs w:val="20"/>
        </w:rPr>
      </w:pPr>
      <w:r w:rsidRPr="00B816BB">
        <w:rPr>
          <w:bCs/>
          <w:color w:val="auto"/>
          <w:sz w:val="20"/>
          <w:szCs w:val="20"/>
        </w:rPr>
        <w:t>1.1.</w:t>
      </w:r>
      <w:r w:rsidR="00B816BB" w:rsidRPr="00B816BB">
        <w:rPr>
          <w:bCs/>
          <w:color w:val="auto"/>
          <w:sz w:val="20"/>
          <w:szCs w:val="20"/>
        </w:rPr>
        <w:t xml:space="preserve"> </w:t>
      </w:r>
      <w:r w:rsidRPr="00B816BB">
        <w:rPr>
          <w:bCs/>
          <w:color w:val="auto"/>
          <w:sz w:val="20"/>
          <w:szCs w:val="20"/>
        </w:rPr>
        <w:t xml:space="preserve">Nazwa zamówienia. </w:t>
      </w:r>
    </w:p>
    <w:p w:rsidR="004B3541" w:rsidRPr="00B816BB" w:rsidRDefault="004B3541" w:rsidP="00B816BB">
      <w:pPr>
        <w:pStyle w:val="Default"/>
        <w:spacing w:after="60"/>
        <w:ind w:left="426"/>
        <w:jc w:val="both"/>
        <w:rPr>
          <w:color w:val="auto"/>
          <w:sz w:val="20"/>
          <w:szCs w:val="20"/>
        </w:rPr>
      </w:pPr>
      <w:r w:rsidRPr="00B816BB">
        <w:rPr>
          <w:color w:val="auto"/>
          <w:sz w:val="20"/>
          <w:szCs w:val="20"/>
        </w:rPr>
        <w:t xml:space="preserve">Szczegółowa specyfikacja techniczna </w:t>
      </w:r>
      <w:r w:rsidRPr="00B816BB">
        <w:rPr>
          <w:bCs/>
          <w:color w:val="auto"/>
          <w:sz w:val="20"/>
          <w:szCs w:val="20"/>
        </w:rPr>
        <w:t>ST „</w:t>
      </w:r>
      <w:r w:rsidRPr="00B816BB">
        <w:rPr>
          <w:sz w:val="20"/>
          <w:szCs w:val="20"/>
        </w:rPr>
        <w:t>Remont połączony z modernizacją świetlicy wiejskiej w miejscowości Śniadówka.</w:t>
      </w:r>
      <w:r w:rsidRPr="00B816BB">
        <w:rPr>
          <w:color w:val="auto"/>
          <w:sz w:val="20"/>
          <w:szCs w:val="20"/>
        </w:rPr>
        <w:t>" odnosi się do wymagań technicznych dotyczących wykonania i odbioru wykonanie robót remontowych w budynku objętym przetargiem w miejscowości Śniadówka .</w:t>
      </w:r>
    </w:p>
    <w:p w:rsidR="004B3541" w:rsidRPr="00B816BB" w:rsidRDefault="004B3541" w:rsidP="00B816BB">
      <w:pPr>
        <w:pStyle w:val="Default"/>
        <w:spacing w:after="60"/>
        <w:ind w:left="426"/>
        <w:jc w:val="both"/>
        <w:rPr>
          <w:color w:val="auto"/>
          <w:sz w:val="20"/>
          <w:szCs w:val="20"/>
        </w:rPr>
      </w:pPr>
      <w:r w:rsidRPr="00B816BB">
        <w:rPr>
          <w:bCs/>
          <w:color w:val="auto"/>
          <w:sz w:val="20"/>
          <w:szCs w:val="20"/>
        </w:rPr>
        <w:t>•Przedmiot i zakres stosowania Szczegółowej Specyfikacji Technicznej (SST)</w:t>
      </w:r>
      <w:r w:rsidRPr="00B816BB">
        <w:rPr>
          <w:color w:val="auto"/>
          <w:sz w:val="20"/>
          <w:szCs w:val="20"/>
        </w:rPr>
        <w:t xml:space="preserve">. Szczegółowa Specyfikacja Techniczna jest częścią Dokumentacji Przetargowej w odniesieniu do zlecenia wykonania zadania opisanego w pkt. 1.1. </w:t>
      </w:r>
    </w:p>
    <w:p w:rsidR="004B3541" w:rsidRPr="00B816BB" w:rsidRDefault="004B3541" w:rsidP="00B816BB">
      <w:pPr>
        <w:pStyle w:val="Default"/>
        <w:spacing w:after="60"/>
        <w:ind w:left="426"/>
        <w:jc w:val="both"/>
        <w:rPr>
          <w:color w:val="auto"/>
          <w:sz w:val="20"/>
          <w:szCs w:val="20"/>
        </w:rPr>
      </w:pPr>
      <w:r w:rsidRPr="00B816BB">
        <w:rPr>
          <w:color w:val="auto"/>
          <w:sz w:val="20"/>
          <w:szCs w:val="20"/>
        </w:rPr>
        <w:t>•</w:t>
      </w:r>
      <w:r w:rsidRPr="00B816BB">
        <w:rPr>
          <w:bCs/>
          <w:color w:val="auto"/>
          <w:sz w:val="20"/>
          <w:szCs w:val="20"/>
        </w:rPr>
        <w:t xml:space="preserve">Określenia podstawowe </w:t>
      </w:r>
    </w:p>
    <w:p w:rsidR="004B3541" w:rsidRPr="00B816BB" w:rsidRDefault="004B3541" w:rsidP="00B816BB">
      <w:pPr>
        <w:pStyle w:val="Default"/>
        <w:spacing w:after="60"/>
        <w:ind w:left="426"/>
        <w:jc w:val="both"/>
        <w:rPr>
          <w:color w:val="auto"/>
          <w:sz w:val="20"/>
          <w:szCs w:val="20"/>
        </w:rPr>
      </w:pPr>
      <w:r w:rsidRPr="00B816BB">
        <w:rPr>
          <w:color w:val="auto"/>
          <w:sz w:val="20"/>
          <w:szCs w:val="20"/>
        </w:rPr>
        <w:t xml:space="preserve">Określenia i nazewnictwo użyte w niniejszej specyfikacji technicznej ST są zgodne z obowiązującymi podanymi w normach PN i przepisach Prawa budowlanego. </w:t>
      </w:r>
    </w:p>
    <w:p w:rsidR="004B3541" w:rsidRPr="00B816BB" w:rsidRDefault="004B3541" w:rsidP="00B816BB">
      <w:pPr>
        <w:rPr>
          <w:rFonts w:ascii="Arial" w:hAnsi="Arial" w:cs="Arial"/>
          <w:szCs w:val="20"/>
        </w:rPr>
      </w:pPr>
      <w:r w:rsidRPr="00B816BB">
        <w:rPr>
          <w:rFonts w:ascii="Arial" w:hAnsi="Arial" w:cs="Arial"/>
          <w:szCs w:val="20"/>
        </w:rPr>
        <w:t>1.</w:t>
      </w:r>
      <w:r w:rsidR="00B428A4" w:rsidRPr="00B816BB">
        <w:rPr>
          <w:rFonts w:ascii="Arial" w:hAnsi="Arial" w:cs="Arial"/>
          <w:szCs w:val="20"/>
        </w:rPr>
        <w:t>2</w:t>
      </w:r>
      <w:r w:rsidRPr="00B816BB">
        <w:rPr>
          <w:rFonts w:ascii="Arial" w:hAnsi="Arial" w:cs="Arial"/>
          <w:szCs w:val="20"/>
        </w:rPr>
        <w:t xml:space="preserve">. Przedmiot ST </w:t>
      </w:r>
    </w:p>
    <w:p w:rsidR="004B3541" w:rsidRPr="00B816BB" w:rsidRDefault="004B3541" w:rsidP="00B816BB">
      <w:pPr>
        <w:ind w:firstLine="426"/>
        <w:rPr>
          <w:rFonts w:ascii="Arial" w:hAnsi="Arial" w:cs="Arial"/>
          <w:szCs w:val="20"/>
        </w:rPr>
      </w:pPr>
      <w:r w:rsidRPr="00B816BB">
        <w:rPr>
          <w:rFonts w:ascii="Arial" w:hAnsi="Arial" w:cs="Arial"/>
          <w:szCs w:val="20"/>
        </w:rPr>
        <w:t xml:space="preserve">Przedmiotem niniejszej specyfikacji technicznej są wymagania dotyczące wykonania i </w:t>
      </w:r>
    </w:p>
    <w:p w:rsidR="004B3541" w:rsidRPr="00B816BB" w:rsidRDefault="004B3541" w:rsidP="00B816BB">
      <w:pPr>
        <w:ind w:firstLine="426"/>
        <w:rPr>
          <w:rFonts w:ascii="Arial" w:hAnsi="Arial" w:cs="Arial"/>
          <w:szCs w:val="20"/>
        </w:rPr>
      </w:pPr>
      <w:r w:rsidRPr="00B816BB">
        <w:rPr>
          <w:rFonts w:ascii="Arial" w:hAnsi="Arial" w:cs="Arial"/>
          <w:szCs w:val="20"/>
        </w:rPr>
        <w:t xml:space="preserve">odbioru robót  ogrodzenia systemie panelowym. </w:t>
      </w:r>
    </w:p>
    <w:p w:rsidR="004B3541" w:rsidRPr="00B816BB" w:rsidRDefault="004B3541" w:rsidP="00B816BB">
      <w:pPr>
        <w:rPr>
          <w:rFonts w:ascii="Arial" w:hAnsi="Arial" w:cs="Arial"/>
          <w:szCs w:val="20"/>
        </w:rPr>
      </w:pPr>
      <w:r w:rsidRPr="00B816BB">
        <w:rPr>
          <w:rFonts w:ascii="Arial" w:hAnsi="Arial" w:cs="Arial"/>
          <w:szCs w:val="20"/>
        </w:rPr>
        <w:t>1.</w:t>
      </w:r>
      <w:r w:rsidR="00B428A4" w:rsidRPr="00B816BB">
        <w:rPr>
          <w:rFonts w:ascii="Arial" w:hAnsi="Arial" w:cs="Arial"/>
          <w:szCs w:val="20"/>
        </w:rPr>
        <w:t>3</w:t>
      </w:r>
      <w:r w:rsidRPr="00B816BB">
        <w:rPr>
          <w:rFonts w:ascii="Arial" w:hAnsi="Arial" w:cs="Arial"/>
          <w:szCs w:val="20"/>
        </w:rPr>
        <w:t xml:space="preserve">. Zakres stosowania ST </w:t>
      </w:r>
    </w:p>
    <w:p w:rsidR="004B3541" w:rsidRPr="00B816BB" w:rsidRDefault="004B3541" w:rsidP="00B816BB">
      <w:pPr>
        <w:ind w:left="426"/>
        <w:rPr>
          <w:rFonts w:ascii="Arial" w:hAnsi="Arial" w:cs="Arial"/>
          <w:szCs w:val="20"/>
        </w:rPr>
      </w:pPr>
      <w:r w:rsidRPr="00B816BB">
        <w:rPr>
          <w:rFonts w:ascii="Arial" w:hAnsi="Arial" w:cs="Arial"/>
          <w:szCs w:val="20"/>
        </w:rPr>
        <w:t xml:space="preserve">Specyfikacja techniczna jest stosowana jako dokument przetargowy i kontraktowy przy   </w:t>
      </w:r>
    </w:p>
    <w:p w:rsidR="004B3541" w:rsidRPr="00B816BB" w:rsidRDefault="004B3541" w:rsidP="00B816BB">
      <w:pPr>
        <w:ind w:left="426"/>
        <w:rPr>
          <w:rFonts w:ascii="Arial" w:hAnsi="Arial" w:cs="Arial"/>
          <w:szCs w:val="20"/>
        </w:rPr>
      </w:pPr>
      <w:r w:rsidRPr="00B816BB">
        <w:rPr>
          <w:rFonts w:ascii="Arial" w:hAnsi="Arial" w:cs="Arial"/>
          <w:szCs w:val="20"/>
        </w:rPr>
        <w:t xml:space="preserve">zleceniu i realizacji robót wymienionych pkt. 1.1 </w:t>
      </w:r>
    </w:p>
    <w:p w:rsidR="004B3541" w:rsidRPr="00B816BB" w:rsidRDefault="004B3541" w:rsidP="00B816BB">
      <w:pPr>
        <w:rPr>
          <w:rFonts w:ascii="Arial" w:hAnsi="Arial" w:cs="Arial"/>
          <w:szCs w:val="20"/>
        </w:rPr>
      </w:pPr>
      <w:r w:rsidRPr="00B816BB">
        <w:rPr>
          <w:rFonts w:ascii="Arial" w:hAnsi="Arial" w:cs="Arial"/>
          <w:szCs w:val="20"/>
        </w:rPr>
        <w:t>1.</w:t>
      </w:r>
      <w:r w:rsidR="00B816BB">
        <w:rPr>
          <w:rFonts w:ascii="Arial" w:hAnsi="Arial" w:cs="Arial"/>
          <w:szCs w:val="20"/>
        </w:rPr>
        <w:t>4</w:t>
      </w:r>
      <w:r w:rsidRPr="00B816BB">
        <w:rPr>
          <w:rFonts w:ascii="Arial" w:hAnsi="Arial" w:cs="Arial"/>
          <w:szCs w:val="20"/>
        </w:rPr>
        <w:t xml:space="preserve">. Określenia podstawowe </w:t>
      </w:r>
    </w:p>
    <w:p w:rsidR="004B3541" w:rsidRPr="00B816BB" w:rsidRDefault="004B3541" w:rsidP="00B816BB">
      <w:pPr>
        <w:ind w:left="426"/>
        <w:rPr>
          <w:rFonts w:ascii="Arial" w:hAnsi="Arial" w:cs="Arial"/>
          <w:szCs w:val="20"/>
        </w:rPr>
      </w:pPr>
      <w:r w:rsidRPr="00B816BB">
        <w:rPr>
          <w:rFonts w:ascii="Arial" w:hAnsi="Arial" w:cs="Arial"/>
          <w:szCs w:val="20"/>
        </w:rPr>
        <w:t>Ogrodzenie panelowe systemowe – ogrodzenie składające się z paneli wykonanych technologią zgrzewania poziomych i pionowych prętów stalowych różnych wysokościach i średnicach, słupków montażowych, systemu mocowań oraz prefabrykowanej podmurówki (cokołu).</w:t>
      </w:r>
    </w:p>
    <w:p w:rsidR="004B3541" w:rsidRPr="00B816BB" w:rsidRDefault="004B3541" w:rsidP="00B816BB">
      <w:pPr>
        <w:ind w:left="426"/>
        <w:rPr>
          <w:rFonts w:ascii="Arial" w:hAnsi="Arial" w:cs="Arial"/>
          <w:szCs w:val="20"/>
        </w:rPr>
      </w:pPr>
      <w:r w:rsidRPr="00B816BB">
        <w:rPr>
          <w:rFonts w:ascii="Arial" w:hAnsi="Arial" w:cs="Arial"/>
          <w:szCs w:val="20"/>
        </w:rPr>
        <w:t xml:space="preserve">Pozostałe określenia podane w specyfikacji  technicznej /ST / zgodne z obowiązującymi  </w:t>
      </w:r>
    </w:p>
    <w:p w:rsidR="004B3541" w:rsidRPr="00B816BB" w:rsidRDefault="004B3541" w:rsidP="00B816BB">
      <w:pPr>
        <w:ind w:left="426"/>
        <w:rPr>
          <w:rFonts w:ascii="Arial" w:hAnsi="Arial" w:cs="Arial"/>
          <w:szCs w:val="20"/>
        </w:rPr>
      </w:pPr>
      <w:r w:rsidRPr="00B816BB">
        <w:rPr>
          <w:rFonts w:ascii="Arial" w:hAnsi="Arial" w:cs="Arial"/>
          <w:szCs w:val="20"/>
        </w:rPr>
        <w:t xml:space="preserve">normami i wytycznymi. </w:t>
      </w:r>
    </w:p>
    <w:p w:rsidR="004B3541" w:rsidRPr="00B816BB" w:rsidRDefault="004B3541" w:rsidP="00B816BB">
      <w:pPr>
        <w:rPr>
          <w:rFonts w:ascii="Arial" w:hAnsi="Arial" w:cs="Arial"/>
          <w:szCs w:val="20"/>
        </w:rPr>
      </w:pPr>
      <w:r w:rsidRPr="00B816BB">
        <w:rPr>
          <w:rFonts w:ascii="Arial" w:hAnsi="Arial" w:cs="Arial"/>
          <w:szCs w:val="20"/>
        </w:rPr>
        <w:t>1.</w:t>
      </w:r>
      <w:r w:rsidR="00B816BB">
        <w:rPr>
          <w:rFonts w:ascii="Arial" w:hAnsi="Arial" w:cs="Arial"/>
          <w:szCs w:val="20"/>
        </w:rPr>
        <w:t>5</w:t>
      </w:r>
      <w:r w:rsidRPr="00B816BB">
        <w:rPr>
          <w:rFonts w:ascii="Arial" w:hAnsi="Arial" w:cs="Arial"/>
          <w:szCs w:val="20"/>
        </w:rPr>
        <w:t xml:space="preserve">. Zakres robót objęty specyfikacją </w:t>
      </w:r>
    </w:p>
    <w:p w:rsidR="004B3541" w:rsidRPr="00B816BB" w:rsidRDefault="004B3541" w:rsidP="00B816BB">
      <w:pPr>
        <w:ind w:left="426"/>
        <w:rPr>
          <w:rFonts w:ascii="Arial" w:hAnsi="Arial" w:cs="Arial"/>
          <w:szCs w:val="20"/>
        </w:rPr>
      </w:pPr>
      <w:r w:rsidRPr="00B816BB">
        <w:rPr>
          <w:rFonts w:ascii="Arial" w:hAnsi="Arial" w:cs="Arial"/>
          <w:szCs w:val="20"/>
        </w:rPr>
        <w:t>Roboty, których dotyczy specyfikacja obejmują wszystkie czynności związane z wykonaniem nowego i rozbiórką ogrodzenia istniejącego terenu szkoły na podstawie posiadanej dokumentacji budowlanej.</w:t>
      </w:r>
    </w:p>
    <w:p w:rsidR="004B3541" w:rsidRPr="00B816BB" w:rsidRDefault="004B3541" w:rsidP="00B816BB">
      <w:pPr>
        <w:ind w:left="426"/>
        <w:rPr>
          <w:rFonts w:ascii="Arial" w:hAnsi="Arial" w:cs="Arial"/>
          <w:szCs w:val="20"/>
        </w:rPr>
      </w:pPr>
      <w:r w:rsidRPr="00B816BB">
        <w:rPr>
          <w:rFonts w:ascii="Arial" w:hAnsi="Arial" w:cs="Arial"/>
          <w:szCs w:val="20"/>
        </w:rPr>
        <w:t>Informacje o terenie budowy zgodnie z dokumentacją.</w:t>
      </w:r>
    </w:p>
    <w:p w:rsidR="004B3541" w:rsidRPr="00B816BB" w:rsidRDefault="004B3541" w:rsidP="00B816BB">
      <w:pPr>
        <w:ind w:left="426"/>
        <w:rPr>
          <w:rFonts w:ascii="Arial" w:hAnsi="Arial" w:cs="Arial"/>
          <w:szCs w:val="20"/>
        </w:rPr>
      </w:pPr>
      <w:r w:rsidRPr="00B816BB">
        <w:rPr>
          <w:rFonts w:ascii="Arial" w:hAnsi="Arial" w:cs="Arial"/>
          <w:szCs w:val="20"/>
        </w:rPr>
        <w:t xml:space="preserve">W skład robót wchodzą: </w:t>
      </w:r>
    </w:p>
    <w:p w:rsidR="004B3541" w:rsidRPr="00B816BB" w:rsidRDefault="004B3541" w:rsidP="00B816BB">
      <w:pPr>
        <w:rPr>
          <w:rFonts w:ascii="Arial" w:hAnsi="Arial" w:cs="Arial"/>
          <w:szCs w:val="20"/>
        </w:rPr>
      </w:pPr>
      <w:r w:rsidRPr="00B816BB">
        <w:rPr>
          <w:rFonts w:ascii="Arial" w:hAnsi="Arial" w:cs="Arial"/>
          <w:szCs w:val="20"/>
        </w:rPr>
        <w:t>1.</w:t>
      </w:r>
      <w:r w:rsidR="00B816BB">
        <w:rPr>
          <w:rFonts w:ascii="Arial" w:hAnsi="Arial" w:cs="Arial"/>
          <w:szCs w:val="20"/>
        </w:rPr>
        <w:t>5</w:t>
      </w:r>
      <w:r w:rsidRPr="00B816BB">
        <w:rPr>
          <w:rFonts w:ascii="Arial" w:hAnsi="Arial" w:cs="Arial"/>
          <w:szCs w:val="20"/>
        </w:rPr>
        <w:t>.</w:t>
      </w:r>
      <w:r w:rsidR="00B428A4" w:rsidRPr="00B816BB">
        <w:rPr>
          <w:rFonts w:ascii="Arial" w:hAnsi="Arial" w:cs="Arial"/>
          <w:szCs w:val="20"/>
        </w:rPr>
        <w:t>1</w:t>
      </w:r>
      <w:r w:rsidRPr="00B816BB">
        <w:rPr>
          <w:rFonts w:ascii="Arial" w:hAnsi="Arial" w:cs="Arial"/>
          <w:szCs w:val="20"/>
        </w:rPr>
        <w:t xml:space="preserve">. Roboty budowlano-montażowe  </w:t>
      </w:r>
    </w:p>
    <w:p w:rsidR="004B3541" w:rsidRPr="00B816BB" w:rsidRDefault="00B428A4" w:rsidP="00B816BB">
      <w:pPr>
        <w:ind w:left="284"/>
        <w:rPr>
          <w:rFonts w:ascii="Arial" w:hAnsi="Arial" w:cs="Arial"/>
          <w:szCs w:val="20"/>
        </w:rPr>
      </w:pPr>
      <w:r w:rsidRPr="00B816BB">
        <w:rPr>
          <w:rFonts w:ascii="Arial" w:hAnsi="Arial" w:cs="Arial"/>
          <w:szCs w:val="20"/>
        </w:rPr>
        <w:t xml:space="preserve">- </w:t>
      </w:r>
      <w:r w:rsidR="004B3541" w:rsidRPr="00B816BB">
        <w:rPr>
          <w:rFonts w:ascii="Arial" w:hAnsi="Arial" w:cs="Arial"/>
          <w:szCs w:val="20"/>
        </w:rPr>
        <w:t xml:space="preserve">wykonać i osadzić słupki z profili zamkniętych zakończone deklami </w:t>
      </w:r>
    </w:p>
    <w:p w:rsidR="004B3541" w:rsidRPr="00B816BB" w:rsidRDefault="00B428A4" w:rsidP="00B816BB">
      <w:pPr>
        <w:ind w:left="284"/>
        <w:rPr>
          <w:rFonts w:ascii="Arial" w:hAnsi="Arial" w:cs="Arial"/>
          <w:szCs w:val="20"/>
        </w:rPr>
      </w:pPr>
      <w:r w:rsidRPr="00B816BB">
        <w:rPr>
          <w:rFonts w:ascii="Arial" w:hAnsi="Arial" w:cs="Arial"/>
          <w:szCs w:val="20"/>
        </w:rPr>
        <w:t xml:space="preserve">- </w:t>
      </w:r>
      <w:r w:rsidR="004B3541" w:rsidRPr="00B816BB">
        <w:rPr>
          <w:rFonts w:ascii="Arial" w:hAnsi="Arial" w:cs="Arial"/>
          <w:szCs w:val="20"/>
        </w:rPr>
        <w:t>osadzić cokół z elementów betonowych na poziomie powierzchni gruntu</w:t>
      </w:r>
    </w:p>
    <w:p w:rsidR="004B3541" w:rsidRPr="00B816BB" w:rsidRDefault="00B428A4" w:rsidP="00B816BB">
      <w:pPr>
        <w:ind w:left="284"/>
        <w:rPr>
          <w:rFonts w:ascii="Arial" w:hAnsi="Arial" w:cs="Arial"/>
          <w:szCs w:val="20"/>
        </w:rPr>
      </w:pPr>
      <w:r w:rsidRPr="00B816BB">
        <w:rPr>
          <w:rFonts w:ascii="Arial" w:hAnsi="Arial" w:cs="Arial"/>
          <w:szCs w:val="20"/>
        </w:rPr>
        <w:t xml:space="preserve">- </w:t>
      </w:r>
      <w:r w:rsidR="004B3541" w:rsidRPr="00B816BB">
        <w:rPr>
          <w:rFonts w:ascii="Arial" w:hAnsi="Arial" w:cs="Arial"/>
          <w:szCs w:val="20"/>
        </w:rPr>
        <w:t xml:space="preserve">wykonać i zamontować przęsła panelowe  z drutu o grub. </w:t>
      </w:r>
      <w:r w:rsidRPr="00B816BB">
        <w:rPr>
          <w:rFonts w:ascii="Arial" w:hAnsi="Arial" w:cs="Arial"/>
          <w:szCs w:val="20"/>
        </w:rPr>
        <w:t>4</w:t>
      </w:r>
      <w:r w:rsidR="004B3541" w:rsidRPr="00B816BB">
        <w:rPr>
          <w:rFonts w:ascii="Arial" w:hAnsi="Arial" w:cs="Arial"/>
          <w:szCs w:val="20"/>
        </w:rPr>
        <w:t xml:space="preserve"> mm  </w:t>
      </w:r>
    </w:p>
    <w:p w:rsidR="004B3541" w:rsidRPr="00B816BB" w:rsidRDefault="00B428A4" w:rsidP="00451F32">
      <w:pPr>
        <w:ind w:left="284"/>
        <w:rPr>
          <w:rFonts w:ascii="Arial" w:hAnsi="Arial" w:cs="Arial"/>
          <w:szCs w:val="20"/>
        </w:rPr>
      </w:pPr>
      <w:r w:rsidRPr="00B816BB">
        <w:rPr>
          <w:rFonts w:ascii="Arial" w:hAnsi="Arial" w:cs="Arial"/>
          <w:szCs w:val="20"/>
        </w:rPr>
        <w:t xml:space="preserve">- </w:t>
      </w:r>
      <w:r w:rsidR="004B3541" w:rsidRPr="00B816BB">
        <w:rPr>
          <w:rFonts w:ascii="Arial" w:hAnsi="Arial" w:cs="Arial"/>
          <w:szCs w:val="20"/>
        </w:rPr>
        <w:t xml:space="preserve">wykonać i zamontować wrota  wejściowe i wjazdowe w miejscu wskazanym i uzgodnionym z upoważnionym przedstawicielem Zamawiającego.  </w:t>
      </w:r>
    </w:p>
    <w:p w:rsidR="004B3541" w:rsidRPr="00B816BB" w:rsidRDefault="004B3541" w:rsidP="00B816BB">
      <w:pPr>
        <w:rPr>
          <w:rFonts w:ascii="Arial" w:hAnsi="Arial" w:cs="Arial"/>
          <w:szCs w:val="20"/>
        </w:rPr>
      </w:pPr>
      <w:r w:rsidRPr="00B816BB">
        <w:rPr>
          <w:rFonts w:ascii="Arial" w:hAnsi="Arial" w:cs="Arial"/>
          <w:szCs w:val="20"/>
        </w:rPr>
        <w:t>1.</w:t>
      </w:r>
      <w:r w:rsidR="00451F32">
        <w:rPr>
          <w:rFonts w:ascii="Arial" w:hAnsi="Arial" w:cs="Arial"/>
          <w:szCs w:val="20"/>
        </w:rPr>
        <w:t>6</w:t>
      </w:r>
      <w:r w:rsidRPr="00B816BB">
        <w:rPr>
          <w:rFonts w:ascii="Arial" w:hAnsi="Arial" w:cs="Arial"/>
          <w:szCs w:val="20"/>
        </w:rPr>
        <w:t xml:space="preserve">. Ogólne wymagania dotyczące robót </w:t>
      </w:r>
    </w:p>
    <w:p w:rsidR="004B3541" w:rsidRPr="00B816BB" w:rsidRDefault="004B3541" w:rsidP="00451F32">
      <w:pPr>
        <w:ind w:left="284" w:firstLine="142"/>
        <w:rPr>
          <w:rFonts w:ascii="Arial" w:hAnsi="Arial" w:cs="Arial"/>
          <w:szCs w:val="20"/>
        </w:rPr>
      </w:pPr>
      <w:r w:rsidRPr="00B816BB">
        <w:rPr>
          <w:rFonts w:ascii="Arial" w:hAnsi="Arial" w:cs="Arial"/>
          <w:szCs w:val="20"/>
        </w:rPr>
        <w:t xml:space="preserve">Wykonawca robót jest odpowiedzialny za jakość wykonywanych robót oraz za zgodność  </w:t>
      </w:r>
    </w:p>
    <w:p w:rsidR="004B3541" w:rsidRPr="00B816BB" w:rsidRDefault="004B3541" w:rsidP="00451F32">
      <w:pPr>
        <w:ind w:left="284" w:firstLine="142"/>
        <w:rPr>
          <w:rFonts w:ascii="Arial" w:hAnsi="Arial" w:cs="Arial"/>
          <w:szCs w:val="20"/>
        </w:rPr>
      </w:pPr>
      <w:r w:rsidRPr="00B816BB">
        <w:rPr>
          <w:rFonts w:ascii="Arial" w:hAnsi="Arial" w:cs="Arial"/>
          <w:szCs w:val="20"/>
        </w:rPr>
        <w:t xml:space="preserve">z kosztorysem, specyfikacją techniczną i sztuką budowlaną.  </w:t>
      </w:r>
    </w:p>
    <w:p w:rsidR="004B3541" w:rsidRPr="00B816BB" w:rsidRDefault="004B3541" w:rsidP="00B816BB">
      <w:pPr>
        <w:rPr>
          <w:rFonts w:ascii="Arial" w:hAnsi="Arial" w:cs="Arial"/>
          <w:szCs w:val="20"/>
        </w:rPr>
      </w:pPr>
      <w:r w:rsidRPr="00B816BB">
        <w:rPr>
          <w:rFonts w:ascii="Arial" w:hAnsi="Arial" w:cs="Arial"/>
          <w:szCs w:val="20"/>
        </w:rPr>
        <w:t>1.</w:t>
      </w:r>
      <w:r w:rsidR="00451F32">
        <w:rPr>
          <w:rFonts w:ascii="Arial" w:hAnsi="Arial" w:cs="Arial"/>
          <w:szCs w:val="20"/>
        </w:rPr>
        <w:t>6</w:t>
      </w:r>
      <w:r w:rsidRPr="00B816BB">
        <w:rPr>
          <w:rFonts w:ascii="Arial" w:hAnsi="Arial" w:cs="Arial"/>
          <w:szCs w:val="20"/>
        </w:rPr>
        <w:t xml:space="preserve">.1. Informacja o placu budowy </w:t>
      </w:r>
    </w:p>
    <w:p w:rsidR="004B3541" w:rsidRPr="00B816BB" w:rsidRDefault="004B3541" w:rsidP="00451F32">
      <w:pPr>
        <w:ind w:left="426"/>
        <w:rPr>
          <w:rFonts w:ascii="Arial" w:hAnsi="Arial" w:cs="Arial"/>
          <w:szCs w:val="20"/>
        </w:rPr>
      </w:pPr>
      <w:r w:rsidRPr="00B816BB">
        <w:rPr>
          <w:rFonts w:ascii="Arial" w:hAnsi="Arial" w:cs="Arial"/>
          <w:szCs w:val="20"/>
        </w:rPr>
        <w:t xml:space="preserve">Na okres prowadzenia robót należy wydzielić teren objęty przebudową w taki sposób   </w:t>
      </w:r>
    </w:p>
    <w:p w:rsidR="004B3541" w:rsidRPr="00B816BB" w:rsidRDefault="004B3541" w:rsidP="00451F32">
      <w:pPr>
        <w:ind w:left="426"/>
        <w:rPr>
          <w:rFonts w:ascii="Arial" w:hAnsi="Arial" w:cs="Arial"/>
          <w:szCs w:val="20"/>
        </w:rPr>
      </w:pPr>
      <w:r w:rsidRPr="00B816BB">
        <w:rPr>
          <w:rFonts w:ascii="Arial" w:hAnsi="Arial" w:cs="Arial"/>
          <w:szCs w:val="20"/>
        </w:rPr>
        <w:t xml:space="preserve">aby utrzymać normalne warunki użytkowania  pozostałej części placu i chodników. </w:t>
      </w:r>
    </w:p>
    <w:p w:rsidR="004B3541" w:rsidRDefault="004B3541" w:rsidP="00451F32">
      <w:pPr>
        <w:ind w:left="426"/>
        <w:rPr>
          <w:rFonts w:ascii="Arial" w:hAnsi="Arial" w:cs="Arial"/>
          <w:szCs w:val="20"/>
        </w:rPr>
      </w:pPr>
      <w:r w:rsidRPr="00B816BB">
        <w:rPr>
          <w:rFonts w:ascii="Arial" w:hAnsi="Arial" w:cs="Arial"/>
          <w:szCs w:val="20"/>
        </w:rPr>
        <w:t xml:space="preserve">Na wykonawcy spoczywa odpowiedzialność za teren budowy od chwili  przekazania do odbioru końcowego. </w:t>
      </w:r>
    </w:p>
    <w:p w:rsidR="00451F32" w:rsidRDefault="00451F32" w:rsidP="00451F32">
      <w:pPr>
        <w:ind w:left="426"/>
        <w:rPr>
          <w:rFonts w:ascii="Arial" w:hAnsi="Arial" w:cs="Arial"/>
          <w:szCs w:val="20"/>
        </w:rPr>
      </w:pPr>
    </w:p>
    <w:p w:rsidR="00451F32" w:rsidRPr="00B816BB" w:rsidRDefault="00451F32" w:rsidP="00451F32">
      <w:pPr>
        <w:ind w:left="426"/>
        <w:rPr>
          <w:rFonts w:ascii="Arial" w:hAnsi="Arial" w:cs="Arial"/>
          <w:szCs w:val="20"/>
        </w:rPr>
      </w:pPr>
    </w:p>
    <w:p w:rsidR="004B3541" w:rsidRPr="00B816BB" w:rsidRDefault="004B3541" w:rsidP="00B816BB">
      <w:pPr>
        <w:rPr>
          <w:rFonts w:ascii="Arial" w:hAnsi="Arial" w:cs="Arial"/>
          <w:szCs w:val="20"/>
        </w:rPr>
      </w:pPr>
      <w:r w:rsidRPr="00B816BB">
        <w:rPr>
          <w:rFonts w:ascii="Arial" w:hAnsi="Arial" w:cs="Arial"/>
          <w:szCs w:val="20"/>
        </w:rPr>
        <w:t>1.</w:t>
      </w:r>
      <w:r w:rsidR="00451F32">
        <w:rPr>
          <w:rFonts w:ascii="Arial" w:hAnsi="Arial" w:cs="Arial"/>
          <w:szCs w:val="20"/>
        </w:rPr>
        <w:t>6</w:t>
      </w:r>
      <w:r w:rsidRPr="00B816BB">
        <w:rPr>
          <w:rFonts w:ascii="Arial" w:hAnsi="Arial" w:cs="Arial"/>
          <w:szCs w:val="20"/>
        </w:rPr>
        <w:t xml:space="preserve">.2. Ochrona środowiska </w:t>
      </w:r>
    </w:p>
    <w:p w:rsidR="004B3541" w:rsidRPr="00B816BB" w:rsidRDefault="004B3541" w:rsidP="00451F32">
      <w:pPr>
        <w:ind w:left="426"/>
        <w:jc w:val="both"/>
        <w:rPr>
          <w:rFonts w:ascii="Arial" w:hAnsi="Arial" w:cs="Arial"/>
          <w:szCs w:val="20"/>
        </w:rPr>
      </w:pPr>
      <w:r w:rsidRPr="00B816BB">
        <w:rPr>
          <w:rFonts w:ascii="Arial" w:hAnsi="Arial" w:cs="Arial"/>
          <w:szCs w:val="20"/>
        </w:rPr>
        <w:t xml:space="preserve">Wykonawca ma obowiązek znać i podejmować wszelkie konieczne kroki mające na celu stosowanie się do przepisów i norm dotyczących ochrony środowiska . </w:t>
      </w:r>
    </w:p>
    <w:p w:rsidR="004B3541" w:rsidRPr="00B816BB" w:rsidRDefault="004B3541" w:rsidP="00B816BB">
      <w:pPr>
        <w:rPr>
          <w:rFonts w:ascii="Arial" w:hAnsi="Arial" w:cs="Arial"/>
          <w:szCs w:val="20"/>
        </w:rPr>
      </w:pPr>
      <w:r w:rsidRPr="00B816BB">
        <w:rPr>
          <w:rFonts w:ascii="Arial" w:hAnsi="Arial" w:cs="Arial"/>
          <w:szCs w:val="20"/>
        </w:rPr>
        <w:t>1.</w:t>
      </w:r>
      <w:r w:rsidR="00451F32">
        <w:rPr>
          <w:rFonts w:ascii="Arial" w:hAnsi="Arial" w:cs="Arial"/>
          <w:szCs w:val="20"/>
        </w:rPr>
        <w:t>6</w:t>
      </w:r>
      <w:r w:rsidRPr="00B816BB">
        <w:rPr>
          <w:rFonts w:ascii="Arial" w:hAnsi="Arial" w:cs="Arial"/>
          <w:szCs w:val="20"/>
        </w:rPr>
        <w:t xml:space="preserve">.3. Ochrona przeciwpożarowa </w:t>
      </w:r>
    </w:p>
    <w:p w:rsidR="004B3541" w:rsidRPr="00B816BB" w:rsidRDefault="004B3541" w:rsidP="00451F32">
      <w:pPr>
        <w:spacing w:after="0"/>
        <w:ind w:left="425"/>
        <w:rPr>
          <w:rFonts w:ascii="Arial" w:hAnsi="Arial" w:cs="Arial"/>
          <w:szCs w:val="20"/>
        </w:rPr>
      </w:pPr>
      <w:r w:rsidRPr="00B816BB">
        <w:rPr>
          <w:rFonts w:ascii="Arial" w:hAnsi="Arial" w:cs="Arial"/>
          <w:szCs w:val="20"/>
        </w:rPr>
        <w:t>Wykonaw</w:t>
      </w:r>
      <w:r w:rsidR="004B368E" w:rsidRPr="00B816BB">
        <w:rPr>
          <w:rFonts w:ascii="Arial" w:hAnsi="Arial" w:cs="Arial"/>
          <w:szCs w:val="20"/>
        </w:rPr>
        <w:t>ca będzie przestrzegać przepisy</w:t>
      </w:r>
      <w:r w:rsidRPr="00B816BB">
        <w:rPr>
          <w:rFonts w:ascii="Arial" w:hAnsi="Arial" w:cs="Arial"/>
          <w:szCs w:val="20"/>
        </w:rPr>
        <w:t xml:space="preserve"> o ochronie  p/pożarowej </w:t>
      </w:r>
    </w:p>
    <w:p w:rsidR="004B3541" w:rsidRPr="00B816BB" w:rsidRDefault="004B3541" w:rsidP="00451F32">
      <w:pPr>
        <w:ind w:left="426"/>
        <w:rPr>
          <w:rFonts w:ascii="Arial" w:hAnsi="Arial" w:cs="Arial"/>
          <w:szCs w:val="20"/>
        </w:rPr>
      </w:pPr>
      <w:r w:rsidRPr="00B816BB">
        <w:rPr>
          <w:rFonts w:ascii="Arial" w:hAnsi="Arial" w:cs="Arial"/>
          <w:szCs w:val="20"/>
        </w:rPr>
        <w:t>Wymagany sprzęt przeciwpożarowy będzie utrzymywany zgodnie z wymaganymi pr</w:t>
      </w:r>
      <w:r w:rsidR="004B368E" w:rsidRPr="00B816BB">
        <w:rPr>
          <w:rFonts w:ascii="Arial" w:hAnsi="Arial" w:cs="Arial"/>
          <w:szCs w:val="20"/>
        </w:rPr>
        <w:t>zepisami. Materiały łatwopalne</w:t>
      </w:r>
      <w:r w:rsidRPr="00B816BB">
        <w:rPr>
          <w:rFonts w:ascii="Arial" w:hAnsi="Arial" w:cs="Arial"/>
          <w:szCs w:val="20"/>
        </w:rPr>
        <w:t xml:space="preserve"> będą składowane i zabezpieczone przed dostępem osób trzecich zgodnie z obowiązującymi wymogami. </w:t>
      </w:r>
    </w:p>
    <w:p w:rsidR="004B3541" w:rsidRPr="00B816BB" w:rsidRDefault="004B3541" w:rsidP="00B816BB">
      <w:pPr>
        <w:rPr>
          <w:rFonts w:ascii="Arial" w:hAnsi="Arial" w:cs="Arial"/>
          <w:szCs w:val="20"/>
        </w:rPr>
      </w:pPr>
      <w:r w:rsidRPr="00B816BB">
        <w:rPr>
          <w:rFonts w:ascii="Arial" w:hAnsi="Arial" w:cs="Arial"/>
          <w:szCs w:val="20"/>
        </w:rPr>
        <w:t>1.</w:t>
      </w:r>
      <w:r w:rsidR="00451F32">
        <w:rPr>
          <w:rFonts w:ascii="Arial" w:hAnsi="Arial" w:cs="Arial"/>
          <w:szCs w:val="20"/>
        </w:rPr>
        <w:t>6</w:t>
      </w:r>
      <w:r w:rsidRPr="00B816BB">
        <w:rPr>
          <w:rFonts w:ascii="Arial" w:hAnsi="Arial" w:cs="Arial"/>
          <w:szCs w:val="20"/>
        </w:rPr>
        <w:t xml:space="preserve">.4. Bezpieczeństwo i higiena pracy </w:t>
      </w:r>
    </w:p>
    <w:p w:rsidR="004B3541" w:rsidRPr="00B816BB" w:rsidRDefault="004B3541" w:rsidP="00451F32">
      <w:pPr>
        <w:ind w:left="426"/>
        <w:jc w:val="both"/>
        <w:rPr>
          <w:rFonts w:ascii="Arial" w:hAnsi="Arial" w:cs="Arial"/>
          <w:szCs w:val="20"/>
        </w:rPr>
      </w:pPr>
      <w:r w:rsidRPr="00B816BB">
        <w:rPr>
          <w:rFonts w:ascii="Arial" w:hAnsi="Arial" w:cs="Arial"/>
          <w:szCs w:val="20"/>
        </w:rPr>
        <w:t xml:space="preserve">Podczas realizacji robót Wykonawca ma obowiązek zadbać o przestrzeganie przepisów bezpieczeństwa i higieny pracy w tym, aby personel nie wykonywał pracy w warunkach niebezpiecznych, szkodliwych dla zdrowia i życia oraz nie spełniających odpowiednich warunków sanitarnych.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451F32">
      <w:pPr>
        <w:tabs>
          <w:tab w:val="left" w:pos="426"/>
        </w:tabs>
        <w:rPr>
          <w:rFonts w:ascii="Arial" w:hAnsi="Arial" w:cs="Arial"/>
          <w:szCs w:val="20"/>
        </w:rPr>
      </w:pPr>
      <w:r w:rsidRPr="00B816BB">
        <w:rPr>
          <w:rFonts w:ascii="Arial" w:hAnsi="Arial" w:cs="Arial"/>
          <w:szCs w:val="20"/>
        </w:rPr>
        <w:t>2.</w:t>
      </w:r>
      <w:r w:rsidR="00451F32">
        <w:rPr>
          <w:rFonts w:ascii="Arial" w:hAnsi="Arial" w:cs="Arial"/>
          <w:szCs w:val="20"/>
        </w:rPr>
        <w:tab/>
      </w:r>
      <w:r w:rsidRPr="00B816BB">
        <w:rPr>
          <w:rFonts w:ascii="Arial" w:hAnsi="Arial" w:cs="Arial"/>
          <w:szCs w:val="20"/>
        </w:rPr>
        <w:t xml:space="preserve">MATERIAŁY </w:t>
      </w:r>
    </w:p>
    <w:p w:rsidR="004B3541" w:rsidRPr="00B816BB" w:rsidRDefault="004B3541" w:rsidP="00B816BB">
      <w:pPr>
        <w:rPr>
          <w:rFonts w:ascii="Arial" w:hAnsi="Arial" w:cs="Arial"/>
          <w:szCs w:val="20"/>
        </w:rPr>
      </w:pPr>
      <w:r w:rsidRPr="00B816BB">
        <w:rPr>
          <w:rFonts w:ascii="Arial" w:hAnsi="Arial" w:cs="Arial"/>
          <w:szCs w:val="20"/>
        </w:rPr>
        <w:t>2.1.Ogrodzenie z paneli zgrzewanych.</w:t>
      </w:r>
    </w:p>
    <w:p w:rsidR="004B3541" w:rsidRPr="00B816BB" w:rsidRDefault="004B3541" w:rsidP="00451F32">
      <w:pPr>
        <w:ind w:left="426"/>
        <w:jc w:val="both"/>
        <w:rPr>
          <w:rFonts w:ascii="Arial" w:hAnsi="Arial" w:cs="Arial"/>
          <w:szCs w:val="20"/>
        </w:rPr>
      </w:pPr>
      <w:r w:rsidRPr="00B816BB">
        <w:rPr>
          <w:rFonts w:ascii="Arial" w:hAnsi="Arial" w:cs="Arial"/>
          <w:szCs w:val="20"/>
        </w:rPr>
        <w:t xml:space="preserve">Panele ogrodzeniowe o wysokości 1200mm wykonane z prętów stalowych zgrzewanych punktowo. Panel z trzema wzmocnieniami. System montażu paneli na słupkach o profilu </w:t>
      </w:r>
      <w:r w:rsidR="004B368E" w:rsidRPr="00B816BB">
        <w:rPr>
          <w:rFonts w:ascii="Arial" w:hAnsi="Arial" w:cs="Arial"/>
          <w:szCs w:val="20"/>
        </w:rPr>
        <w:t>z rur o średnicy 76/3,5mm. Rozstaw osi słupków 24</w:t>
      </w:r>
      <w:r w:rsidRPr="00B816BB">
        <w:rPr>
          <w:rFonts w:ascii="Arial" w:hAnsi="Arial" w:cs="Arial"/>
          <w:szCs w:val="20"/>
        </w:rPr>
        <w:t xml:space="preserve">0cm. Słupki utwierdzone w monolitycznym fundamencie betonowym. Podmurówka (cokół) z prefabrykowanych elementów betonowych w rozwiązaniu systemowym </w:t>
      </w:r>
      <w:r w:rsidR="004B368E" w:rsidRPr="00B816BB">
        <w:rPr>
          <w:rFonts w:ascii="Arial" w:hAnsi="Arial" w:cs="Arial"/>
          <w:szCs w:val="20"/>
        </w:rPr>
        <w:t>30x246</w:t>
      </w:r>
      <w:r w:rsidRPr="00B816BB">
        <w:rPr>
          <w:rFonts w:ascii="Arial" w:hAnsi="Arial" w:cs="Arial"/>
          <w:szCs w:val="20"/>
        </w:rPr>
        <w:t xml:space="preserve">cm. </w:t>
      </w:r>
      <w:proofErr w:type="spellStart"/>
      <w:r w:rsidR="004036B5" w:rsidRPr="00B816BB">
        <w:rPr>
          <w:rFonts w:ascii="Arial" w:hAnsi="Arial" w:cs="Arial"/>
          <w:szCs w:val="20"/>
        </w:rPr>
        <w:t>Sprzęsła</w:t>
      </w:r>
      <w:proofErr w:type="spellEnd"/>
      <w:r w:rsidR="004036B5" w:rsidRPr="00B816BB">
        <w:rPr>
          <w:rFonts w:ascii="Arial" w:hAnsi="Arial" w:cs="Arial"/>
          <w:szCs w:val="20"/>
        </w:rPr>
        <w:t xml:space="preserve"> i słupki w kolorze zielonym.</w:t>
      </w:r>
    </w:p>
    <w:p w:rsidR="004B3541" w:rsidRPr="00B816BB" w:rsidRDefault="004B3541" w:rsidP="00B816BB">
      <w:pPr>
        <w:rPr>
          <w:rFonts w:ascii="Arial" w:hAnsi="Arial" w:cs="Arial"/>
          <w:szCs w:val="20"/>
        </w:rPr>
      </w:pPr>
      <w:r w:rsidRPr="00B816BB">
        <w:rPr>
          <w:rFonts w:ascii="Arial" w:hAnsi="Arial" w:cs="Arial"/>
          <w:szCs w:val="20"/>
        </w:rPr>
        <w:t xml:space="preserve">2.2. Źródła uzyskania materiałów </w:t>
      </w:r>
    </w:p>
    <w:p w:rsidR="004B3541" w:rsidRPr="00B816BB" w:rsidRDefault="004B3541" w:rsidP="00451F32">
      <w:pPr>
        <w:ind w:left="426"/>
        <w:jc w:val="both"/>
        <w:rPr>
          <w:rFonts w:ascii="Arial" w:hAnsi="Arial" w:cs="Arial"/>
          <w:szCs w:val="20"/>
        </w:rPr>
      </w:pPr>
      <w:r w:rsidRPr="00B816BB">
        <w:rPr>
          <w:rFonts w:ascii="Arial" w:hAnsi="Arial" w:cs="Arial"/>
          <w:szCs w:val="20"/>
        </w:rPr>
        <w:t xml:space="preserve">Wbudowane materiały budowlane powinny spełniać wymagania jakościowe określone Polskimi Normami i posiadać  aprobatami techniczne, świadectwa kwalifikacyjne, atesty. </w:t>
      </w:r>
    </w:p>
    <w:p w:rsidR="004B3541" w:rsidRPr="00B816BB" w:rsidRDefault="004B3541" w:rsidP="00B816BB">
      <w:pPr>
        <w:rPr>
          <w:rFonts w:ascii="Arial" w:hAnsi="Arial" w:cs="Arial"/>
          <w:szCs w:val="20"/>
        </w:rPr>
      </w:pPr>
      <w:r w:rsidRPr="00B816BB">
        <w:rPr>
          <w:rFonts w:ascii="Arial" w:hAnsi="Arial" w:cs="Arial"/>
          <w:szCs w:val="20"/>
        </w:rPr>
        <w:t xml:space="preserve">2.3. Przechowywanie materiałów </w:t>
      </w:r>
    </w:p>
    <w:p w:rsidR="004B3541" w:rsidRPr="00B816BB" w:rsidRDefault="004B3541" w:rsidP="00451F32">
      <w:pPr>
        <w:ind w:left="426"/>
        <w:jc w:val="both"/>
        <w:rPr>
          <w:rFonts w:ascii="Arial" w:hAnsi="Arial" w:cs="Arial"/>
          <w:szCs w:val="20"/>
        </w:rPr>
      </w:pPr>
      <w:r w:rsidRPr="00B816BB">
        <w:rPr>
          <w:rFonts w:ascii="Arial" w:hAnsi="Arial" w:cs="Arial"/>
          <w:szCs w:val="20"/>
        </w:rPr>
        <w:t xml:space="preserve">Wykonawca zapewni, aby materiały przeznaczone do wbudowania były zabezpieczone przed zniszczeniem i zachowały swoją  jakość. </w:t>
      </w:r>
    </w:p>
    <w:p w:rsidR="004B3541" w:rsidRPr="00B816BB" w:rsidRDefault="004B3541" w:rsidP="00451F32">
      <w:pPr>
        <w:ind w:left="426"/>
        <w:jc w:val="both"/>
        <w:rPr>
          <w:rFonts w:ascii="Arial" w:hAnsi="Arial" w:cs="Arial"/>
          <w:szCs w:val="20"/>
        </w:rPr>
      </w:pPr>
      <w:r w:rsidRPr="00B816BB">
        <w:rPr>
          <w:rFonts w:ascii="Arial" w:hAnsi="Arial" w:cs="Arial"/>
          <w:szCs w:val="20"/>
        </w:rPr>
        <w:t xml:space="preserve">Najlepiej by były przechowywane w zamkniętych, suchych magazynach, na utwardzonym </w:t>
      </w:r>
      <w:r w:rsidR="00451F32">
        <w:rPr>
          <w:rFonts w:ascii="Arial" w:hAnsi="Arial" w:cs="Arial"/>
          <w:szCs w:val="20"/>
        </w:rPr>
        <w:t>p</w:t>
      </w:r>
      <w:r w:rsidR="004B368E" w:rsidRPr="00B816BB">
        <w:rPr>
          <w:rFonts w:ascii="Arial" w:hAnsi="Arial" w:cs="Arial"/>
          <w:szCs w:val="20"/>
        </w:rPr>
        <w:t>odłożu.</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451F32">
      <w:pPr>
        <w:tabs>
          <w:tab w:val="left" w:pos="426"/>
        </w:tabs>
        <w:rPr>
          <w:rFonts w:ascii="Arial" w:hAnsi="Arial" w:cs="Arial"/>
          <w:szCs w:val="20"/>
        </w:rPr>
      </w:pPr>
      <w:r w:rsidRPr="00B816BB">
        <w:rPr>
          <w:rFonts w:ascii="Arial" w:hAnsi="Arial" w:cs="Arial"/>
          <w:szCs w:val="20"/>
        </w:rPr>
        <w:t>3.</w:t>
      </w:r>
      <w:r w:rsidR="00451F32">
        <w:rPr>
          <w:rFonts w:ascii="Arial" w:hAnsi="Arial" w:cs="Arial"/>
          <w:szCs w:val="20"/>
        </w:rPr>
        <w:tab/>
      </w:r>
      <w:r w:rsidRPr="00B816BB">
        <w:rPr>
          <w:rFonts w:ascii="Arial" w:hAnsi="Arial" w:cs="Arial"/>
          <w:szCs w:val="20"/>
        </w:rPr>
        <w:t xml:space="preserve">SPRZĘT </w:t>
      </w:r>
    </w:p>
    <w:p w:rsidR="004B3541" w:rsidRPr="00B816BB" w:rsidRDefault="004B3541" w:rsidP="00451F32">
      <w:pPr>
        <w:ind w:left="426"/>
        <w:rPr>
          <w:rFonts w:ascii="Arial" w:hAnsi="Arial" w:cs="Arial"/>
          <w:szCs w:val="20"/>
        </w:rPr>
      </w:pPr>
      <w:r w:rsidRPr="00B816BB">
        <w:rPr>
          <w:rFonts w:ascii="Arial" w:hAnsi="Arial" w:cs="Arial"/>
          <w:szCs w:val="20"/>
        </w:rPr>
        <w:t xml:space="preserve">Roboty należy wykonywać odpowiednim sprzętem , którego użycie  nie wpłynie niekorzystnie na jakość wykonywanych robót. </w:t>
      </w:r>
    </w:p>
    <w:p w:rsidR="004B3541" w:rsidRPr="00B816BB" w:rsidRDefault="004B3541" w:rsidP="00451F32">
      <w:pPr>
        <w:ind w:left="426"/>
        <w:rPr>
          <w:rFonts w:ascii="Arial" w:hAnsi="Arial" w:cs="Arial"/>
          <w:szCs w:val="20"/>
        </w:rPr>
      </w:pPr>
      <w:r w:rsidRPr="00B816BB">
        <w:rPr>
          <w:rFonts w:ascii="Arial" w:hAnsi="Arial" w:cs="Arial"/>
          <w:szCs w:val="20"/>
        </w:rPr>
        <w:t xml:space="preserve">Sprzęt powinien być utrzymywany w dobrym stanie technicznym i gotowości do pracy.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451F32">
      <w:pPr>
        <w:tabs>
          <w:tab w:val="left" w:pos="426"/>
        </w:tabs>
        <w:rPr>
          <w:rFonts w:ascii="Arial" w:hAnsi="Arial" w:cs="Arial"/>
          <w:szCs w:val="20"/>
        </w:rPr>
      </w:pPr>
      <w:r w:rsidRPr="00B816BB">
        <w:rPr>
          <w:rFonts w:ascii="Arial" w:hAnsi="Arial" w:cs="Arial"/>
          <w:szCs w:val="20"/>
        </w:rPr>
        <w:t>4.</w:t>
      </w:r>
      <w:r w:rsidR="00451F32">
        <w:rPr>
          <w:rFonts w:ascii="Arial" w:hAnsi="Arial" w:cs="Arial"/>
          <w:szCs w:val="20"/>
        </w:rPr>
        <w:tab/>
      </w:r>
      <w:r w:rsidRPr="00B816BB">
        <w:rPr>
          <w:rFonts w:ascii="Arial" w:hAnsi="Arial" w:cs="Arial"/>
          <w:szCs w:val="20"/>
        </w:rPr>
        <w:t xml:space="preserve">TRANSPORT </w:t>
      </w:r>
    </w:p>
    <w:p w:rsidR="004B3541" w:rsidRPr="00B816BB" w:rsidRDefault="004B3541" w:rsidP="00451F32">
      <w:pPr>
        <w:ind w:left="426"/>
        <w:jc w:val="both"/>
        <w:rPr>
          <w:rFonts w:ascii="Arial" w:hAnsi="Arial" w:cs="Arial"/>
          <w:szCs w:val="20"/>
        </w:rPr>
      </w:pPr>
      <w:r w:rsidRPr="00B816BB">
        <w:rPr>
          <w:rFonts w:ascii="Arial" w:hAnsi="Arial" w:cs="Arial"/>
          <w:szCs w:val="20"/>
        </w:rPr>
        <w:t>Wyroby do transportu należy zabezpieczyć przed uszko</w:t>
      </w:r>
      <w:r w:rsidR="004B368E" w:rsidRPr="00B816BB">
        <w:rPr>
          <w:rFonts w:ascii="Arial" w:hAnsi="Arial" w:cs="Arial"/>
          <w:szCs w:val="20"/>
        </w:rPr>
        <w:t xml:space="preserve">dzeniami mechanicznymi poprzez </w:t>
      </w:r>
      <w:r w:rsidRPr="00B816BB">
        <w:rPr>
          <w:rFonts w:ascii="Arial" w:hAnsi="Arial" w:cs="Arial"/>
          <w:szCs w:val="20"/>
        </w:rPr>
        <w:t xml:space="preserve">odpowiednie opakowanie. Należy je również zabezpieczyć przed przesunięciami i utratą stateczności. Wykonawca na bieżąco i na własny koszt będzie usuwać wszelkie zabrudzenia spowodowane jego pojazdami na drogach dojazdowych do miejsca robót.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451F32">
      <w:pPr>
        <w:tabs>
          <w:tab w:val="left" w:pos="426"/>
        </w:tabs>
        <w:rPr>
          <w:rFonts w:ascii="Arial" w:hAnsi="Arial" w:cs="Arial"/>
          <w:szCs w:val="20"/>
        </w:rPr>
      </w:pPr>
      <w:r w:rsidRPr="00B816BB">
        <w:rPr>
          <w:rFonts w:ascii="Arial" w:hAnsi="Arial" w:cs="Arial"/>
          <w:szCs w:val="20"/>
        </w:rPr>
        <w:t>5.</w:t>
      </w:r>
      <w:r w:rsidR="00451F32">
        <w:rPr>
          <w:rFonts w:ascii="Arial" w:hAnsi="Arial" w:cs="Arial"/>
          <w:szCs w:val="20"/>
        </w:rPr>
        <w:tab/>
      </w:r>
      <w:r w:rsidRPr="00B816BB">
        <w:rPr>
          <w:rFonts w:ascii="Arial" w:hAnsi="Arial" w:cs="Arial"/>
          <w:szCs w:val="20"/>
        </w:rPr>
        <w:t xml:space="preserve">WYKONANIE ROBÓT </w:t>
      </w:r>
    </w:p>
    <w:p w:rsidR="004B3541" w:rsidRPr="00B816BB" w:rsidRDefault="004B368E" w:rsidP="00B816BB">
      <w:pPr>
        <w:rPr>
          <w:rFonts w:ascii="Arial" w:hAnsi="Arial" w:cs="Arial"/>
          <w:szCs w:val="20"/>
        </w:rPr>
      </w:pPr>
      <w:r w:rsidRPr="00B816BB">
        <w:rPr>
          <w:rFonts w:ascii="Arial" w:hAnsi="Arial" w:cs="Arial"/>
          <w:szCs w:val="20"/>
        </w:rPr>
        <w:t>5.1</w:t>
      </w:r>
      <w:r w:rsidR="004B3541" w:rsidRPr="00B816BB">
        <w:rPr>
          <w:rFonts w:ascii="Arial" w:hAnsi="Arial" w:cs="Arial"/>
          <w:szCs w:val="20"/>
        </w:rPr>
        <w:t>. Roboty budowlano-montażowe</w:t>
      </w:r>
    </w:p>
    <w:p w:rsidR="004B3541" w:rsidRPr="00B816BB" w:rsidRDefault="007A7D39" w:rsidP="00B816BB">
      <w:pPr>
        <w:ind w:firstLine="426"/>
        <w:rPr>
          <w:rFonts w:ascii="Arial" w:hAnsi="Arial" w:cs="Arial"/>
          <w:szCs w:val="20"/>
        </w:rPr>
      </w:pPr>
      <w:r w:rsidRPr="00B816BB">
        <w:rPr>
          <w:rFonts w:ascii="Arial" w:hAnsi="Arial" w:cs="Arial"/>
          <w:szCs w:val="20"/>
        </w:rPr>
        <w:t>Ogrodzenie z siatki ocynkowanej powlekanej</w:t>
      </w:r>
      <w:r w:rsidR="00A058EC" w:rsidRPr="00B816BB">
        <w:rPr>
          <w:rFonts w:ascii="Arial" w:hAnsi="Arial" w:cs="Arial"/>
          <w:szCs w:val="20"/>
        </w:rPr>
        <w:t xml:space="preserve"> w kolorze zielonym:</w:t>
      </w:r>
    </w:p>
    <w:p w:rsidR="00A058EC" w:rsidRPr="00B816BB" w:rsidRDefault="00A058EC" w:rsidP="00B816BB">
      <w:pPr>
        <w:ind w:left="426" w:hanging="426"/>
        <w:jc w:val="both"/>
        <w:rPr>
          <w:rFonts w:ascii="Arial" w:hAnsi="Arial" w:cs="Arial"/>
          <w:szCs w:val="20"/>
        </w:rPr>
      </w:pPr>
      <w:r w:rsidRPr="00B816BB">
        <w:rPr>
          <w:rFonts w:ascii="Arial" w:hAnsi="Arial" w:cs="Arial"/>
          <w:szCs w:val="20"/>
        </w:rPr>
        <w:t>-</w:t>
      </w:r>
      <w:r w:rsidRPr="00B816BB">
        <w:rPr>
          <w:rFonts w:ascii="Arial" w:hAnsi="Arial" w:cs="Arial"/>
          <w:szCs w:val="20"/>
        </w:rPr>
        <w:tab/>
        <w:t>osadzenie (zabetonowanie – beton B 20) w gniazdach wykonanych w gruncie głębokości 80-90cm słupków z profili stalowych o średnicy 76/3,5mm i rozstawie 2,40m zakończonych zaślepkami z tworzywa sztucznego oraz elementów betonowych prefabrykowanych podmurówki (cokołu). Przekrój dołów na słupki 40x40cm.</w:t>
      </w:r>
    </w:p>
    <w:p w:rsidR="00A058EC" w:rsidRPr="00B816BB" w:rsidRDefault="00A058EC" w:rsidP="00B816BB">
      <w:pPr>
        <w:ind w:firstLine="426"/>
        <w:rPr>
          <w:rFonts w:ascii="Arial" w:hAnsi="Arial" w:cs="Arial"/>
          <w:szCs w:val="20"/>
        </w:rPr>
      </w:pPr>
      <w:r w:rsidRPr="00B816BB">
        <w:rPr>
          <w:rFonts w:ascii="Arial" w:hAnsi="Arial" w:cs="Arial"/>
          <w:szCs w:val="20"/>
        </w:rPr>
        <w:t>Ogrodzenie panelowe systemowe w kolorze zielonym:</w:t>
      </w:r>
    </w:p>
    <w:p w:rsidR="00A058EC" w:rsidRPr="00B816BB" w:rsidRDefault="00A058EC" w:rsidP="00B816BB">
      <w:pPr>
        <w:ind w:left="426" w:hanging="426"/>
        <w:jc w:val="both"/>
        <w:rPr>
          <w:rFonts w:ascii="Arial" w:hAnsi="Arial" w:cs="Arial"/>
          <w:szCs w:val="20"/>
        </w:rPr>
      </w:pPr>
      <w:r w:rsidRPr="00B816BB">
        <w:rPr>
          <w:rFonts w:ascii="Arial" w:hAnsi="Arial" w:cs="Arial"/>
          <w:szCs w:val="20"/>
        </w:rPr>
        <w:t>-</w:t>
      </w:r>
      <w:r w:rsidRPr="00B816BB">
        <w:rPr>
          <w:rFonts w:ascii="Arial" w:hAnsi="Arial" w:cs="Arial"/>
          <w:szCs w:val="20"/>
        </w:rPr>
        <w:tab/>
        <w:t xml:space="preserve">osadzenie (zabetonowanie – beton B 20) w gniazdach wykonanych w gruncie głębokości 80-90cm słupków z profili stalowych zakończonych zaślepkami z tworzywa sztucznego oraz </w:t>
      </w:r>
      <w:r w:rsidRPr="00B816BB">
        <w:rPr>
          <w:rFonts w:ascii="Arial" w:hAnsi="Arial" w:cs="Arial"/>
          <w:szCs w:val="20"/>
        </w:rPr>
        <w:lastRenderedPageBreak/>
        <w:t>elementów betonowych prefabrykowanych podmurówki (cokołu) 246x30cm, Przekrój dołów na słupki 40x40cm.</w:t>
      </w:r>
    </w:p>
    <w:p w:rsidR="004036B5" w:rsidRPr="00B816BB" w:rsidRDefault="0098432F" w:rsidP="00B816BB">
      <w:pPr>
        <w:ind w:left="426" w:hanging="426"/>
        <w:jc w:val="both"/>
        <w:rPr>
          <w:rFonts w:ascii="Arial" w:hAnsi="Arial" w:cs="Arial"/>
          <w:szCs w:val="20"/>
        </w:rPr>
      </w:pPr>
      <w:r w:rsidRPr="00B816BB">
        <w:rPr>
          <w:rFonts w:ascii="Arial" w:hAnsi="Arial" w:cs="Arial"/>
          <w:szCs w:val="20"/>
        </w:rPr>
        <w:t>-</w:t>
      </w:r>
      <w:r w:rsidRPr="00B816BB">
        <w:rPr>
          <w:rFonts w:ascii="Arial" w:hAnsi="Arial" w:cs="Arial"/>
          <w:szCs w:val="20"/>
        </w:rPr>
        <w:tab/>
      </w:r>
      <w:r w:rsidR="004B3541" w:rsidRPr="00B816BB">
        <w:rPr>
          <w:rFonts w:ascii="Arial" w:hAnsi="Arial" w:cs="Arial"/>
          <w:szCs w:val="20"/>
        </w:rPr>
        <w:t xml:space="preserve">montaż obejmami montażowymi paneli ogrodzeniowych z prętów o grub. drutu </w:t>
      </w:r>
      <w:r w:rsidRPr="00B816BB">
        <w:rPr>
          <w:rFonts w:ascii="Arial" w:hAnsi="Arial" w:cs="Arial"/>
          <w:szCs w:val="20"/>
        </w:rPr>
        <w:t>4</w:t>
      </w:r>
      <w:r w:rsidR="004B3541" w:rsidRPr="00B816BB">
        <w:rPr>
          <w:rFonts w:ascii="Arial" w:hAnsi="Arial" w:cs="Arial"/>
          <w:szCs w:val="20"/>
        </w:rPr>
        <w:t xml:space="preserve">mm </w:t>
      </w:r>
      <w:r w:rsidR="004036B5" w:rsidRPr="00B816BB">
        <w:rPr>
          <w:rFonts w:ascii="Arial" w:hAnsi="Arial" w:cs="Arial"/>
          <w:szCs w:val="20"/>
        </w:rPr>
        <w:t>w kolorze zielonym,</w:t>
      </w:r>
      <w:r w:rsidR="004B3541" w:rsidRPr="00B816BB">
        <w:rPr>
          <w:rFonts w:ascii="Arial" w:hAnsi="Arial" w:cs="Arial"/>
          <w:szCs w:val="20"/>
        </w:rPr>
        <w:t xml:space="preserve"> zgrzewanych co 5cm w pionie i co 20</w:t>
      </w:r>
      <w:r w:rsidR="004036B5" w:rsidRPr="00B816BB">
        <w:rPr>
          <w:rFonts w:ascii="Arial" w:hAnsi="Arial" w:cs="Arial"/>
          <w:szCs w:val="20"/>
        </w:rPr>
        <w:t>cm w poziomie</w:t>
      </w:r>
      <w:r w:rsidR="004B3541" w:rsidRPr="00B816BB">
        <w:rPr>
          <w:rFonts w:ascii="Arial" w:hAnsi="Arial" w:cs="Arial"/>
          <w:szCs w:val="20"/>
        </w:rPr>
        <w:t>.</w:t>
      </w:r>
      <w:r w:rsidR="004036B5" w:rsidRPr="00B816BB">
        <w:rPr>
          <w:rFonts w:ascii="Arial" w:hAnsi="Arial" w:cs="Arial"/>
          <w:szCs w:val="20"/>
        </w:rPr>
        <w:t xml:space="preserve"> </w:t>
      </w:r>
    </w:p>
    <w:p w:rsidR="004B3541" w:rsidRPr="00B816BB" w:rsidRDefault="004B3541" w:rsidP="00B816BB">
      <w:pPr>
        <w:ind w:left="426" w:hanging="426"/>
        <w:jc w:val="both"/>
        <w:rPr>
          <w:rFonts w:ascii="Arial" w:hAnsi="Arial" w:cs="Arial"/>
          <w:szCs w:val="20"/>
        </w:rPr>
      </w:pPr>
      <w:r w:rsidRPr="00B816BB">
        <w:rPr>
          <w:rFonts w:ascii="Arial" w:hAnsi="Arial" w:cs="Arial"/>
          <w:szCs w:val="20"/>
        </w:rPr>
        <w:t>-</w:t>
      </w:r>
      <w:r w:rsidR="004036B5" w:rsidRPr="00B816BB">
        <w:rPr>
          <w:rFonts w:ascii="Arial" w:hAnsi="Arial" w:cs="Arial"/>
          <w:szCs w:val="20"/>
        </w:rPr>
        <w:tab/>
        <w:t>w</w:t>
      </w:r>
      <w:r w:rsidRPr="00B816BB">
        <w:rPr>
          <w:rFonts w:ascii="Arial" w:hAnsi="Arial" w:cs="Arial"/>
          <w:szCs w:val="20"/>
        </w:rPr>
        <w:t xml:space="preserve">ykonanie i montaż wrót (bramki) wejściowych wykonanych na wzór przęsła ogrodzenia panelowego. Rama ze stali profilowanej, druty grub. </w:t>
      </w:r>
      <w:r w:rsidR="004036B5" w:rsidRPr="00B816BB">
        <w:rPr>
          <w:rFonts w:ascii="Arial" w:hAnsi="Arial" w:cs="Arial"/>
          <w:szCs w:val="20"/>
        </w:rPr>
        <w:t>4</w:t>
      </w:r>
      <w:r w:rsidRPr="00B816BB">
        <w:rPr>
          <w:rFonts w:ascii="Arial" w:hAnsi="Arial" w:cs="Arial"/>
          <w:szCs w:val="20"/>
        </w:rPr>
        <w:t xml:space="preserve">mm </w:t>
      </w:r>
      <w:r w:rsidR="004036B5" w:rsidRPr="00B816BB">
        <w:rPr>
          <w:rFonts w:ascii="Arial" w:hAnsi="Arial" w:cs="Arial"/>
          <w:szCs w:val="20"/>
        </w:rPr>
        <w:t>w kolorze zielonym</w:t>
      </w:r>
      <w:r w:rsidRPr="00B816BB">
        <w:rPr>
          <w:rFonts w:ascii="Arial" w:hAnsi="Arial" w:cs="Arial"/>
          <w:szCs w:val="20"/>
        </w:rPr>
        <w:t>, zgrzewane co 5cm w pionie i co 20cm w poziomie. Wrota szerokości 1</w:t>
      </w:r>
      <w:r w:rsidR="004036B5" w:rsidRPr="00B816BB">
        <w:rPr>
          <w:rFonts w:ascii="Arial" w:hAnsi="Arial" w:cs="Arial"/>
          <w:szCs w:val="20"/>
        </w:rPr>
        <w:t>0</w:t>
      </w:r>
      <w:r w:rsidRPr="00B816BB">
        <w:rPr>
          <w:rFonts w:ascii="Arial" w:hAnsi="Arial" w:cs="Arial"/>
          <w:szCs w:val="20"/>
        </w:rPr>
        <w:t>0cm i wysokości 15</w:t>
      </w:r>
      <w:r w:rsidR="007A7D39" w:rsidRPr="00B816BB">
        <w:rPr>
          <w:rFonts w:ascii="Arial" w:hAnsi="Arial" w:cs="Arial"/>
          <w:szCs w:val="20"/>
        </w:rPr>
        <w:t>6</w:t>
      </w:r>
      <w:r w:rsidRPr="00B816BB">
        <w:rPr>
          <w:rFonts w:ascii="Arial" w:hAnsi="Arial" w:cs="Arial"/>
          <w:szCs w:val="20"/>
        </w:rPr>
        <w:t>cm. Słupki z profili stalowych kwadratowych 80x80mm obsadzone na głębokość 100-110cm. Przekrój gniazd 50x50cm.</w:t>
      </w:r>
    </w:p>
    <w:p w:rsidR="004B3541" w:rsidRPr="00B816BB" w:rsidRDefault="004B3541" w:rsidP="00B816BB">
      <w:pPr>
        <w:ind w:left="426" w:hanging="426"/>
        <w:jc w:val="both"/>
        <w:rPr>
          <w:rFonts w:ascii="Arial" w:hAnsi="Arial" w:cs="Arial"/>
          <w:szCs w:val="20"/>
        </w:rPr>
      </w:pPr>
      <w:r w:rsidRPr="00B816BB">
        <w:rPr>
          <w:rFonts w:ascii="Arial" w:hAnsi="Arial" w:cs="Arial"/>
          <w:szCs w:val="20"/>
        </w:rPr>
        <w:t>-</w:t>
      </w:r>
      <w:r w:rsidR="007A7D39" w:rsidRPr="00B816BB">
        <w:rPr>
          <w:rFonts w:ascii="Arial" w:hAnsi="Arial" w:cs="Arial"/>
          <w:szCs w:val="20"/>
        </w:rPr>
        <w:tab/>
      </w:r>
      <w:r w:rsidRPr="00B816BB">
        <w:rPr>
          <w:rFonts w:ascii="Arial" w:hAnsi="Arial" w:cs="Arial"/>
          <w:szCs w:val="20"/>
        </w:rPr>
        <w:t xml:space="preserve">wykonanie i montaż wrót (bramy wjazdowej) </w:t>
      </w:r>
      <w:r w:rsidR="007A7D39" w:rsidRPr="00B816BB">
        <w:rPr>
          <w:rFonts w:ascii="Arial" w:hAnsi="Arial" w:cs="Arial"/>
          <w:szCs w:val="20"/>
        </w:rPr>
        <w:t xml:space="preserve">dwuskrzydłowych </w:t>
      </w:r>
      <w:r w:rsidRPr="00B816BB">
        <w:rPr>
          <w:rFonts w:ascii="Arial" w:hAnsi="Arial" w:cs="Arial"/>
          <w:szCs w:val="20"/>
        </w:rPr>
        <w:t>wykonan</w:t>
      </w:r>
      <w:r w:rsidR="007A7D39" w:rsidRPr="00B816BB">
        <w:rPr>
          <w:rFonts w:ascii="Arial" w:hAnsi="Arial" w:cs="Arial"/>
          <w:szCs w:val="20"/>
        </w:rPr>
        <w:t>ych</w:t>
      </w:r>
      <w:r w:rsidRPr="00B816BB">
        <w:rPr>
          <w:rFonts w:ascii="Arial" w:hAnsi="Arial" w:cs="Arial"/>
          <w:szCs w:val="20"/>
        </w:rPr>
        <w:t xml:space="preserve"> w ramie ze stali profilowej o przekroju 60x80mm wypełnionej drutem stalowym </w:t>
      </w:r>
      <w:r w:rsidR="007A7D39" w:rsidRPr="00B816BB">
        <w:rPr>
          <w:rFonts w:ascii="Arial" w:hAnsi="Arial" w:cs="Arial"/>
          <w:szCs w:val="20"/>
        </w:rPr>
        <w:t>w kolorze zielonym</w:t>
      </w:r>
      <w:r w:rsidRPr="00B816BB">
        <w:rPr>
          <w:rFonts w:ascii="Arial" w:hAnsi="Arial" w:cs="Arial"/>
          <w:szCs w:val="20"/>
        </w:rPr>
        <w:t xml:space="preserve"> grub. </w:t>
      </w:r>
      <w:r w:rsidR="007A7D39" w:rsidRPr="00B816BB">
        <w:rPr>
          <w:rFonts w:ascii="Arial" w:hAnsi="Arial" w:cs="Arial"/>
          <w:szCs w:val="20"/>
        </w:rPr>
        <w:t>4</w:t>
      </w:r>
      <w:r w:rsidRPr="00B816BB">
        <w:rPr>
          <w:rFonts w:ascii="Arial" w:hAnsi="Arial" w:cs="Arial"/>
          <w:szCs w:val="20"/>
        </w:rPr>
        <w:t>mm, zgrzewanym co 5cm w pionie i co 20cm w poziomie (wzór jak w panelu ogrodzeniowym). Słupki ze stali profilowej 120x120mm osadzone w gniazdach betonowych (beton B- 20) głębokości 110 120cm. Przekrój gniazd 70x70cm.</w:t>
      </w:r>
    </w:p>
    <w:p w:rsidR="004B3541" w:rsidRPr="00B816BB" w:rsidRDefault="004B3541" w:rsidP="00B816BB">
      <w:pPr>
        <w:ind w:left="426" w:hanging="426"/>
        <w:jc w:val="both"/>
        <w:rPr>
          <w:rFonts w:ascii="Arial" w:hAnsi="Arial" w:cs="Arial"/>
          <w:szCs w:val="20"/>
        </w:rPr>
      </w:pPr>
      <w:r w:rsidRPr="00B816BB">
        <w:rPr>
          <w:rFonts w:ascii="Arial" w:hAnsi="Arial" w:cs="Arial"/>
          <w:szCs w:val="20"/>
        </w:rPr>
        <w:t>-</w:t>
      </w:r>
      <w:r w:rsidR="007A7D39" w:rsidRPr="00B816BB">
        <w:rPr>
          <w:rFonts w:ascii="Arial" w:hAnsi="Arial" w:cs="Arial"/>
          <w:szCs w:val="20"/>
        </w:rPr>
        <w:tab/>
      </w:r>
      <w:r w:rsidRPr="00B816BB">
        <w:rPr>
          <w:rFonts w:ascii="Arial" w:hAnsi="Arial" w:cs="Arial"/>
          <w:szCs w:val="20"/>
        </w:rPr>
        <w:t>plantowanie ziemi wokół cokołu celem odpowiedniego ukształtowania i wyrównania terenu</w:t>
      </w:r>
      <w:r w:rsidR="007A7D39" w:rsidRPr="00B816BB">
        <w:rPr>
          <w:rFonts w:ascii="Arial" w:hAnsi="Arial" w:cs="Arial"/>
          <w:szCs w:val="20"/>
        </w:rPr>
        <w:t>.</w:t>
      </w:r>
    </w:p>
    <w:p w:rsidR="00451F32" w:rsidRDefault="00451F32" w:rsidP="00B816BB">
      <w:pPr>
        <w:ind w:left="426" w:hanging="426"/>
        <w:jc w:val="both"/>
        <w:rPr>
          <w:rFonts w:ascii="Arial" w:hAnsi="Arial" w:cs="Arial"/>
          <w:szCs w:val="20"/>
        </w:rPr>
      </w:pPr>
    </w:p>
    <w:p w:rsidR="004B3541" w:rsidRPr="00B816BB" w:rsidRDefault="007A7D39" w:rsidP="00B816BB">
      <w:pPr>
        <w:ind w:left="426" w:hanging="426"/>
        <w:jc w:val="both"/>
        <w:rPr>
          <w:rFonts w:ascii="Arial" w:hAnsi="Arial" w:cs="Arial"/>
          <w:szCs w:val="20"/>
        </w:rPr>
      </w:pPr>
      <w:r w:rsidRPr="00B816BB">
        <w:rPr>
          <w:rFonts w:ascii="Arial" w:hAnsi="Arial" w:cs="Arial"/>
          <w:szCs w:val="20"/>
        </w:rPr>
        <w:tab/>
      </w:r>
      <w:r w:rsidR="004B3541" w:rsidRPr="00B816BB">
        <w:rPr>
          <w:rFonts w:ascii="Arial" w:hAnsi="Arial" w:cs="Arial"/>
          <w:szCs w:val="20"/>
        </w:rPr>
        <w:t>Wykonanie dołów pod słupki</w:t>
      </w:r>
    </w:p>
    <w:p w:rsidR="004B3541" w:rsidRPr="00B816BB" w:rsidRDefault="004B3541" w:rsidP="00B816BB">
      <w:pPr>
        <w:ind w:left="426"/>
        <w:jc w:val="both"/>
        <w:rPr>
          <w:rFonts w:ascii="Arial" w:hAnsi="Arial" w:cs="Arial"/>
          <w:szCs w:val="20"/>
        </w:rPr>
      </w:pPr>
      <w:r w:rsidRPr="00B816BB">
        <w:rPr>
          <w:rFonts w:ascii="Arial" w:hAnsi="Arial" w:cs="Arial"/>
          <w:szCs w:val="20"/>
        </w:rPr>
        <w:t xml:space="preserve">Najpierw należy wykonać doły pod słupki narożne, bramowe i na załamaniach ogrodzenia a następnie dokonać podziału odcinków prostych na mniejsze odległości </w:t>
      </w:r>
      <w:r w:rsidR="007A7D39" w:rsidRPr="00B816BB">
        <w:rPr>
          <w:rFonts w:ascii="Arial" w:hAnsi="Arial" w:cs="Arial"/>
          <w:szCs w:val="20"/>
        </w:rPr>
        <w:t>wg instrukcji producenta ogrodzenia dla ogrodzenia panelowego i 2,40 dla ogrodzenia z siatki.</w:t>
      </w:r>
    </w:p>
    <w:p w:rsidR="00451F32" w:rsidRDefault="00451F32" w:rsidP="00B816BB">
      <w:pPr>
        <w:ind w:left="426" w:hanging="426"/>
        <w:jc w:val="both"/>
        <w:rPr>
          <w:rFonts w:ascii="Arial" w:hAnsi="Arial" w:cs="Arial"/>
          <w:szCs w:val="20"/>
        </w:rPr>
      </w:pPr>
    </w:p>
    <w:p w:rsidR="004B3541" w:rsidRPr="00B816BB" w:rsidRDefault="007A7D39" w:rsidP="00B816BB">
      <w:pPr>
        <w:ind w:left="426" w:hanging="426"/>
        <w:jc w:val="both"/>
        <w:rPr>
          <w:rFonts w:ascii="Arial" w:hAnsi="Arial" w:cs="Arial"/>
          <w:szCs w:val="20"/>
        </w:rPr>
      </w:pPr>
      <w:r w:rsidRPr="00B816BB">
        <w:rPr>
          <w:rFonts w:ascii="Arial" w:hAnsi="Arial" w:cs="Arial"/>
          <w:szCs w:val="20"/>
        </w:rPr>
        <w:tab/>
      </w:r>
      <w:r w:rsidR="004B3541" w:rsidRPr="00B816BB">
        <w:rPr>
          <w:rFonts w:ascii="Arial" w:hAnsi="Arial" w:cs="Arial"/>
          <w:szCs w:val="20"/>
        </w:rPr>
        <w:t>Ustawienie słupków</w:t>
      </w:r>
    </w:p>
    <w:p w:rsidR="004B3541" w:rsidRPr="00B816BB" w:rsidRDefault="004B3541" w:rsidP="00B816BB">
      <w:pPr>
        <w:ind w:left="426"/>
        <w:jc w:val="both"/>
        <w:rPr>
          <w:rFonts w:ascii="Arial" w:hAnsi="Arial" w:cs="Arial"/>
          <w:szCs w:val="20"/>
        </w:rPr>
      </w:pPr>
      <w:r w:rsidRPr="00B816BB">
        <w:rPr>
          <w:rFonts w:ascii="Arial" w:hAnsi="Arial" w:cs="Arial"/>
          <w:szCs w:val="20"/>
        </w:rPr>
        <w:t>Słupki bez względu na rodzaj i sposób osadzenia w gruncie, powinny stać pionowo w linii ogrodzenia a ich wierzchołki powinny znajdować się odcinkami na jednakowej wysokości. Słupki dokładnie obetonować do poziomu terenu betonem B-20. Dopuszcza się zmianę wysokości odcinkami w zależności od ukształtowania terenu po uzgodnieniu z przedstawicielem Zamawiającego.</w:t>
      </w:r>
    </w:p>
    <w:p w:rsidR="00451F32" w:rsidRDefault="00451F32" w:rsidP="00B816BB">
      <w:pPr>
        <w:ind w:left="426" w:hanging="426"/>
        <w:jc w:val="both"/>
        <w:rPr>
          <w:rFonts w:ascii="Arial" w:hAnsi="Arial" w:cs="Arial"/>
          <w:szCs w:val="20"/>
        </w:rPr>
      </w:pPr>
    </w:p>
    <w:p w:rsidR="004B3541" w:rsidRPr="00B816BB" w:rsidRDefault="007A7D39" w:rsidP="00B816BB">
      <w:pPr>
        <w:ind w:left="426" w:hanging="426"/>
        <w:jc w:val="both"/>
        <w:rPr>
          <w:rFonts w:ascii="Arial" w:hAnsi="Arial" w:cs="Arial"/>
          <w:szCs w:val="20"/>
        </w:rPr>
      </w:pPr>
      <w:r w:rsidRPr="00B816BB">
        <w:rPr>
          <w:rFonts w:ascii="Arial" w:hAnsi="Arial" w:cs="Arial"/>
          <w:szCs w:val="20"/>
        </w:rPr>
        <w:tab/>
      </w:r>
      <w:r w:rsidR="004B3541" w:rsidRPr="00B816BB">
        <w:rPr>
          <w:rFonts w:ascii="Arial" w:hAnsi="Arial" w:cs="Arial"/>
          <w:szCs w:val="20"/>
        </w:rPr>
        <w:t>Montaż ogrodzenia panelowego.</w:t>
      </w:r>
    </w:p>
    <w:p w:rsidR="004B3541" w:rsidRPr="00B816BB" w:rsidRDefault="004B3541" w:rsidP="00B816BB">
      <w:pPr>
        <w:ind w:left="426"/>
        <w:jc w:val="both"/>
        <w:rPr>
          <w:rFonts w:ascii="Arial" w:hAnsi="Arial" w:cs="Arial"/>
          <w:szCs w:val="20"/>
        </w:rPr>
      </w:pPr>
      <w:r w:rsidRPr="00B816BB">
        <w:rPr>
          <w:rFonts w:ascii="Arial" w:hAnsi="Arial" w:cs="Arial"/>
          <w:szCs w:val="20"/>
        </w:rPr>
        <w:t>Prace wykonać zgodnie z instrukcją producenta wybranego systemu z zachowaniem wymiarów określonych w pkt. 2.2 i dokumentacji.</w:t>
      </w:r>
    </w:p>
    <w:p w:rsidR="00451F32" w:rsidRDefault="00451F32" w:rsidP="00B816BB">
      <w:pPr>
        <w:ind w:left="426" w:hanging="426"/>
        <w:jc w:val="both"/>
        <w:rPr>
          <w:rFonts w:ascii="Arial" w:hAnsi="Arial" w:cs="Arial"/>
          <w:szCs w:val="20"/>
        </w:rPr>
      </w:pPr>
    </w:p>
    <w:p w:rsidR="007A7D39" w:rsidRPr="00B816BB" w:rsidRDefault="007A7D39" w:rsidP="00B816BB">
      <w:pPr>
        <w:ind w:left="426" w:hanging="426"/>
        <w:jc w:val="both"/>
        <w:rPr>
          <w:rFonts w:ascii="Arial" w:hAnsi="Arial" w:cs="Arial"/>
          <w:szCs w:val="20"/>
        </w:rPr>
      </w:pPr>
      <w:r w:rsidRPr="00B816BB">
        <w:rPr>
          <w:rFonts w:ascii="Arial" w:hAnsi="Arial" w:cs="Arial"/>
          <w:szCs w:val="20"/>
        </w:rPr>
        <w:tab/>
        <w:t>Montaż ogrodzenia z siatki ocynkowanej powlekanej.</w:t>
      </w:r>
    </w:p>
    <w:p w:rsidR="004B3541" w:rsidRPr="00B816BB" w:rsidRDefault="007A7D39" w:rsidP="00B816BB">
      <w:pPr>
        <w:ind w:left="426"/>
        <w:jc w:val="both"/>
        <w:rPr>
          <w:rFonts w:ascii="Arial" w:hAnsi="Arial" w:cs="Arial"/>
          <w:szCs w:val="20"/>
        </w:rPr>
      </w:pPr>
      <w:r w:rsidRPr="00B816BB">
        <w:rPr>
          <w:rFonts w:ascii="Arial" w:hAnsi="Arial" w:cs="Arial"/>
          <w:szCs w:val="20"/>
        </w:rPr>
        <w:t>Prace wykonać zgodnie z instrukcją producenta siatki.</w:t>
      </w:r>
    </w:p>
    <w:p w:rsidR="004B3541" w:rsidRPr="00B816BB" w:rsidRDefault="004B3541" w:rsidP="00B816BB">
      <w:pPr>
        <w:rPr>
          <w:rFonts w:ascii="Arial" w:hAnsi="Arial" w:cs="Arial"/>
          <w:szCs w:val="20"/>
        </w:rPr>
      </w:pPr>
    </w:p>
    <w:p w:rsidR="004B3541" w:rsidRPr="00B816BB" w:rsidRDefault="004B3541" w:rsidP="00B816BB">
      <w:pPr>
        <w:tabs>
          <w:tab w:val="left" w:pos="426"/>
        </w:tabs>
        <w:rPr>
          <w:rFonts w:ascii="Arial" w:hAnsi="Arial" w:cs="Arial"/>
          <w:szCs w:val="20"/>
        </w:rPr>
      </w:pPr>
      <w:r w:rsidRPr="00B816BB">
        <w:rPr>
          <w:rFonts w:ascii="Arial" w:hAnsi="Arial" w:cs="Arial"/>
          <w:szCs w:val="20"/>
        </w:rPr>
        <w:t>6.</w:t>
      </w:r>
      <w:r w:rsidR="00B816BB">
        <w:rPr>
          <w:rFonts w:ascii="Arial" w:hAnsi="Arial" w:cs="Arial"/>
          <w:szCs w:val="20"/>
        </w:rPr>
        <w:tab/>
        <w:t xml:space="preserve">KONTROLA </w:t>
      </w:r>
      <w:r w:rsidRPr="00B816BB">
        <w:rPr>
          <w:rFonts w:ascii="Arial" w:hAnsi="Arial" w:cs="Arial"/>
          <w:szCs w:val="20"/>
        </w:rPr>
        <w:t xml:space="preserve">JAKOŚĆI </w:t>
      </w:r>
    </w:p>
    <w:p w:rsidR="004B3541" w:rsidRPr="00B816BB" w:rsidRDefault="004B3541" w:rsidP="00B816BB">
      <w:pPr>
        <w:rPr>
          <w:rFonts w:ascii="Arial" w:hAnsi="Arial" w:cs="Arial"/>
          <w:szCs w:val="20"/>
        </w:rPr>
      </w:pPr>
      <w:r w:rsidRPr="00B816BB">
        <w:rPr>
          <w:rFonts w:ascii="Arial" w:hAnsi="Arial" w:cs="Arial"/>
          <w:szCs w:val="20"/>
        </w:rPr>
        <w:t xml:space="preserve">6.1. Program zapewnienia jakości </w:t>
      </w:r>
    </w:p>
    <w:p w:rsidR="004B3541" w:rsidRPr="00B816BB" w:rsidRDefault="004B3541" w:rsidP="00B816BB">
      <w:pPr>
        <w:ind w:left="426"/>
        <w:jc w:val="both"/>
        <w:rPr>
          <w:rFonts w:ascii="Arial" w:hAnsi="Arial" w:cs="Arial"/>
          <w:szCs w:val="20"/>
        </w:rPr>
      </w:pPr>
      <w:r w:rsidRPr="00B816BB">
        <w:rPr>
          <w:rFonts w:ascii="Arial" w:hAnsi="Arial" w:cs="Arial"/>
          <w:szCs w:val="20"/>
        </w:rPr>
        <w:t xml:space="preserve">Wykonawca jest zobowiązany do opracowania i przedstawienia do zaakceptowania przez inspektora nadzoru programu zapewnienia jakości, w którym przedstawi zamierzony sposób wykonania robót, możliwości techniczne, kadrowe i organizacyjne gwarantujące prawidłowe wykonanie robót </w:t>
      </w:r>
    </w:p>
    <w:p w:rsidR="004B3541" w:rsidRPr="00B816BB" w:rsidRDefault="004B3541" w:rsidP="00B816BB">
      <w:pPr>
        <w:rPr>
          <w:rFonts w:ascii="Arial" w:hAnsi="Arial" w:cs="Arial"/>
          <w:szCs w:val="20"/>
        </w:rPr>
      </w:pPr>
      <w:r w:rsidRPr="00B816BB">
        <w:rPr>
          <w:rFonts w:ascii="Arial" w:hAnsi="Arial" w:cs="Arial"/>
          <w:szCs w:val="20"/>
        </w:rPr>
        <w:t xml:space="preserve">6.2. Zasady kontroli jakości </w:t>
      </w:r>
    </w:p>
    <w:p w:rsidR="004B3541" w:rsidRPr="00B816BB" w:rsidRDefault="004B3541" w:rsidP="00B816BB">
      <w:pPr>
        <w:ind w:firstLine="426"/>
        <w:rPr>
          <w:rFonts w:ascii="Arial" w:hAnsi="Arial" w:cs="Arial"/>
          <w:szCs w:val="20"/>
        </w:rPr>
      </w:pPr>
      <w:r w:rsidRPr="00B816BB">
        <w:rPr>
          <w:rFonts w:ascii="Arial" w:hAnsi="Arial" w:cs="Arial"/>
          <w:szCs w:val="20"/>
        </w:rPr>
        <w:t xml:space="preserve">Za pełną kontrolę jakości robót i stosowanych materiałów odpowiada Wykonawca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B816BB">
      <w:pPr>
        <w:tabs>
          <w:tab w:val="left" w:pos="426"/>
        </w:tabs>
        <w:rPr>
          <w:rFonts w:ascii="Arial" w:hAnsi="Arial" w:cs="Arial"/>
          <w:szCs w:val="20"/>
        </w:rPr>
      </w:pPr>
      <w:r w:rsidRPr="00B816BB">
        <w:rPr>
          <w:rFonts w:ascii="Arial" w:hAnsi="Arial" w:cs="Arial"/>
          <w:szCs w:val="20"/>
        </w:rPr>
        <w:t>7.</w:t>
      </w:r>
      <w:r w:rsidR="00B816BB">
        <w:rPr>
          <w:rFonts w:ascii="Arial" w:hAnsi="Arial" w:cs="Arial"/>
          <w:szCs w:val="20"/>
        </w:rPr>
        <w:tab/>
      </w:r>
      <w:r w:rsidRPr="00B816BB">
        <w:rPr>
          <w:rFonts w:ascii="Arial" w:hAnsi="Arial" w:cs="Arial"/>
          <w:szCs w:val="20"/>
        </w:rPr>
        <w:t xml:space="preserve">OBMIAR ROBÓT </w:t>
      </w:r>
    </w:p>
    <w:p w:rsidR="004B3541" w:rsidRPr="00B816BB" w:rsidRDefault="004B3541" w:rsidP="00B816BB">
      <w:pPr>
        <w:ind w:left="426"/>
        <w:rPr>
          <w:rFonts w:ascii="Arial" w:hAnsi="Arial" w:cs="Arial"/>
          <w:szCs w:val="20"/>
        </w:rPr>
      </w:pPr>
      <w:r w:rsidRPr="00B816BB">
        <w:rPr>
          <w:rFonts w:ascii="Arial" w:hAnsi="Arial" w:cs="Arial"/>
          <w:szCs w:val="20"/>
        </w:rPr>
        <w:t xml:space="preserve">Jednostkami obmiarowymi są jednostki przyjęte w dokumentacji kosztorysowej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B816BB">
      <w:pPr>
        <w:tabs>
          <w:tab w:val="left" w:pos="426"/>
        </w:tabs>
        <w:rPr>
          <w:rFonts w:ascii="Arial" w:hAnsi="Arial" w:cs="Arial"/>
          <w:szCs w:val="20"/>
        </w:rPr>
      </w:pPr>
      <w:r w:rsidRPr="00B816BB">
        <w:rPr>
          <w:rFonts w:ascii="Arial" w:hAnsi="Arial" w:cs="Arial"/>
          <w:szCs w:val="20"/>
        </w:rPr>
        <w:t>8.</w:t>
      </w:r>
      <w:r w:rsidR="00B816BB">
        <w:rPr>
          <w:rFonts w:ascii="Arial" w:hAnsi="Arial" w:cs="Arial"/>
          <w:szCs w:val="20"/>
        </w:rPr>
        <w:tab/>
      </w:r>
      <w:r w:rsidRPr="00B816BB">
        <w:rPr>
          <w:rFonts w:ascii="Arial" w:hAnsi="Arial" w:cs="Arial"/>
          <w:szCs w:val="20"/>
        </w:rPr>
        <w:t xml:space="preserve">ODBIÓR ROBÓT </w:t>
      </w:r>
    </w:p>
    <w:p w:rsidR="004B3541" w:rsidRPr="00B816BB" w:rsidRDefault="004B3541" w:rsidP="00B816BB">
      <w:pPr>
        <w:ind w:firstLine="426"/>
        <w:rPr>
          <w:rFonts w:ascii="Arial" w:hAnsi="Arial" w:cs="Arial"/>
          <w:szCs w:val="20"/>
        </w:rPr>
      </w:pPr>
      <w:r w:rsidRPr="00B816BB">
        <w:rPr>
          <w:rFonts w:ascii="Arial" w:hAnsi="Arial" w:cs="Arial"/>
          <w:szCs w:val="20"/>
        </w:rPr>
        <w:t xml:space="preserve">Roboty podlegają odbiorowi: </w:t>
      </w:r>
    </w:p>
    <w:p w:rsidR="004B3541" w:rsidRPr="00B816BB" w:rsidRDefault="004B3541" w:rsidP="00B816BB">
      <w:pPr>
        <w:ind w:left="284" w:firstLine="426"/>
        <w:rPr>
          <w:rFonts w:ascii="Arial" w:hAnsi="Arial" w:cs="Arial"/>
          <w:szCs w:val="20"/>
        </w:rPr>
      </w:pPr>
      <w:r w:rsidRPr="00B816BB">
        <w:rPr>
          <w:rFonts w:ascii="Arial" w:hAnsi="Arial" w:cs="Arial"/>
          <w:szCs w:val="20"/>
        </w:rPr>
        <w:t>- odbiorowi robót zanikających i u</w:t>
      </w:r>
      <w:r w:rsidR="00833CD2" w:rsidRPr="00B816BB">
        <w:rPr>
          <w:rFonts w:ascii="Arial" w:hAnsi="Arial" w:cs="Arial"/>
          <w:szCs w:val="20"/>
        </w:rPr>
        <w:t>legających zakryciu</w:t>
      </w:r>
      <w:r w:rsidRPr="00B816BB">
        <w:rPr>
          <w:rFonts w:ascii="Arial" w:hAnsi="Arial" w:cs="Arial"/>
          <w:szCs w:val="20"/>
        </w:rPr>
        <w:t xml:space="preserve"> - odbiorowi końcowemu </w:t>
      </w:r>
    </w:p>
    <w:p w:rsidR="004B3541" w:rsidRPr="00B816BB" w:rsidRDefault="004B3541" w:rsidP="00B816BB">
      <w:pPr>
        <w:ind w:left="284" w:firstLine="426"/>
        <w:rPr>
          <w:rFonts w:ascii="Arial" w:hAnsi="Arial" w:cs="Arial"/>
          <w:szCs w:val="20"/>
        </w:rPr>
      </w:pPr>
      <w:r w:rsidRPr="00B816BB">
        <w:rPr>
          <w:rFonts w:ascii="Arial" w:hAnsi="Arial" w:cs="Arial"/>
          <w:szCs w:val="20"/>
        </w:rPr>
        <w:t xml:space="preserve">- odbiorowi pogwarancyjnemu po upływie okresu gwarancji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B816BB">
      <w:pPr>
        <w:tabs>
          <w:tab w:val="left" w:pos="426"/>
        </w:tabs>
        <w:rPr>
          <w:rFonts w:ascii="Arial" w:hAnsi="Arial" w:cs="Arial"/>
          <w:szCs w:val="20"/>
        </w:rPr>
      </w:pPr>
      <w:r w:rsidRPr="00B816BB">
        <w:rPr>
          <w:rFonts w:ascii="Arial" w:hAnsi="Arial" w:cs="Arial"/>
          <w:szCs w:val="20"/>
        </w:rPr>
        <w:lastRenderedPageBreak/>
        <w:t>9.</w:t>
      </w:r>
      <w:r w:rsidR="00B816BB">
        <w:rPr>
          <w:rFonts w:ascii="Arial" w:hAnsi="Arial" w:cs="Arial"/>
          <w:szCs w:val="20"/>
        </w:rPr>
        <w:tab/>
      </w:r>
      <w:r w:rsidRPr="00B816BB">
        <w:rPr>
          <w:rFonts w:ascii="Arial" w:hAnsi="Arial" w:cs="Arial"/>
          <w:szCs w:val="20"/>
        </w:rPr>
        <w:t xml:space="preserve">PODSTAWA PŁATNOŚCI </w:t>
      </w:r>
    </w:p>
    <w:p w:rsidR="004B3541" w:rsidRPr="00B816BB" w:rsidRDefault="004B3541" w:rsidP="00B816BB">
      <w:pPr>
        <w:ind w:left="284"/>
        <w:rPr>
          <w:rFonts w:ascii="Arial" w:hAnsi="Arial" w:cs="Arial"/>
          <w:szCs w:val="20"/>
        </w:rPr>
      </w:pPr>
      <w:r w:rsidRPr="00B816BB">
        <w:rPr>
          <w:rFonts w:ascii="Arial" w:hAnsi="Arial" w:cs="Arial"/>
          <w:szCs w:val="20"/>
        </w:rPr>
        <w:t xml:space="preserve">Płatność, sposób i terminy określa umowa sporządzona między Zamawiającym a Wykonawcą </w:t>
      </w:r>
    </w:p>
    <w:p w:rsidR="004B3541" w:rsidRPr="00B816BB" w:rsidRDefault="004B3541" w:rsidP="00B816BB">
      <w:pPr>
        <w:tabs>
          <w:tab w:val="left" w:pos="426"/>
        </w:tabs>
        <w:rPr>
          <w:rFonts w:ascii="Arial" w:hAnsi="Arial" w:cs="Arial"/>
          <w:szCs w:val="20"/>
        </w:rPr>
      </w:pPr>
      <w:r w:rsidRPr="00B816BB">
        <w:rPr>
          <w:rFonts w:ascii="Arial" w:hAnsi="Arial" w:cs="Arial"/>
          <w:szCs w:val="20"/>
        </w:rPr>
        <w:t>10.</w:t>
      </w:r>
      <w:r w:rsidR="00B816BB">
        <w:rPr>
          <w:rFonts w:ascii="Arial" w:hAnsi="Arial" w:cs="Arial"/>
          <w:szCs w:val="20"/>
        </w:rPr>
        <w:tab/>
      </w:r>
      <w:r w:rsidRPr="00B816BB">
        <w:rPr>
          <w:rFonts w:ascii="Arial" w:hAnsi="Arial" w:cs="Arial"/>
          <w:szCs w:val="20"/>
        </w:rPr>
        <w:t xml:space="preserve">PRZEPISY ZWIĄZANE </w:t>
      </w:r>
    </w:p>
    <w:p w:rsidR="004B3541" w:rsidRPr="00B816BB" w:rsidRDefault="004B3541" w:rsidP="00B816BB">
      <w:pPr>
        <w:ind w:firstLine="426"/>
        <w:rPr>
          <w:rFonts w:ascii="Arial" w:hAnsi="Arial" w:cs="Arial"/>
          <w:szCs w:val="20"/>
        </w:rPr>
      </w:pPr>
      <w:r w:rsidRPr="00B816BB">
        <w:rPr>
          <w:rFonts w:ascii="Arial" w:hAnsi="Arial" w:cs="Arial"/>
          <w:szCs w:val="20"/>
        </w:rPr>
        <w:t xml:space="preserve">- Ustawa z dn. 7 lipca 1994r. – Prawo Budowlane – Dz. U. z 2003 r. Nr 207,poz.2016   </w:t>
      </w:r>
    </w:p>
    <w:p w:rsidR="004B3541" w:rsidRPr="00B816BB" w:rsidRDefault="004B3541" w:rsidP="00B816BB">
      <w:pPr>
        <w:tabs>
          <w:tab w:val="left" w:pos="426"/>
        </w:tabs>
        <w:ind w:firstLine="426"/>
        <w:rPr>
          <w:rFonts w:ascii="Arial" w:hAnsi="Arial" w:cs="Arial"/>
          <w:szCs w:val="20"/>
        </w:rPr>
      </w:pPr>
      <w:r w:rsidRPr="00B816BB">
        <w:rPr>
          <w:rFonts w:ascii="Arial" w:hAnsi="Arial" w:cs="Arial"/>
          <w:szCs w:val="20"/>
        </w:rPr>
        <w:t xml:space="preserve"> z </w:t>
      </w:r>
      <w:proofErr w:type="spellStart"/>
      <w:r w:rsidRPr="00B816BB">
        <w:rPr>
          <w:rFonts w:ascii="Arial" w:hAnsi="Arial" w:cs="Arial"/>
          <w:szCs w:val="20"/>
        </w:rPr>
        <w:t>póź</w:t>
      </w:r>
      <w:proofErr w:type="spellEnd"/>
      <w:r w:rsidRPr="00B816BB">
        <w:rPr>
          <w:rFonts w:ascii="Arial" w:hAnsi="Arial" w:cs="Arial"/>
          <w:szCs w:val="20"/>
        </w:rPr>
        <w:t xml:space="preserve">. zmianami </w:t>
      </w:r>
    </w:p>
    <w:p w:rsidR="004B3541" w:rsidRPr="00B816BB" w:rsidRDefault="004B3541" w:rsidP="00B816BB">
      <w:pPr>
        <w:ind w:firstLine="426"/>
        <w:rPr>
          <w:rFonts w:ascii="Arial" w:hAnsi="Arial" w:cs="Arial"/>
          <w:szCs w:val="20"/>
        </w:rPr>
      </w:pPr>
      <w:r w:rsidRPr="00B816BB">
        <w:rPr>
          <w:rFonts w:ascii="Arial" w:hAnsi="Arial" w:cs="Arial"/>
          <w:szCs w:val="20"/>
        </w:rPr>
        <w:t xml:space="preserve">- Ustawa z dn. 29 stycznia 2004r.- Prawo Zamówień Publicznych – Dz. U. Nr 19,poz. 177 </w:t>
      </w:r>
    </w:p>
    <w:p w:rsidR="004B3541" w:rsidRPr="00B816BB" w:rsidRDefault="004B3541" w:rsidP="00B816BB">
      <w:pPr>
        <w:ind w:firstLine="426"/>
        <w:rPr>
          <w:rFonts w:ascii="Arial" w:hAnsi="Arial" w:cs="Arial"/>
          <w:szCs w:val="20"/>
        </w:rPr>
      </w:pPr>
      <w:r w:rsidRPr="00B816BB">
        <w:rPr>
          <w:rFonts w:ascii="Arial" w:hAnsi="Arial" w:cs="Arial"/>
          <w:szCs w:val="20"/>
        </w:rPr>
        <w:t xml:space="preserve">- Ustawa z dn. 16 kwietnia 2004r. o wyrobach budowlanych -  Dz. U. Nr 92, poz.881 </w:t>
      </w:r>
    </w:p>
    <w:p w:rsidR="004B3541" w:rsidRPr="00B816BB" w:rsidRDefault="004B3541" w:rsidP="00B816BB">
      <w:pPr>
        <w:ind w:firstLine="426"/>
        <w:rPr>
          <w:rFonts w:ascii="Arial" w:hAnsi="Arial" w:cs="Arial"/>
          <w:szCs w:val="20"/>
        </w:rPr>
      </w:pPr>
      <w:r w:rsidRPr="00B816BB">
        <w:rPr>
          <w:rFonts w:ascii="Arial" w:hAnsi="Arial" w:cs="Arial"/>
          <w:szCs w:val="20"/>
        </w:rPr>
        <w:t xml:space="preserve">- Ustawa z dn. 24 sierpnia 1991r. – o ochronie przeciwpożarowej – </w:t>
      </w:r>
      <w:proofErr w:type="spellStart"/>
      <w:r w:rsidRPr="00B816BB">
        <w:rPr>
          <w:rFonts w:ascii="Arial" w:hAnsi="Arial" w:cs="Arial"/>
          <w:szCs w:val="20"/>
        </w:rPr>
        <w:t>Dz.U</w:t>
      </w:r>
      <w:proofErr w:type="spellEnd"/>
      <w:r w:rsidRPr="00B816BB">
        <w:rPr>
          <w:rFonts w:ascii="Arial" w:hAnsi="Arial" w:cs="Arial"/>
          <w:szCs w:val="20"/>
        </w:rPr>
        <w:t xml:space="preserve">. z 2002 Nr     </w:t>
      </w:r>
    </w:p>
    <w:p w:rsidR="004B3541" w:rsidRPr="00B816BB" w:rsidRDefault="004B3541" w:rsidP="00B816BB">
      <w:pPr>
        <w:ind w:firstLine="426"/>
        <w:rPr>
          <w:rFonts w:ascii="Arial" w:hAnsi="Arial" w:cs="Arial"/>
          <w:szCs w:val="20"/>
        </w:rPr>
      </w:pPr>
      <w:r w:rsidRPr="00B816BB">
        <w:rPr>
          <w:rFonts w:ascii="Arial" w:hAnsi="Arial" w:cs="Arial"/>
          <w:szCs w:val="20"/>
        </w:rPr>
        <w:t xml:space="preserve">  147,poz.1229 </w:t>
      </w:r>
    </w:p>
    <w:p w:rsidR="004B3541" w:rsidRPr="00B816BB" w:rsidRDefault="004B3541" w:rsidP="00B816BB">
      <w:pPr>
        <w:ind w:firstLine="426"/>
        <w:rPr>
          <w:rFonts w:ascii="Arial" w:hAnsi="Arial" w:cs="Arial"/>
          <w:szCs w:val="20"/>
        </w:rPr>
      </w:pPr>
      <w:r w:rsidRPr="00B816BB">
        <w:rPr>
          <w:rFonts w:ascii="Arial" w:hAnsi="Arial" w:cs="Arial"/>
          <w:szCs w:val="20"/>
        </w:rPr>
        <w:t xml:space="preserve">- Ustawa z dn. 21 marca 1985r. – o drogach publicznych – </w:t>
      </w:r>
      <w:proofErr w:type="spellStart"/>
      <w:r w:rsidRPr="00B816BB">
        <w:rPr>
          <w:rFonts w:ascii="Arial" w:hAnsi="Arial" w:cs="Arial"/>
          <w:szCs w:val="20"/>
        </w:rPr>
        <w:t>Dz.U</w:t>
      </w:r>
      <w:proofErr w:type="spellEnd"/>
      <w:r w:rsidRPr="00B816BB">
        <w:rPr>
          <w:rFonts w:ascii="Arial" w:hAnsi="Arial" w:cs="Arial"/>
          <w:szCs w:val="20"/>
        </w:rPr>
        <w:t xml:space="preserve">. z 2004r. Nr204,poz. 2086 </w:t>
      </w:r>
    </w:p>
    <w:p w:rsidR="004B3541" w:rsidRPr="00B816BB" w:rsidRDefault="004B3541" w:rsidP="00B816BB">
      <w:pPr>
        <w:ind w:firstLine="426"/>
        <w:rPr>
          <w:rFonts w:ascii="Arial" w:hAnsi="Arial" w:cs="Arial"/>
          <w:szCs w:val="20"/>
        </w:rPr>
      </w:pPr>
      <w:r w:rsidRPr="00B816BB">
        <w:rPr>
          <w:rFonts w:ascii="Arial" w:hAnsi="Arial" w:cs="Arial"/>
          <w:szCs w:val="20"/>
        </w:rPr>
        <w:t xml:space="preserve">-Warunki techniczne wykonania i odbioru robót budowlano-montażowych / tom I-V / </w:t>
      </w:r>
    </w:p>
    <w:p w:rsidR="004B3541" w:rsidRPr="00B816BB" w:rsidRDefault="004B3541" w:rsidP="00B816BB">
      <w:pPr>
        <w:ind w:firstLine="426"/>
        <w:rPr>
          <w:rFonts w:ascii="Arial" w:hAnsi="Arial" w:cs="Arial"/>
          <w:szCs w:val="20"/>
        </w:rPr>
      </w:pPr>
      <w:r w:rsidRPr="00B816BB">
        <w:rPr>
          <w:rFonts w:ascii="Arial" w:hAnsi="Arial" w:cs="Arial"/>
          <w:szCs w:val="20"/>
        </w:rPr>
        <w:t xml:space="preserve">  Wydaw. Arkady </w:t>
      </w:r>
    </w:p>
    <w:p w:rsidR="004B3541" w:rsidRPr="00B816BB" w:rsidRDefault="004B3541" w:rsidP="00B816BB">
      <w:pPr>
        <w:ind w:left="567" w:hanging="141"/>
        <w:jc w:val="both"/>
        <w:rPr>
          <w:rFonts w:ascii="Arial" w:hAnsi="Arial" w:cs="Arial"/>
          <w:szCs w:val="20"/>
        </w:rPr>
      </w:pPr>
      <w:r w:rsidRPr="00B816BB">
        <w:rPr>
          <w:rFonts w:ascii="Arial" w:hAnsi="Arial" w:cs="Arial"/>
          <w:szCs w:val="20"/>
        </w:rPr>
        <w:t>-Rozporządzenie Ministra Infrastruktury z dnia 11.08.2004 r o certyfikatach bezpieczeństwa na materiałach budowlanych w sprawie deklarowania zgodności wyrobów budowlanych oraz</w:t>
      </w:r>
      <w:r w:rsidR="00B816BB">
        <w:rPr>
          <w:rFonts w:ascii="Arial" w:hAnsi="Arial" w:cs="Arial"/>
          <w:szCs w:val="20"/>
        </w:rPr>
        <w:t xml:space="preserve"> </w:t>
      </w:r>
      <w:r w:rsidRPr="00B816BB">
        <w:rPr>
          <w:rFonts w:ascii="Arial" w:hAnsi="Arial" w:cs="Arial"/>
          <w:szCs w:val="20"/>
        </w:rPr>
        <w:t xml:space="preserve">sposobu znakowania ich znakiem budowlanym ( Dz. U. Nr 198, poz. 2041) </w:t>
      </w:r>
    </w:p>
    <w:p w:rsidR="004B3541" w:rsidRPr="00B816BB" w:rsidRDefault="004B3541" w:rsidP="00B816BB">
      <w:pPr>
        <w:ind w:firstLine="426"/>
        <w:rPr>
          <w:rFonts w:ascii="Arial" w:hAnsi="Arial" w:cs="Arial"/>
          <w:szCs w:val="20"/>
        </w:rPr>
      </w:pPr>
      <w:r w:rsidRPr="00B816BB">
        <w:rPr>
          <w:rFonts w:ascii="Arial" w:hAnsi="Arial" w:cs="Arial"/>
          <w:szCs w:val="20"/>
        </w:rPr>
        <w:t xml:space="preserve">- instrukcje ITB </w:t>
      </w:r>
    </w:p>
    <w:p w:rsidR="004B3541" w:rsidRPr="00B816BB" w:rsidRDefault="004B3541" w:rsidP="00B816BB">
      <w:pPr>
        <w:ind w:firstLine="426"/>
        <w:rPr>
          <w:rFonts w:ascii="Arial" w:hAnsi="Arial" w:cs="Arial"/>
          <w:szCs w:val="20"/>
        </w:rPr>
      </w:pPr>
      <w:r w:rsidRPr="00B816BB">
        <w:rPr>
          <w:rFonts w:ascii="Arial" w:hAnsi="Arial" w:cs="Arial"/>
          <w:szCs w:val="20"/>
        </w:rPr>
        <w:t xml:space="preserve">- instrukcje producentów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B816BB">
      <w:pPr>
        <w:rPr>
          <w:rFonts w:ascii="Arial" w:hAnsi="Arial" w:cs="Arial"/>
          <w:szCs w:val="20"/>
        </w:rPr>
      </w:pPr>
      <w:r w:rsidRPr="00B816BB">
        <w:rPr>
          <w:rFonts w:ascii="Arial" w:hAnsi="Arial" w:cs="Arial"/>
          <w:szCs w:val="20"/>
        </w:rPr>
        <w:t xml:space="preserve"> </w:t>
      </w:r>
    </w:p>
    <w:p w:rsidR="004B3541" w:rsidRPr="00B816BB" w:rsidRDefault="004B3541" w:rsidP="00B816BB">
      <w:pPr>
        <w:rPr>
          <w:rFonts w:ascii="Arial" w:hAnsi="Arial" w:cs="Arial"/>
          <w:i/>
          <w:iCs/>
          <w:szCs w:val="20"/>
          <w:lang w:bidi="pl-PL"/>
        </w:rPr>
      </w:pPr>
    </w:p>
    <w:p w:rsidR="00F620ED" w:rsidRPr="00B816BB" w:rsidRDefault="00F620ED" w:rsidP="00B816BB">
      <w:pPr>
        <w:rPr>
          <w:rFonts w:ascii="Arial" w:hAnsi="Arial" w:cs="Arial"/>
          <w:szCs w:val="20"/>
        </w:rPr>
      </w:pPr>
    </w:p>
    <w:p w:rsidR="00F620ED" w:rsidRPr="00B816BB" w:rsidRDefault="00F620ED" w:rsidP="00B816BB">
      <w:pPr>
        <w:rPr>
          <w:rFonts w:ascii="Arial" w:hAnsi="Arial" w:cs="Arial"/>
          <w:szCs w:val="20"/>
        </w:rPr>
      </w:pPr>
    </w:p>
    <w:sectPr w:rsidR="00F620ED" w:rsidRPr="00B816BB" w:rsidSect="00997E5F">
      <w:type w:val="oddPage"/>
      <w:pgSz w:w="11906" w:h="16838" w:code="9"/>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83E" w:rsidRDefault="00BE483E">
      <w:r>
        <w:separator/>
      </w:r>
    </w:p>
  </w:endnote>
  <w:endnote w:type="continuationSeparator" w:id="0">
    <w:p w:rsidR="00BE483E" w:rsidRDefault="00BE4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echnical">
    <w:altName w:val="Times New Roman"/>
    <w:panose1 w:val="00000000000000000000"/>
    <w:charset w:val="00"/>
    <w:family w:val="roman"/>
    <w:notTrueType/>
    <w:pitch w:val="default"/>
    <w:sig w:usb0="00000003" w:usb1="00000000" w:usb2="00000000" w:usb3="00000000" w:csb0="00000001" w:csb1="00000000"/>
  </w:font>
  <w:font w:name="GillSansMT">
    <w:altName w:val="MS Mincho"/>
    <w:panose1 w:val="00000000000000000000"/>
    <w:charset w:val="80"/>
    <w:family w:val="auto"/>
    <w:notTrueType/>
    <w:pitch w:val="default"/>
    <w:sig w:usb0="00000001" w:usb1="08070000" w:usb2="00000010" w:usb3="00000000" w:csb0="00020000" w:csb1="00000000"/>
  </w:font>
  <w:font w:name="CenturyGothic,Bold">
    <w:altName w:val="MS Mincho"/>
    <w:panose1 w:val="00000000000000000000"/>
    <w:charset w:val="80"/>
    <w:family w:val="auto"/>
    <w:notTrueType/>
    <w:pitch w:val="default"/>
    <w:sig w:usb0="00000001" w:usb1="08070000" w:usb2="00000010" w:usb3="00000000" w:csb0="00020000" w:csb1="00000000"/>
  </w:font>
  <w:font w:name="CenturyGothic">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83E" w:rsidRDefault="00BE483E">
      <w:r>
        <w:separator/>
      </w:r>
    </w:p>
  </w:footnote>
  <w:footnote w:type="continuationSeparator" w:id="0">
    <w:p w:rsidR="00BE483E" w:rsidRDefault="00BE48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D5B"/>
    <w:multiLevelType w:val="hybridMultilevel"/>
    <w:tmpl w:val="3A9CE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7C6363A"/>
    <w:multiLevelType w:val="hybridMultilevel"/>
    <w:tmpl w:val="7A660696"/>
    <w:lvl w:ilvl="0" w:tplc="C01CAA54">
      <w:start w:val="1"/>
      <w:numFmt w:val="lowerLetter"/>
      <w:lvlText w:val="%1)"/>
      <w:lvlJc w:val="left"/>
      <w:pPr>
        <w:tabs>
          <w:tab w:val="num" w:pos="720"/>
        </w:tabs>
        <w:ind w:left="720" w:hanging="360"/>
      </w:pPr>
      <w:rPr>
        <w:rFonts w:hint="default"/>
      </w:rPr>
    </w:lvl>
    <w:lvl w:ilvl="1" w:tplc="C8E0DB80" w:tentative="1">
      <w:start w:val="1"/>
      <w:numFmt w:val="lowerLetter"/>
      <w:lvlText w:val="%2."/>
      <w:lvlJc w:val="left"/>
      <w:pPr>
        <w:tabs>
          <w:tab w:val="num" w:pos="1440"/>
        </w:tabs>
        <w:ind w:left="1440" w:hanging="360"/>
      </w:pPr>
    </w:lvl>
    <w:lvl w:ilvl="2" w:tplc="7E82A940" w:tentative="1">
      <w:start w:val="1"/>
      <w:numFmt w:val="lowerRoman"/>
      <w:lvlText w:val="%3."/>
      <w:lvlJc w:val="right"/>
      <w:pPr>
        <w:tabs>
          <w:tab w:val="num" w:pos="2160"/>
        </w:tabs>
        <w:ind w:left="2160" w:hanging="180"/>
      </w:pPr>
    </w:lvl>
    <w:lvl w:ilvl="3" w:tplc="9F2E2EB8" w:tentative="1">
      <w:start w:val="1"/>
      <w:numFmt w:val="decimal"/>
      <w:lvlText w:val="%4."/>
      <w:lvlJc w:val="left"/>
      <w:pPr>
        <w:tabs>
          <w:tab w:val="num" w:pos="2880"/>
        </w:tabs>
        <w:ind w:left="2880" w:hanging="360"/>
      </w:pPr>
    </w:lvl>
    <w:lvl w:ilvl="4" w:tplc="9630536E" w:tentative="1">
      <w:start w:val="1"/>
      <w:numFmt w:val="lowerLetter"/>
      <w:lvlText w:val="%5."/>
      <w:lvlJc w:val="left"/>
      <w:pPr>
        <w:tabs>
          <w:tab w:val="num" w:pos="3600"/>
        </w:tabs>
        <w:ind w:left="3600" w:hanging="360"/>
      </w:pPr>
    </w:lvl>
    <w:lvl w:ilvl="5" w:tplc="0D360D98" w:tentative="1">
      <w:start w:val="1"/>
      <w:numFmt w:val="lowerRoman"/>
      <w:lvlText w:val="%6."/>
      <w:lvlJc w:val="right"/>
      <w:pPr>
        <w:tabs>
          <w:tab w:val="num" w:pos="4320"/>
        </w:tabs>
        <w:ind w:left="4320" w:hanging="180"/>
      </w:pPr>
    </w:lvl>
    <w:lvl w:ilvl="6" w:tplc="E19EEE34" w:tentative="1">
      <w:start w:val="1"/>
      <w:numFmt w:val="decimal"/>
      <w:lvlText w:val="%7."/>
      <w:lvlJc w:val="left"/>
      <w:pPr>
        <w:tabs>
          <w:tab w:val="num" w:pos="5040"/>
        </w:tabs>
        <w:ind w:left="5040" w:hanging="360"/>
      </w:pPr>
    </w:lvl>
    <w:lvl w:ilvl="7" w:tplc="D8B42746" w:tentative="1">
      <w:start w:val="1"/>
      <w:numFmt w:val="lowerLetter"/>
      <w:lvlText w:val="%8."/>
      <w:lvlJc w:val="left"/>
      <w:pPr>
        <w:tabs>
          <w:tab w:val="num" w:pos="5760"/>
        </w:tabs>
        <w:ind w:left="5760" w:hanging="360"/>
      </w:pPr>
    </w:lvl>
    <w:lvl w:ilvl="8" w:tplc="EF08CAE2" w:tentative="1">
      <w:start w:val="1"/>
      <w:numFmt w:val="lowerRoman"/>
      <w:lvlText w:val="%9."/>
      <w:lvlJc w:val="right"/>
      <w:pPr>
        <w:tabs>
          <w:tab w:val="num" w:pos="6480"/>
        </w:tabs>
        <w:ind w:left="6480" w:hanging="180"/>
      </w:pPr>
    </w:lvl>
  </w:abstractNum>
  <w:abstractNum w:abstractNumId="2">
    <w:nsid w:val="2DDF6D07"/>
    <w:multiLevelType w:val="hybridMultilevel"/>
    <w:tmpl w:val="ADF4E344"/>
    <w:lvl w:ilvl="0" w:tplc="0415000F">
      <w:start w:val="1"/>
      <w:numFmt w:val="decimal"/>
      <w:lvlText w:val="%1."/>
      <w:lvlJc w:val="left"/>
      <w:pPr>
        <w:tabs>
          <w:tab w:val="num" w:pos="720"/>
        </w:tabs>
        <w:ind w:left="720" w:hanging="360"/>
      </w:pPr>
      <w:rPr>
        <w:rFonts w:hint="default"/>
      </w:rPr>
    </w:lvl>
    <w:lvl w:ilvl="1" w:tplc="2C2AB7DC">
      <w:start w:val="5"/>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6C3EE372">
      <w:start w:val="6"/>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30A02F48"/>
    <w:multiLevelType w:val="hybridMultilevel"/>
    <w:tmpl w:val="8C82FF82"/>
    <w:lvl w:ilvl="0" w:tplc="C1D0C020">
      <w:start w:val="1"/>
      <w:numFmt w:val="upperRoman"/>
      <w:pStyle w:val="Nagwek5"/>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34A671E8"/>
    <w:multiLevelType w:val="hybridMultilevel"/>
    <w:tmpl w:val="7D8AB28A"/>
    <w:lvl w:ilvl="0" w:tplc="61AEC30C">
      <w:start w:val="1"/>
      <w:numFmt w:val="lowerLetter"/>
      <w:lvlText w:val="%1)"/>
      <w:lvlJc w:val="left"/>
      <w:pPr>
        <w:tabs>
          <w:tab w:val="num" w:pos="660"/>
        </w:tabs>
        <w:ind w:left="660" w:hanging="360"/>
      </w:pPr>
      <w:rPr>
        <w:rFonts w:hint="default"/>
      </w:rPr>
    </w:lvl>
    <w:lvl w:ilvl="1" w:tplc="3F0AE0DA" w:tentative="1">
      <w:start w:val="1"/>
      <w:numFmt w:val="lowerLetter"/>
      <w:lvlText w:val="%2."/>
      <w:lvlJc w:val="left"/>
      <w:pPr>
        <w:tabs>
          <w:tab w:val="num" w:pos="1380"/>
        </w:tabs>
        <w:ind w:left="1380" w:hanging="360"/>
      </w:pPr>
    </w:lvl>
    <w:lvl w:ilvl="2" w:tplc="C59452CA" w:tentative="1">
      <w:start w:val="1"/>
      <w:numFmt w:val="lowerRoman"/>
      <w:lvlText w:val="%3."/>
      <w:lvlJc w:val="right"/>
      <w:pPr>
        <w:tabs>
          <w:tab w:val="num" w:pos="2100"/>
        </w:tabs>
        <w:ind w:left="2100" w:hanging="180"/>
      </w:pPr>
    </w:lvl>
    <w:lvl w:ilvl="3" w:tplc="84902078" w:tentative="1">
      <w:start w:val="1"/>
      <w:numFmt w:val="decimal"/>
      <w:lvlText w:val="%4."/>
      <w:lvlJc w:val="left"/>
      <w:pPr>
        <w:tabs>
          <w:tab w:val="num" w:pos="2820"/>
        </w:tabs>
        <w:ind w:left="2820" w:hanging="360"/>
      </w:pPr>
    </w:lvl>
    <w:lvl w:ilvl="4" w:tplc="EC38E072" w:tentative="1">
      <w:start w:val="1"/>
      <w:numFmt w:val="lowerLetter"/>
      <w:lvlText w:val="%5."/>
      <w:lvlJc w:val="left"/>
      <w:pPr>
        <w:tabs>
          <w:tab w:val="num" w:pos="3540"/>
        </w:tabs>
        <w:ind w:left="3540" w:hanging="360"/>
      </w:pPr>
    </w:lvl>
    <w:lvl w:ilvl="5" w:tplc="0228FCA8" w:tentative="1">
      <w:start w:val="1"/>
      <w:numFmt w:val="lowerRoman"/>
      <w:lvlText w:val="%6."/>
      <w:lvlJc w:val="right"/>
      <w:pPr>
        <w:tabs>
          <w:tab w:val="num" w:pos="4260"/>
        </w:tabs>
        <w:ind w:left="4260" w:hanging="180"/>
      </w:pPr>
    </w:lvl>
    <w:lvl w:ilvl="6" w:tplc="3C948C9E" w:tentative="1">
      <w:start w:val="1"/>
      <w:numFmt w:val="decimal"/>
      <w:lvlText w:val="%7."/>
      <w:lvlJc w:val="left"/>
      <w:pPr>
        <w:tabs>
          <w:tab w:val="num" w:pos="4980"/>
        </w:tabs>
        <w:ind w:left="4980" w:hanging="360"/>
      </w:pPr>
    </w:lvl>
    <w:lvl w:ilvl="7" w:tplc="04EC0A80" w:tentative="1">
      <w:start w:val="1"/>
      <w:numFmt w:val="lowerLetter"/>
      <w:lvlText w:val="%8."/>
      <w:lvlJc w:val="left"/>
      <w:pPr>
        <w:tabs>
          <w:tab w:val="num" w:pos="5700"/>
        </w:tabs>
        <w:ind w:left="5700" w:hanging="360"/>
      </w:pPr>
    </w:lvl>
    <w:lvl w:ilvl="8" w:tplc="520C20F2" w:tentative="1">
      <w:start w:val="1"/>
      <w:numFmt w:val="lowerRoman"/>
      <w:lvlText w:val="%9."/>
      <w:lvlJc w:val="right"/>
      <w:pPr>
        <w:tabs>
          <w:tab w:val="num" w:pos="6420"/>
        </w:tabs>
        <w:ind w:left="6420" w:hanging="180"/>
      </w:pPr>
    </w:lvl>
  </w:abstractNum>
  <w:abstractNum w:abstractNumId="5">
    <w:nsid w:val="36C0328C"/>
    <w:multiLevelType w:val="singleLevel"/>
    <w:tmpl w:val="D376E012"/>
    <w:lvl w:ilvl="0">
      <w:start w:val="20"/>
      <w:numFmt w:val="bullet"/>
      <w:lvlText w:val="-"/>
      <w:lvlJc w:val="left"/>
      <w:pPr>
        <w:tabs>
          <w:tab w:val="num" w:pos="720"/>
        </w:tabs>
        <w:ind w:left="720" w:hanging="360"/>
      </w:pPr>
      <w:rPr>
        <w:rFonts w:hint="default"/>
      </w:rPr>
    </w:lvl>
  </w:abstractNum>
  <w:abstractNum w:abstractNumId="6">
    <w:nsid w:val="3B82269D"/>
    <w:multiLevelType w:val="multilevel"/>
    <w:tmpl w:val="1660A260"/>
    <w:lvl w:ilvl="0">
      <w:start w:val="1"/>
      <w:numFmt w:val="lowerLetter"/>
      <w:lvlText w:val="%1)"/>
      <w:lvlJc w:val="left"/>
      <w:pPr>
        <w:tabs>
          <w:tab w:val="num" w:pos="795"/>
        </w:tabs>
        <w:ind w:left="795" w:hanging="360"/>
      </w:pPr>
      <w:rPr>
        <w:rFonts w:hint="default"/>
      </w:rPr>
    </w:lvl>
    <w:lvl w:ilvl="1" w:tentative="1">
      <w:start w:val="1"/>
      <w:numFmt w:val="lowerLetter"/>
      <w:lvlText w:val="%2."/>
      <w:lvlJc w:val="left"/>
      <w:pPr>
        <w:tabs>
          <w:tab w:val="num" w:pos="1515"/>
        </w:tabs>
        <w:ind w:left="1515" w:hanging="360"/>
      </w:pPr>
    </w:lvl>
    <w:lvl w:ilvl="2" w:tentative="1">
      <w:start w:val="1"/>
      <w:numFmt w:val="lowerRoman"/>
      <w:lvlText w:val="%3."/>
      <w:lvlJc w:val="right"/>
      <w:pPr>
        <w:tabs>
          <w:tab w:val="num" w:pos="2235"/>
        </w:tabs>
        <w:ind w:left="2235" w:hanging="180"/>
      </w:pPr>
    </w:lvl>
    <w:lvl w:ilvl="3" w:tentative="1">
      <w:start w:val="1"/>
      <w:numFmt w:val="decimal"/>
      <w:lvlText w:val="%4."/>
      <w:lvlJc w:val="left"/>
      <w:pPr>
        <w:tabs>
          <w:tab w:val="num" w:pos="2955"/>
        </w:tabs>
        <w:ind w:left="2955" w:hanging="360"/>
      </w:pPr>
    </w:lvl>
    <w:lvl w:ilvl="4" w:tentative="1">
      <w:start w:val="1"/>
      <w:numFmt w:val="lowerLetter"/>
      <w:lvlText w:val="%5."/>
      <w:lvlJc w:val="left"/>
      <w:pPr>
        <w:tabs>
          <w:tab w:val="num" w:pos="3675"/>
        </w:tabs>
        <w:ind w:left="3675" w:hanging="360"/>
      </w:pPr>
    </w:lvl>
    <w:lvl w:ilvl="5" w:tentative="1">
      <w:start w:val="1"/>
      <w:numFmt w:val="lowerRoman"/>
      <w:lvlText w:val="%6."/>
      <w:lvlJc w:val="right"/>
      <w:pPr>
        <w:tabs>
          <w:tab w:val="num" w:pos="4395"/>
        </w:tabs>
        <w:ind w:left="4395" w:hanging="180"/>
      </w:pPr>
    </w:lvl>
    <w:lvl w:ilvl="6" w:tentative="1">
      <w:start w:val="1"/>
      <w:numFmt w:val="decimal"/>
      <w:lvlText w:val="%7."/>
      <w:lvlJc w:val="left"/>
      <w:pPr>
        <w:tabs>
          <w:tab w:val="num" w:pos="5115"/>
        </w:tabs>
        <w:ind w:left="5115" w:hanging="360"/>
      </w:pPr>
    </w:lvl>
    <w:lvl w:ilvl="7" w:tentative="1">
      <w:start w:val="1"/>
      <w:numFmt w:val="lowerLetter"/>
      <w:lvlText w:val="%8."/>
      <w:lvlJc w:val="left"/>
      <w:pPr>
        <w:tabs>
          <w:tab w:val="num" w:pos="5835"/>
        </w:tabs>
        <w:ind w:left="5835" w:hanging="360"/>
      </w:pPr>
    </w:lvl>
    <w:lvl w:ilvl="8" w:tentative="1">
      <w:start w:val="1"/>
      <w:numFmt w:val="lowerRoman"/>
      <w:lvlText w:val="%9."/>
      <w:lvlJc w:val="right"/>
      <w:pPr>
        <w:tabs>
          <w:tab w:val="num" w:pos="6555"/>
        </w:tabs>
        <w:ind w:left="6555" w:hanging="180"/>
      </w:pPr>
    </w:lvl>
  </w:abstractNum>
  <w:abstractNum w:abstractNumId="7">
    <w:nsid w:val="410347AD"/>
    <w:multiLevelType w:val="multilevel"/>
    <w:tmpl w:val="A60A373A"/>
    <w:lvl w:ilvl="0">
      <w:start w:val="20"/>
      <w:numFmt w:val="bullet"/>
      <w:lvlText w:val="-"/>
      <w:lvlJc w:val="left"/>
      <w:pPr>
        <w:ind w:left="928" w:hanging="360"/>
      </w:pPr>
      <w:rPr>
        <w:rFonts w:hint="default"/>
      </w:rPr>
    </w:lvl>
    <w:lvl w:ilvl="1">
      <w:numFmt w:val="bullet"/>
      <w:lvlText w:val=""/>
      <w:lvlJc w:val="left"/>
      <w:pPr>
        <w:ind w:left="1648" w:hanging="360"/>
      </w:pPr>
      <w:rPr>
        <w:rFonts w:ascii="Arial" w:eastAsia="SymbolMT" w:hAnsi="Arial" w:cs="Arial" w:hint="default"/>
      </w:rPr>
    </w:lvl>
    <w:lvl w:ilvl="2" w:tentative="1">
      <w:start w:val="1"/>
      <w:numFmt w:val="bullet"/>
      <w:lvlText w:val=""/>
      <w:lvlJc w:val="left"/>
      <w:pPr>
        <w:ind w:left="2368" w:hanging="360"/>
      </w:pPr>
      <w:rPr>
        <w:rFonts w:ascii="Wingdings" w:hAnsi="Wingdings" w:hint="default"/>
      </w:rPr>
    </w:lvl>
    <w:lvl w:ilvl="3" w:tentative="1">
      <w:start w:val="1"/>
      <w:numFmt w:val="bullet"/>
      <w:lvlText w:val=""/>
      <w:lvlJc w:val="left"/>
      <w:pPr>
        <w:ind w:left="3088" w:hanging="360"/>
      </w:pPr>
      <w:rPr>
        <w:rFonts w:ascii="Symbol" w:hAnsi="Symbol" w:hint="default"/>
      </w:rPr>
    </w:lvl>
    <w:lvl w:ilvl="4" w:tentative="1">
      <w:start w:val="1"/>
      <w:numFmt w:val="bullet"/>
      <w:lvlText w:val="o"/>
      <w:lvlJc w:val="left"/>
      <w:pPr>
        <w:ind w:left="3808" w:hanging="360"/>
      </w:pPr>
      <w:rPr>
        <w:rFonts w:ascii="Courier New" w:hAnsi="Courier New" w:cs="Courier New" w:hint="default"/>
      </w:rPr>
    </w:lvl>
    <w:lvl w:ilvl="5" w:tentative="1">
      <w:start w:val="1"/>
      <w:numFmt w:val="bullet"/>
      <w:lvlText w:val=""/>
      <w:lvlJc w:val="left"/>
      <w:pPr>
        <w:ind w:left="4528" w:hanging="360"/>
      </w:pPr>
      <w:rPr>
        <w:rFonts w:ascii="Wingdings" w:hAnsi="Wingdings" w:hint="default"/>
      </w:rPr>
    </w:lvl>
    <w:lvl w:ilvl="6" w:tentative="1">
      <w:start w:val="1"/>
      <w:numFmt w:val="bullet"/>
      <w:lvlText w:val=""/>
      <w:lvlJc w:val="left"/>
      <w:pPr>
        <w:ind w:left="5248" w:hanging="360"/>
      </w:pPr>
      <w:rPr>
        <w:rFonts w:ascii="Symbol" w:hAnsi="Symbol" w:hint="default"/>
      </w:rPr>
    </w:lvl>
    <w:lvl w:ilvl="7" w:tentative="1">
      <w:start w:val="1"/>
      <w:numFmt w:val="bullet"/>
      <w:lvlText w:val="o"/>
      <w:lvlJc w:val="left"/>
      <w:pPr>
        <w:ind w:left="5968" w:hanging="360"/>
      </w:pPr>
      <w:rPr>
        <w:rFonts w:ascii="Courier New" w:hAnsi="Courier New" w:cs="Courier New" w:hint="default"/>
      </w:rPr>
    </w:lvl>
    <w:lvl w:ilvl="8" w:tentative="1">
      <w:start w:val="1"/>
      <w:numFmt w:val="bullet"/>
      <w:lvlText w:val=""/>
      <w:lvlJc w:val="left"/>
      <w:pPr>
        <w:ind w:left="6688" w:hanging="360"/>
      </w:pPr>
      <w:rPr>
        <w:rFonts w:ascii="Wingdings" w:hAnsi="Wingdings" w:hint="default"/>
      </w:rPr>
    </w:lvl>
  </w:abstractNum>
  <w:abstractNum w:abstractNumId="8">
    <w:nsid w:val="426564BB"/>
    <w:multiLevelType w:val="hybridMultilevel"/>
    <w:tmpl w:val="A60A373A"/>
    <w:lvl w:ilvl="0" w:tplc="D376E012">
      <w:start w:val="20"/>
      <w:numFmt w:val="bullet"/>
      <w:lvlText w:val="-"/>
      <w:lvlJc w:val="left"/>
      <w:pPr>
        <w:ind w:left="928" w:hanging="360"/>
      </w:pPr>
      <w:rPr>
        <w:rFonts w:hint="default"/>
      </w:rPr>
    </w:lvl>
    <w:lvl w:ilvl="1" w:tplc="0144EA68">
      <w:numFmt w:val="bullet"/>
      <w:lvlText w:val=""/>
      <w:lvlJc w:val="left"/>
      <w:pPr>
        <w:ind w:left="1648" w:hanging="360"/>
      </w:pPr>
      <w:rPr>
        <w:rFonts w:ascii="Arial" w:eastAsia="SymbolMT" w:hAnsi="Arial" w:cs="Arial"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9">
    <w:nsid w:val="495628FE"/>
    <w:multiLevelType w:val="multilevel"/>
    <w:tmpl w:val="AA90FFC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nsid w:val="4CF81D53"/>
    <w:multiLevelType w:val="singleLevel"/>
    <w:tmpl w:val="5A2E147C"/>
    <w:lvl w:ilvl="0">
      <w:start w:val="1"/>
      <w:numFmt w:val="bullet"/>
      <w:lvlText w:val="-"/>
      <w:lvlJc w:val="left"/>
      <w:pPr>
        <w:tabs>
          <w:tab w:val="num" w:pos="504"/>
        </w:tabs>
        <w:ind w:left="504" w:hanging="360"/>
      </w:pPr>
      <w:rPr>
        <w:rFonts w:hint="default"/>
      </w:rPr>
    </w:lvl>
  </w:abstractNum>
  <w:abstractNum w:abstractNumId="11">
    <w:nsid w:val="4FCF7B98"/>
    <w:multiLevelType w:val="multilevel"/>
    <w:tmpl w:val="42CE4F9A"/>
    <w:lvl w:ilvl="0">
      <w:start w:val="1"/>
      <w:numFmt w:val="lowerLetter"/>
      <w:lvlText w:val="%1)"/>
      <w:lvlJc w:val="left"/>
      <w:pPr>
        <w:tabs>
          <w:tab w:val="num" w:pos="1020"/>
        </w:tabs>
        <w:ind w:left="1020" w:hanging="360"/>
      </w:pPr>
      <w:rPr>
        <w:rFonts w:hint="default"/>
      </w:rPr>
    </w:lvl>
    <w:lvl w:ilvl="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start w:val="1"/>
      <w:numFmt w:val="decimal"/>
      <w:lvlText w:val="%7."/>
      <w:lvlJc w:val="left"/>
      <w:pPr>
        <w:tabs>
          <w:tab w:val="num" w:pos="360"/>
        </w:tabs>
        <w:ind w:left="36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2">
    <w:nsid w:val="5FCE3272"/>
    <w:multiLevelType w:val="hybridMultilevel"/>
    <w:tmpl w:val="9EB623C0"/>
    <w:lvl w:ilvl="0" w:tplc="1F64BD82">
      <w:start w:val="1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71047B83"/>
    <w:multiLevelType w:val="multilevel"/>
    <w:tmpl w:val="5CC459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738F0B81"/>
    <w:multiLevelType w:val="hybridMultilevel"/>
    <w:tmpl w:val="5C386904"/>
    <w:lvl w:ilvl="0" w:tplc="F0D80CEE">
      <w:start w:val="1"/>
      <w:numFmt w:val="lowerLetter"/>
      <w:lvlText w:val="%1)"/>
      <w:lvlJc w:val="left"/>
      <w:pPr>
        <w:tabs>
          <w:tab w:val="num" w:pos="720"/>
        </w:tabs>
        <w:ind w:left="720" w:hanging="360"/>
      </w:pPr>
      <w:rPr>
        <w:rFonts w:hint="default"/>
      </w:rPr>
    </w:lvl>
    <w:lvl w:ilvl="1" w:tplc="60A0672A" w:tentative="1">
      <w:start w:val="1"/>
      <w:numFmt w:val="lowerLetter"/>
      <w:lvlText w:val="%2."/>
      <w:lvlJc w:val="left"/>
      <w:pPr>
        <w:tabs>
          <w:tab w:val="num" w:pos="1440"/>
        </w:tabs>
        <w:ind w:left="1440" w:hanging="360"/>
      </w:pPr>
    </w:lvl>
    <w:lvl w:ilvl="2" w:tplc="0FDCCC3C" w:tentative="1">
      <w:start w:val="1"/>
      <w:numFmt w:val="lowerRoman"/>
      <w:lvlText w:val="%3."/>
      <w:lvlJc w:val="right"/>
      <w:pPr>
        <w:tabs>
          <w:tab w:val="num" w:pos="2160"/>
        </w:tabs>
        <w:ind w:left="2160" w:hanging="180"/>
      </w:pPr>
    </w:lvl>
    <w:lvl w:ilvl="3" w:tplc="C08408CE" w:tentative="1">
      <w:start w:val="1"/>
      <w:numFmt w:val="decimal"/>
      <w:lvlText w:val="%4."/>
      <w:lvlJc w:val="left"/>
      <w:pPr>
        <w:tabs>
          <w:tab w:val="num" w:pos="2880"/>
        </w:tabs>
        <w:ind w:left="2880" w:hanging="360"/>
      </w:pPr>
    </w:lvl>
    <w:lvl w:ilvl="4" w:tplc="0CF673A0" w:tentative="1">
      <w:start w:val="1"/>
      <w:numFmt w:val="lowerLetter"/>
      <w:lvlText w:val="%5."/>
      <w:lvlJc w:val="left"/>
      <w:pPr>
        <w:tabs>
          <w:tab w:val="num" w:pos="3600"/>
        </w:tabs>
        <w:ind w:left="3600" w:hanging="360"/>
      </w:pPr>
    </w:lvl>
    <w:lvl w:ilvl="5" w:tplc="30FCB336" w:tentative="1">
      <w:start w:val="1"/>
      <w:numFmt w:val="lowerRoman"/>
      <w:lvlText w:val="%6."/>
      <w:lvlJc w:val="right"/>
      <w:pPr>
        <w:tabs>
          <w:tab w:val="num" w:pos="4320"/>
        </w:tabs>
        <w:ind w:left="4320" w:hanging="180"/>
      </w:pPr>
    </w:lvl>
    <w:lvl w:ilvl="6" w:tplc="D52EE560" w:tentative="1">
      <w:start w:val="1"/>
      <w:numFmt w:val="decimal"/>
      <w:lvlText w:val="%7."/>
      <w:lvlJc w:val="left"/>
      <w:pPr>
        <w:tabs>
          <w:tab w:val="num" w:pos="5040"/>
        </w:tabs>
        <w:ind w:left="5040" w:hanging="360"/>
      </w:pPr>
    </w:lvl>
    <w:lvl w:ilvl="7" w:tplc="38FEDEF2" w:tentative="1">
      <w:start w:val="1"/>
      <w:numFmt w:val="lowerLetter"/>
      <w:lvlText w:val="%8."/>
      <w:lvlJc w:val="left"/>
      <w:pPr>
        <w:tabs>
          <w:tab w:val="num" w:pos="5760"/>
        </w:tabs>
        <w:ind w:left="5760" w:hanging="360"/>
      </w:pPr>
    </w:lvl>
    <w:lvl w:ilvl="8" w:tplc="8138C9E6" w:tentative="1">
      <w:start w:val="1"/>
      <w:numFmt w:val="lowerRoman"/>
      <w:lvlText w:val="%9."/>
      <w:lvlJc w:val="right"/>
      <w:pPr>
        <w:tabs>
          <w:tab w:val="num" w:pos="6480"/>
        </w:tabs>
        <w:ind w:left="6480" w:hanging="180"/>
      </w:pPr>
    </w:lvl>
  </w:abstractNum>
  <w:abstractNum w:abstractNumId="15">
    <w:nsid w:val="747872FC"/>
    <w:multiLevelType w:val="hybridMultilevel"/>
    <w:tmpl w:val="9EB2AC74"/>
    <w:lvl w:ilvl="0" w:tplc="686EC8FA">
      <w:start w:val="24"/>
      <w:numFmt w:val="bullet"/>
      <w:lvlText w:val="-"/>
      <w:lvlJc w:val="left"/>
      <w:pPr>
        <w:tabs>
          <w:tab w:val="num" w:pos="1068"/>
        </w:tabs>
        <w:ind w:left="1068" w:hanging="360"/>
      </w:pPr>
      <w:rPr>
        <w:rFonts w:ascii="Times New Roman" w:eastAsia="Times New Roman" w:hAnsi="Times New Roman" w:cs="Times New Roman" w:hint="default"/>
      </w:rPr>
    </w:lvl>
    <w:lvl w:ilvl="1" w:tplc="04150003">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6">
    <w:nsid w:val="74A22F79"/>
    <w:multiLevelType w:val="hybridMultilevel"/>
    <w:tmpl w:val="17A21EAA"/>
    <w:lvl w:ilvl="0" w:tplc="75047C2C">
      <w:start w:val="1"/>
      <w:numFmt w:val="lowerLetter"/>
      <w:lvlText w:val="%1)"/>
      <w:lvlJc w:val="left"/>
      <w:pPr>
        <w:tabs>
          <w:tab w:val="num" w:pos="735"/>
        </w:tabs>
        <w:ind w:left="735" w:hanging="375"/>
      </w:pPr>
      <w:rPr>
        <w:rFonts w:hint="default"/>
      </w:rPr>
    </w:lvl>
    <w:lvl w:ilvl="1" w:tplc="42FACEEA" w:tentative="1">
      <w:start w:val="1"/>
      <w:numFmt w:val="lowerLetter"/>
      <w:lvlText w:val="%2."/>
      <w:lvlJc w:val="left"/>
      <w:pPr>
        <w:tabs>
          <w:tab w:val="num" w:pos="1440"/>
        </w:tabs>
        <w:ind w:left="1440" w:hanging="360"/>
      </w:pPr>
    </w:lvl>
    <w:lvl w:ilvl="2" w:tplc="99C6ABD6" w:tentative="1">
      <w:start w:val="1"/>
      <w:numFmt w:val="lowerRoman"/>
      <w:lvlText w:val="%3."/>
      <w:lvlJc w:val="right"/>
      <w:pPr>
        <w:tabs>
          <w:tab w:val="num" w:pos="2160"/>
        </w:tabs>
        <w:ind w:left="2160" w:hanging="180"/>
      </w:pPr>
    </w:lvl>
    <w:lvl w:ilvl="3" w:tplc="E1041B68" w:tentative="1">
      <w:start w:val="1"/>
      <w:numFmt w:val="decimal"/>
      <w:lvlText w:val="%4."/>
      <w:lvlJc w:val="left"/>
      <w:pPr>
        <w:tabs>
          <w:tab w:val="num" w:pos="2880"/>
        </w:tabs>
        <w:ind w:left="2880" w:hanging="360"/>
      </w:pPr>
    </w:lvl>
    <w:lvl w:ilvl="4" w:tplc="E0A80D7C" w:tentative="1">
      <w:start w:val="1"/>
      <w:numFmt w:val="lowerLetter"/>
      <w:lvlText w:val="%5."/>
      <w:lvlJc w:val="left"/>
      <w:pPr>
        <w:tabs>
          <w:tab w:val="num" w:pos="3600"/>
        </w:tabs>
        <w:ind w:left="3600" w:hanging="360"/>
      </w:pPr>
    </w:lvl>
    <w:lvl w:ilvl="5" w:tplc="9D2ABA82" w:tentative="1">
      <w:start w:val="1"/>
      <w:numFmt w:val="lowerRoman"/>
      <w:lvlText w:val="%6."/>
      <w:lvlJc w:val="right"/>
      <w:pPr>
        <w:tabs>
          <w:tab w:val="num" w:pos="4320"/>
        </w:tabs>
        <w:ind w:left="4320" w:hanging="180"/>
      </w:pPr>
    </w:lvl>
    <w:lvl w:ilvl="6" w:tplc="87CE8A70" w:tentative="1">
      <w:start w:val="1"/>
      <w:numFmt w:val="decimal"/>
      <w:lvlText w:val="%7."/>
      <w:lvlJc w:val="left"/>
      <w:pPr>
        <w:tabs>
          <w:tab w:val="num" w:pos="5040"/>
        </w:tabs>
        <w:ind w:left="5040" w:hanging="360"/>
      </w:pPr>
    </w:lvl>
    <w:lvl w:ilvl="7" w:tplc="50346972" w:tentative="1">
      <w:start w:val="1"/>
      <w:numFmt w:val="lowerLetter"/>
      <w:lvlText w:val="%8."/>
      <w:lvlJc w:val="left"/>
      <w:pPr>
        <w:tabs>
          <w:tab w:val="num" w:pos="5760"/>
        </w:tabs>
        <w:ind w:left="5760" w:hanging="360"/>
      </w:pPr>
    </w:lvl>
    <w:lvl w:ilvl="8" w:tplc="C1A2F58C" w:tentative="1">
      <w:start w:val="1"/>
      <w:numFmt w:val="lowerRoman"/>
      <w:lvlText w:val="%9."/>
      <w:lvlJc w:val="right"/>
      <w:pPr>
        <w:tabs>
          <w:tab w:val="num" w:pos="6480"/>
        </w:tabs>
        <w:ind w:left="6480" w:hanging="180"/>
      </w:pPr>
    </w:lvl>
  </w:abstractNum>
  <w:abstractNum w:abstractNumId="17">
    <w:nsid w:val="7A653E42"/>
    <w:multiLevelType w:val="singleLevel"/>
    <w:tmpl w:val="A33CB236"/>
    <w:lvl w:ilvl="0">
      <w:start w:val="1"/>
      <w:numFmt w:val="decimal"/>
      <w:lvlText w:val="%1."/>
      <w:lvlJc w:val="left"/>
      <w:pPr>
        <w:tabs>
          <w:tab w:val="num" w:pos="360"/>
        </w:tabs>
        <w:ind w:left="360" w:hanging="360"/>
      </w:pPr>
      <w:rPr>
        <w:rFonts w:hint="default"/>
      </w:rPr>
    </w:lvl>
  </w:abstractNum>
  <w:num w:numId="1">
    <w:abstractNumId w:val="17"/>
  </w:num>
  <w:num w:numId="2">
    <w:abstractNumId w:val="5"/>
  </w:num>
  <w:num w:numId="3">
    <w:abstractNumId w:val="9"/>
  </w:num>
  <w:num w:numId="4">
    <w:abstractNumId w:val="3"/>
  </w:num>
  <w:num w:numId="5">
    <w:abstractNumId w:val="15"/>
  </w:num>
  <w:num w:numId="6">
    <w:abstractNumId w:val="2"/>
  </w:num>
  <w:num w:numId="7">
    <w:abstractNumId w:val="12"/>
  </w:num>
  <w:num w:numId="8">
    <w:abstractNumId w:val="8"/>
  </w:num>
  <w:num w:numId="9">
    <w:abstractNumId w:val="10"/>
  </w:num>
  <w:num w:numId="10">
    <w:abstractNumId w:val="6"/>
  </w:num>
  <w:num w:numId="11">
    <w:abstractNumId w:val="13"/>
  </w:num>
  <w:num w:numId="12">
    <w:abstractNumId w:val="11"/>
  </w:num>
  <w:num w:numId="13">
    <w:abstractNumId w:val="4"/>
  </w:num>
  <w:num w:numId="14">
    <w:abstractNumId w:val="16"/>
  </w:num>
  <w:num w:numId="15">
    <w:abstractNumId w:val="14"/>
  </w:num>
  <w:num w:numId="16">
    <w:abstractNumId w:val="1"/>
  </w:num>
  <w:num w:numId="17">
    <w:abstractNumId w:val="7"/>
  </w:num>
  <w:num w:numId="1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doNotDisplayPageBoundaries/>
  <w:proofState w:spelling="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15A"/>
    <w:rsid w:val="00021B4C"/>
    <w:rsid w:val="00024748"/>
    <w:rsid w:val="0002491C"/>
    <w:rsid w:val="00027369"/>
    <w:rsid w:val="000449AB"/>
    <w:rsid w:val="0005656C"/>
    <w:rsid w:val="000762A1"/>
    <w:rsid w:val="000801C5"/>
    <w:rsid w:val="0009058B"/>
    <w:rsid w:val="00091528"/>
    <w:rsid w:val="0009673A"/>
    <w:rsid w:val="000972F4"/>
    <w:rsid w:val="000A502F"/>
    <w:rsid w:val="000A6FC3"/>
    <w:rsid w:val="000B5E6D"/>
    <w:rsid w:val="000B6617"/>
    <w:rsid w:val="000B68EC"/>
    <w:rsid w:val="000B7C77"/>
    <w:rsid w:val="000C359E"/>
    <w:rsid w:val="000D0F7C"/>
    <w:rsid w:val="000D3E7D"/>
    <w:rsid w:val="000E6FDD"/>
    <w:rsid w:val="000E7B96"/>
    <w:rsid w:val="000F4210"/>
    <w:rsid w:val="000F7476"/>
    <w:rsid w:val="00100453"/>
    <w:rsid w:val="00104065"/>
    <w:rsid w:val="0011046B"/>
    <w:rsid w:val="00110DC1"/>
    <w:rsid w:val="0011719E"/>
    <w:rsid w:val="00122F49"/>
    <w:rsid w:val="00125F61"/>
    <w:rsid w:val="00144E81"/>
    <w:rsid w:val="00145CD5"/>
    <w:rsid w:val="00150216"/>
    <w:rsid w:val="0015237D"/>
    <w:rsid w:val="001528D7"/>
    <w:rsid w:val="00157304"/>
    <w:rsid w:val="00163527"/>
    <w:rsid w:val="001715AE"/>
    <w:rsid w:val="0019480F"/>
    <w:rsid w:val="00194A5C"/>
    <w:rsid w:val="001A18C4"/>
    <w:rsid w:val="001A4BB2"/>
    <w:rsid w:val="001C2B6C"/>
    <w:rsid w:val="001C6F93"/>
    <w:rsid w:val="001C7EA4"/>
    <w:rsid w:val="001D613B"/>
    <w:rsid w:val="001F4780"/>
    <w:rsid w:val="00207771"/>
    <w:rsid w:val="00207FEE"/>
    <w:rsid w:val="00220D52"/>
    <w:rsid w:val="00232B87"/>
    <w:rsid w:val="00232C67"/>
    <w:rsid w:val="00240B08"/>
    <w:rsid w:val="002444A7"/>
    <w:rsid w:val="002511FD"/>
    <w:rsid w:val="002619C5"/>
    <w:rsid w:val="002772C6"/>
    <w:rsid w:val="0028293D"/>
    <w:rsid w:val="00286672"/>
    <w:rsid w:val="00292BA1"/>
    <w:rsid w:val="00293700"/>
    <w:rsid w:val="002947A5"/>
    <w:rsid w:val="00296D3B"/>
    <w:rsid w:val="002A3526"/>
    <w:rsid w:val="002B147A"/>
    <w:rsid w:val="002D1B5A"/>
    <w:rsid w:val="002D44DC"/>
    <w:rsid w:val="002D47F4"/>
    <w:rsid w:val="002E1124"/>
    <w:rsid w:val="002E23A1"/>
    <w:rsid w:val="002E5C86"/>
    <w:rsid w:val="002E7C84"/>
    <w:rsid w:val="002F5EB1"/>
    <w:rsid w:val="00301E62"/>
    <w:rsid w:val="00322DF3"/>
    <w:rsid w:val="00327C9D"/>
    <w:rsid w:val="00334387"/>
    <w:rsid w:val="003473BF"/>
    <w:rsid w:val="00357862"/>
    <w:rsid w:val="00363668"/>
    <w:rsid w:val="003657FC"/>
    <w:rsid w:val="00366806"/>
    <w:rsid w:val="00377239"/>
    <w:rsid w:val="003847F5"/>
    <w:rsid w:val="003871A9"/>
    <w:rsid w:val="0039585E"/>
    <w:rsid w:val="00396D1C"/>
    <w:rsid w:val="00397CAE"/>
    <w:rsid w:val="003A6192"/>
    <w:rsid w:val="003A746A"/>
    <w:rsid w:val="003A77E5"/>
    <w:rsid w:val="003B57EE"/>
    <w:rsid w:val="003C65CF"/>
    <w:rsid w:val="003D5FD4"/>
    <w:rsid w:val="003D7E9A"/>
    <w:rsid w:val="003E6C06"/>
    <w:rsid w:val="003F5A01"/>
    <w:rsid w:val="004008B7"/>
    <w:rsid w:val="004036B5"/>
    <w:rsid w:val="00403C77"/>
    <w:rsid w:val="00410305"/>
    <w:rsid w:val="00415ADC"/>
    <w:rsid w:val="00421528"/>
    <w:rsid w:val="004244C5"/>
    <w:rsid w:val="004308EE"/>
    <w:rsid w:val="00444F1E"/>
    <w:rsid w:val="00451F32"/>
    <w:rsid w:val="00453E71"/>
    <w:rsid w:val="00475D01"/>
    <w:rsid w:val="004805A7"/>
    <w:rsid w:val="004854B8"/>
    <w:rsid w:val="004A110B"/>
    <w:rsid w:val="004A1C5B"/>
    <w:rsid w:val="004A2DB0"/>
    <w:rsid w:val="004A3644"/>
    <w:rsid w:val="004A3692"/>
    <w:rsid w:val="004B2D53"/>
    <w:rsid w:val="004B3541"/>
    <w:rsid w:val="004B368E"/>
    <w:rsid w:val="004B40D7"/>
    <w:rsid w:val="004B7D1E"/>
    <w:rsid w:val="004C2EDA"/>
    <w:rsid w:val="004C6B52"/>
    <w:rsid w:val="004C7128"/>
    <w:rsid w:val="004D115A"/>
    <w:rsid w:val="004E3925"/>
    <w:rsid w:val="004E63C3"/>
    <w:rsid w:val="004F0CBA"/>
    <w:rsid w:val="004F7CEF"/>
    <w:rsid w:val="00502D0F"/>
    <w:rsid w:val="00505B6D"/>
    <w:rsid w:val="005062ED"/>
    <w:rsid w:val="00507FC9"/>
    <w:rsid w:val="00511671"/>
    <w:rsid w:val="005120E5"/>
    <w:rsid w:val="00530BB9"/>
    <w:rsid w:val="00546FB0"/>
    <w:rsid w:val="00553978"/>
    <w:rsid w:val="005547A6"/>
    <w:rsid w:val="0056198F"/>
    <w:rsid w:val="00562DAF"/>
    <w:rsid w:val="00574D3C"/>
    <w:rsid w:val="00591F32"/>
    <w:rsid w:val="00597C72"/>
    <w:rsid w:val="005A09A4"/>
    <w:rsid w:val="005A2EFF"/>
    <w:rsid w:val="005A65A6"/>
    <w:rsid w:val="005B1E1D"/>
    <w:rsid w:val="005B5678"/>
    <w:rsid w:val="005B6B84"/>
    <w:rsid w:val="005C10F6"/>
    <w:rsid w:val="005C4562"/>
    <w:rsid w:val="005C4993"/>
    <w:rsid w:val="005C5406"/>
    <w:rsid w:val="005C683A"/>
    <w:rsid w:val="005E1104"/>
    <w:rsid w:val="005E2125"/>
    <w:rsid w:val="005E26BC"/>
    <w:rsid w:val="005E633E"/>
    <w:rsid w:val="005F13C7"/>
    <w:rsid w:val="005F2F48"/>
    <w:rsid w:val="005F2F88"/>
    <w:rsid w:val="005F3DEC"/>
    <w:rsid w:val="005F44CD"/>
    <w:rsid w:val="005F6883"/>
    <w:rsid w:val="005F7318"/>
    <w:rsid w:val="0061055F"/>
    <w:rsid w:val="00611430"/>
    <w:rsid w:val="00621B09"/>
    <w:rsid w:val="00623B9C"/>
    <w:rsid w:val="006256C6"/>
    <w:rsid w:val="00653EB5"/>
    <w:rsid w:val="006545B6"/>
    <w:rsid w:val="00657552"/>
    <w:rsid w:val="006655E8"/>
    <w:rsid w:val="0067380E"/>
    <w:rsid w:val="00683249"/>
    <w:rsid w:val="00685F48"/>
    <w:rsid w:val="00693558"/>
    <w:rsid w:val="0069565D"/>
    <w:rsid w:val="006A68B9"/>
    <w:rsid w:val="006A7F95"/>
    <w:rsid w:val="006B5655"/>
    <w:rsid w:val="006B6FBF"/>
    <w:rsid w:val="006D05C1"/>
    <w:rsid w:val="006D56D7"/>
    <w:rsid w:val="006E0DB2"/>
    <w:rsid w:val="006E0EE9"/>
    <w:rsid w:val="006E50B6"/>
    <w:rsid w:val="006E5B86"/>
    <w:rsid w:val="006E7EB5"/>
    <w:rsid w:val="006F017D"/>
    <w:rsid w:val="007066AD"/>
    <w:rsid w:val="00707AAB"/>
    <w:rsid w:val="00717BAD"/>
    <w:rsid w:val="0072016C"/>
    <w:rsid w:val="007207B3"/>
    <w:rsid w:val="00720E3C"/>
    <w:rsid w:val="007313A2"/>
    <w:rsid w:val="00732683"/>
    <w:rsid w:val="00737287"/>
    <w:rsid w:val="00746569"/>
    <w:rsid w:val="00753B22"/>
    <w:rsid w:val="007642E2"/>
    <w:rsid w:val="00765AFC"/>
    <w:rsid w:val="0077668D"/>
    <w:rsid w:val="007A3F7B"/>
    <w:rsid w:val="007A7D39"/>
    <w:rsid w:val="007B5724"/>
    <w:rsid w:val="007C0992"/>
    <w:rsid w:val="007C20F9"/>
    <w:rsid w:val="007C2EBB"/>
    <w:rsid w:val="007D124D"/>
    <w:rsid w:val="007F210C"/>
    <w:rsid w:val="00800BB2"/>
    <w:rsid w:val="008057E1"/>
    <w:rsid w:val="00813DEA"/>
    <w:rsid w:val="00824182"/>
    <w:rsid w:val="008318D1"/>
    <w:rsid w:val="00833CD2"/>
    <w:rsid w:val="00846051"/>
    <w:rsid w:val="00856889"/>
    <w:rsid w:val="00856C5E"/>
    <w:rsid w:val="00876630"/>
    <w:rsid w:val="008774C8"/>
    <w:rsid w:val="008A2F3D"/>
    <w:rsid w:val="008A33A9"/>
    <w:rsid w:val="008A595F"/>
    <w:rsid w:val="008A5F25"/>
    <w:rsid w:val="008B33D1"/>
    <w:rsid w:val="008C278A"/>
    <w:rsid w:val="008D3D0E"/>
    <w:rsid w:val="008E3D00"/>
    <w:rsid w:val="008E67B1"/>
    <w:rsid w:val="008E6E22"/>
    <w:rsid w:val="008F27B6"/>
    <w:rsid w:val="008F3F16"/>
    <w:rsid w:val="008F5720"/>
    <w:rsid w:val="009039CB"/>
    <w:rsid w:val="009160A3"/>
    <w:rsid w:val="0093302B"/>
    <w:rsid w:val="00934F76"/>
    <w:rsid w:val="0094478E"/>
    <w:rsid w:val="00945253"/>
    <w:rsid w:val="009612DF"/>
    <w:rsid w:val="009621CB"/>
    <w:rsid w:val="00964A85"/>
    <w:rsid w:val="00974B6E"/>
    <w:rsid w:val="00976D8D"/>
    <w:rsid w:val="0098432F"/>
    <w:rsid w:val="009913D8"/>
    <w:rsid w:val="00997E5F"/>
    <w:rsid w:val="009A3F94"/>
    <w:rsid w:val="009A6C35"/>
    <w:rsid w:val="009B4ADB"/>
    <w:rsid w:val="009B531C"/>
    <w:rsid w:val="009C4985"/>
    <w:rsid w:val="009D5E69"/>
    <w:rsid w:val="009E7682"/>
    <w:rsid w:val="009F5F09"/>
    <w:rsid w:val="00A023FB"/>
    <w:rsid w:val="00A058EC"/>
    <w:rsid w:val="00A064AD"/>
    <w:rsid w:val="00A07D41"/>
    <w:rsid w:val="00A10A1D"/>
    <w:rsid w:val="00A20C7F"/>
    <w:rsid w:val="00A20FF1"/>
    <w:rsid w:val="00A24ED1"/>
    <w:rsid w:val="00A325D9"/>
    <w:rsid w:val="00A42E67"/>
    <w:rsid w:val="00A468E8"/>
    <w:rsid w:val="00A4722D"/>
    <w:rsid w:val="00A535E9"/>
    <w:rsid w:val="00A66CAA"/>
    <w:rsid w:val="00A718C9"/>
    <w:rsid w:val="00A92E84"/>
    <w:rsid w:val="00AA1BF0"/>
    <w:rsid w:val="00AB562E"/>
    <w:rsid w:val="00AB5D2D"/>
    <w:rsid w:val="00AC1098"/>
    <w:rsid w:val="00AC2628"/>
    <w:rsid w:val="00AC744F"/>
    <w:rsid w:val="00AD1FDD"/>
    <w:rsid w:val="00AE55C7"/>
    <w:rsid w:val="00AE5FD8"/>
    <w:rsid w:val="00AF0D37"/>
    <w:rsid w:val="00AF7EF0"/>
    <w:rsid w:val="00B10C3B"/>
    <w:rsid w:val="00B116E9"/>
    <w:rsid w:val="00B11845"/>
    <w:rsid w:val="00B179C7"/>
    <w:rsid w:val="00B207BC"/>
    <w:rsid w:val="00B2128C"/>
    <w:rsid w:val="00B315C2"/>
    <w:rsid w:val="00B36F00"/>
    <w:rsid w:val="00B428A4"/>
    <w:rsid w:val="00B50C4D"/>
    <w:rsid w:val="00B55199"/>
    <w:rsid w:val="00B61816"/>
    <w:rsid w:val="00B733B3"/>
    <w:rsid w:val="00B816BB"/>
    <w:rsid w:val="00B8423E"/>
    <w:rsid w:val="00B96731"/>
    <w:rsid w:val="00BA342C"/>
    <w:rsid w:val="00BC3F30"/>
    <w:rsid w:val="00BC5727"/>
    <w:rsid w:val="00BD0710"/>
    <w:rsid w:val="00BD6310"/>
    <w:rsid w:val="00BE3A83"/>
    <w:rsid w:val="00BE483E"/>
    <w:rsid w:val="00BF20B0"/>
    <w:rsid w:val="00BF2198"/>
    <w:rsid w:val="00BF594A"/>
    <w:rsid w:val="00C26D80"/>
    <w:rsid w:val="00C274AA"/>
    <w:rsid w:val="00C429C0"/>
    <w:rsid w:val="00C45A4C"/>
    <w:rsid w:val="00C64616"/>
    <w:rsid w:val="00C670A8"/>
    <w:rsid w:val="00CB776B"/>
    <w:rsid w:val="00CD1D20"/>
    <w:rsid w:val="00CD40F8"/>
    <w:rsid w:val="00CD7EB5"/>
    <w:rsid w:val="00CD7F80"/>
    <w:rsid w:val="00CE62D2"/>
    <w:rsid w:val="00CE6F83"/>
    <w:rsid w:val="00CF7345"/>
    <w:rsid w:val="00D03B3F"/>
    <w:rsid w:val="00D07DFF"/>
    <w:rsid w:val="00D143D2"/>
    <w:rsid w:val="00D15241"/>
    <w:rsid w:val="00D17642"/>
    <w:rsid w:val="00D22228"/>
    <w:rsid w:val="00D3370E"/>
    <w:rsid w:val="00D44A28"/>
    <w:rsid w:val="00D56256"/>
    <w:rsid w:val="00D56F27"/>
    <w:rsid w:val="00D573BE"/>
    <w:rsid w:val="00D57A2F"/>
    <w:rsid w:val="00D60BCD"/>
    <w:rsid w:val="00D61261"/>
    <w:rsid w:val="00D62A31"/>
    <w:rsid w:val="00D6304F"/>
    <w:rsid w:val="00D6660C"/>
    <w:rsid w:val="00D67156"/>
    <w:rsid w:val="00D74484"/>
    <w:rsid w:val="00D81B2E"/>
    <w:rsid w:val="00D82AFC"/>
    <w:rsid w:val="00D90EDA"/>
    <w:rsid w:val="00DA298E"/>
    <w:rsid w:val="00DA737C"/>
    <w:rsid w:val="00DB47A8"/>
    <w:rsid w:val="00DC4959"/>
    <w:rsid w:val="00DC4AB0"/>
    <w:rsid w:val="00DC75FF"/>
    <w:rsid w:val="00DD4F5C"/>
    <w:rsid w:val="00DE2945"/>
    <w:rsid w:val="00DE442C"/>
    <w:rsid w:val="00DE5189"/>
    <w:rsid w:val="00DF458A"/>
    <w:rsid w:val="00DF68FD"/>
    <w:rsid w:val="00E03663"/>
    <w:rsid w:val="00E218C7"/>
    <w:rsid w:val="00E24237"/>
    <w:rsid w:val="00E24739"/>
    <w:rsid w:val="00E31DAD"/>
    <w:rsid w:val="00E42EC4"/>
    <w:rsid w:val="00E4659D"/>
    <w:rsid w:val="00E527E1"/>
    <w:rsid w:val="00E56080"/>
    <w:rsid w:val="00E661B0"/>
    <w:rsid w:val="00E70063"/>
    <w:rsid w:val="00E7056F"/>
    <w:rsid w:val="00E71403"/>
    <w:rsid w:val="00E75369"/>
    <w:rsid w:val="00E91B94"/>
    <w:rsid w:val="00E92334"/>
    <w:rsid w:val="00E95129"/>
    <w:rsid w:val="00E96835"/>
    <w:rsid w:val="00EB37C3"/>
    <w:rsid w:val="00ED13DD"/>
    <w:rsid w:val="00ED1BA8"/>
    <w:rsid w:val="00ED3A25"/>
    <w:rsid w:val="00EE0D33"/>
    <w:rsid w:val="00EE7BB8"/>
    <w:rsid w:val="00EF2F34"/>
    <w:rsid w:val="00EF68FE"/>
    <w:rsid w:val="00F011E0"/>
    <w:rsid w:val="00F17168"/>
    <w:rsid w:val="00F37E0D"/>
    <w:rsid w:val="00F475F3"/>
    <w:rsid w:val="00F520AA"/>
    <w:rsid w:val="00F5598C"/>
    <w:rsid w:val="00F620ED"/>
    <w:rsid w:val="00F62F8B"/>
    <w:rsid w:val="00F63582"/>
    <w:rsid w:val="00F65C65"/>
    <w:rsid w:val="00F71288"/>
    <w:rsid w:val="00F7196E"/>
    <w:rsid w:val="00F77A65"/>
    <w:rsid w:val="00F77C48"/>
    <w:rsid w:val="00F85DD7"/>
    <w:rsid w:val="00F904ED"/>
    <w:rsid w:val="00F945AD"/>
    <w:rsid w:val="00FA3A56"/>
    <w:rsid w:val="00FA4E69"/>
    <w:rsid w:val="00FA61AC"/>
    <w:rsid w:val="00FB6F9E"/>
    <w:rsid w:val="00FC21F0"/>
    <w:rsid w:val="00FC48F8"/>
    <w:rsid w:val="00FE0732"/>
    <w:rsid w:val="00FE2ED1"/>
    <w:rsid w:val="00FE46CE"/>
    <w:rsid w:val="00FE5021"/>
    <w:rsid w:val="00FF3AF1"/>
    <w:rsid w:val="00FF74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97E5F"/>
    <w:pPr>
      <w:autoSpaceDE w:val="0"/>
      <w:autoSpaceDN w:val="0"/>
      <w:adjustRightInd w:val="0"/>
      <w:spacing w:after="60"/>
    </w:pPr>
    <w:rPr>
      <w:szCs w:val="24"/>
    </w:rPr>
  </w:style>
  <w:style w:type="paragraph" w:styleId="Nagwek1">
    <w:name w:val="heading 1"/>
    <w:basedOn w:val="Normalny"/>
    <w:next w:val="Normalny"/>
    <w:link w:val="Nagwek1Znak"/>
    <w:qFormat/>
    <w:rsid w:val="00997E5F"/>
    <w:pPr>
      <w:keepNext/>
      <w:jc w:val="center"/>
      <w:outlineLvl w:val="0"/>
    </w:pPr>
    <w:rPr>
      <w:rFonts w:ascii="Arial" w:hAnsi="Arial" w:cs="Arial"/>
      <w:b/>
      <w:bCs/>
      <w:sz w:val="36"/>
    </w:rPr>
  </w:style>
  <w:style w:type="paragraph" w:styleId="Nagwek2">
    <w:name w:val="heading 2"/>
    <w:basedOn w:val="Normalny"/>
    <w:next w:val="Normalny"/>
    <w:link w:val="Nagwek2Znak"/>
    <w:qFormat/>
    <w:rsid w:val="00997E5F"/>
    <w:pPr>
      <w:keepNext/>
      <w:outlineLvl w:val="1"/>
    </w:pPr>
    <w:rPr>
      <w:rFonts w:ascii="Arial" w:hAnsi="Arial" w:cs="Arial"/>
      <w:sz w:val="28"/>
    </w:rPr>
  </w:style>
  <w:style w:type="paragraph" w:styleId="Nagwek3">
    <w:name w:val="heading 3"/>
    <w:basedOn w:val="Normalny"/>
    <w:next w:val="Normalny"/>
    <w:qFormat/>
    <w:rsid w:val="00997E5F"/>
    <w:pPr>
      <w:keepNext/>
      <w:jc w:val="both"/>
      <w:outlineLvl w:val="2"/>
    </w:pPr>
    <w:rPr>
      <w:rFonts w:ascii="Arial" w:hAnsi="Arial" w:cs="Arial"/>
      <w:b/>
      <w:bCs/>
    </w:rPr>
  </w:style>
  <w:style w:type="paragraph" w:styleId="Nagwek4">
    <w:name w:val="heading 4"/>
    <w:basedOn w:val="Normalny"/>
    <w:next w:val="Normalny"/>
    <w:qFormat/>
    <w:rsid w:val="00997E5F"/>
    <w:pPr>
      <w:keepNext/>
      <w:outlineLvl w:val="3"/>
    </w:pPr>
    <w:rPr>
      <w:rFonts w:ascii="Arial" w:hAnsi="Arial" w:cs="Arial"/>
      <w:b/>
      <w:bCs/>
      <w:sz w:val="32"/>
    </w:rPr>
  </w:style>
  <w:style w:type="paragraph" w:styleId="Nagwek5">
    <w:name w:val="heading 5"/>
    <w:basedOn w:val="Normalny"/>
    <w:next w:val="Normalny"/>
    <w:qFormat/>
    <w:rsid w:val="00997E5F"/>
    <w:pPr>
      <w:keepNext/>
      <w:numPr>
        <w:numId w:val="4"/>
      </w:numPr>
      <w:outlineLvl w:val="4"/>
    </w:pPr>
    <w:rPr>
      <w:rFonts w:ascii="Arial" w:hAnsi="Arial" w:cs="Arial"/>
      <w:sz w:val="28"/>
    </w:rPr>
  </w:style>
  <w:style w:type="paragraph" w:styleId="Nagwek6">
    <w:name w:val="heading 6"/>
    <w:basedOn w:val="Normalny"/>
    <w:next w:val="Normalny"/>
    <w:link w:val="Nagwek6Znak"/>
    <w:qFormat/>
    <w:rsid w:val="00997E5F"/>
    <w:pPr>
      <w:keepNext/>
      <w:outlineLvl w:val="5"/>
    </w:pPr>
    <w:rPr>
      <w:rFonts w:ascii="Arial" w:hAnsi="Arial" w:cs="Arial"/>
      <w:b/>
      <w:bCs/>
    </w:rPr>
  </w:style>
  <w:style w:type="paragraph" w:styleId="Nagwek7">
    <w:name w:val="heading 7"/>
    <w:basedOn w:val="Normalny"/>
    <w:next w:val="Normalny"/>
    <w:qFormat/>
    <w:rsid w:val="00997E5F"/>
    <w:pPr>
      <w:keepNext/>
      <w:tabs>
        <w:tab w:val="left" w:pos="426"/>
      </w:tabs>
      <w:jc w:val="center"/>
      <w:outlineLvl w:val="6"/>
    </w:pPr>
    <w:rPr>
      <w:rFonts w:ascii="Arial" w:hAnsi="Arial" w:cs="Arial"/>
      <w:b/>
      <w:bCs/>
    </w:rPr>
  </w:style>
  <w:style w:type="paragraph" w:styleId="Nagwek8">
    <w:name w:val="heading 8"/>
    <w:basedOn w:val="Normalny"/>
    <w:next w:val="Normalny"/>
    <w:link w:val="Nagwek8Znak"/>
    <w:qFormat/>
    <w:rsid w:val="00997E5F"/>
    <w:pPr>
      <w:keepNext/>
      <w:jc w:val="center"/>
      <w:outlineLvl w:val="7"/>
    </w:pPr>
    <w:rPr>
      <w:rFonts w:ascii="Arial" w:hAnsi="Arial" w:cs="Arial"/>
      <w:b/>
      <w:sz w:val="28"/>
    </w:rPr>
  </w:style>
  <w:style w:type="paragraph" w:styleId="Nagwek9">
    <w:name w:val="heading 9"/>
    <w:basedOn w:val="Normalny"/>
    <w:next w:val="Normalny"/>
    <w:qFormat/>
    <w:rsid w:val="00997E5F"/>
    <w:pPr>
      <w:keepNext/>
      <w:jc w:val="both"/>
      <w:outlineLvl w:val="8"/>
    </w:pPr>
    <w:rPr>
      <w:rFonts w:ascii="Arial" w:hAnsi="Arial" w:cs="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997E5F"/>
    <w:pPr>
      <w:shd w:val="clear" w:color="auto" w:fill="000080"/>
    </w:pPr>
    <w:rPr>
      <w:rFonts w:ascii="Tahoma" w:hAnsi="Tahoma"/>
    </w:rPr>
  </w:style>
  <w:style w:type="paragraph" w:styleId="Tytu">
    <w:name w:val="Title"/>
    <w:basedOn w:val="Normalny"/>
    <w:qFormat/>
    <w:rsid w:val="00997E5F"/>
    <w:pPr>
      <w:jc w:val="center"/>
      <w:outlineLvl w:val="0"/>
    </w:pPr>
    <w:rPr>
      <w:b/>
      <w:sz w:val="24"/>
    </w:rPr>
  </w:style>
  <w:style w:type="paragraph" w:styleId="Nagwek">
    <w:name w:val="header"/>
    <w:basedOn w:val="Nagwek1"/>
    <w:next w:val="Normalny"/>
    <w:link w:val="NagwekZnak"/>
    <w:rsid w:val="00997E5F"/>
    <w:pPr>
      <w:keepLines/>
      <w:spacing w:before="240" w:after="120"/>
      <w:ind w:left="567" w:hanging="567"/>
      <w:jc w:val="left"/>
      <w:outlineLvl w:val="9"/>
    </w:pPr>
    <w:rPr>
      <w:sz w:val="20"/>
    </w:rPr>
  </w:style>
  <w:style w:type="paragraph" w:styleId="Tekstpodstawowywcity">
    <w:name w:val="Body Text Indent"/>
    <w:basedOn w:val="Normalny"/>
    <w:semiHidden/>
    <w:rsid w:val="00997E5F"/>
    <w:pPr>
      <w:spacing w:line="360" w:lineRule="exact"/>
      <w:ind w:firstLine="708"/>
      <w:jc w:val="both"/>
    </w:pPr>
    <w:rPr>
      <w:rFonts w:ascii="Arial" w:hAnsi="Arial" w:cs="Arial"/>
    </w:rPr>
  </w:style>
  <w:style w:type="paragraph" w:styleId="Tekstpodstawowywcity2">
    <w:name w:val="Body Text Indent 2"/>
    <w:basedOn w:val="Normalny"/>
    <w:link w:val="Tekstpodstawowywcity2Znak"/>
    <w:semiHidden/>
    <w:rsid w:val="00997E5F"/>
    <w:pPr>
      <w:spacing w:line="360" w:lineRule="exact"/>
      <w:ind w:firstLine="360"/>
      <w:jc w:val="both"/>
    </w:pPr>
    <w:rPr>
      <w:rFonts w:ascii="Arial" w:hAnsi="Arial" w:cs="Arial"/>
    </w:rPr>
  </w:style>
  <w:style w:type="paragraph" w:styleId="Tekstpodstawowywcity3">
    <w:name w:val="Body Text Indent 3"/>
    <w:basedOn w:val="Normalny"/>
    <w:semiHidden/>
    <w:rsid w:val="00997E5F"/>
    <w:pPr>
      <w:spacing w:line="360" w:lineRule="exact"/>
      <w:ind w:left="426"/>
      <w:jc w:val="both"/>
    </w:pPr>
    <w:rPr>
      <w:rFonts w:ascii="Arial" w:hAnsi="Arial" w:cs="Arial"/>
      <w:b/>
    </w:rPr>
  </w:style>
  <w:style w:type="paragraph" w:styleId="Stopka">
    <w:name w:val="footer"/>
    <w:basedOn w:val="Normalny"/>
    <w:link w:val="StopkaZnak"/>
    <w:rsid w:val="00997E5F"/>
    <w:pPr>
      <w:tabs>
        <w:tab w:val="center" w:pos="4536"/>
        <w:tab w:val="right" w:pos="9072"/>
      </w:tabs>
    </w:pPr>
    <w:rPr>
      <w:sz w:val="24"/>
    </w:rPr>
  </w:style>
  <w:style w:type="paragraph" w:styleId="Tekstprzypisudolnego">
    <w:name w:val="footnote text"/>
    <w:basedOn w:val="Normalny"/>
    <w:semiHidden/>
    <w:rsid w:val="00997E5F"/>
  </w:style>
  <w:style w:type="paragraph" w:styleId="Tekstpodstawowy3">
    <w:name w:val="Body Text 3"/>
    <w:basedOn w:val="Normalny"/>
    <w:link w:val="Tekstpodstawowy3Znak"/>
    <w:semiHidden/>
    <w:rsid w:val="00997E5F"/>
    <w:pPr>
      <w:jc w:val="both"/>
    </w:pPr>
    <w:rPr>
      <w:rFonts w:ascii="Arial" w:hAnsi="Arial" w:cs="Arial"/>
      <w:b/>
      <w:bCs/>
      <w:sz w:val="28"/>
    </w:rPr>
  </w:style>
  <w:style w:type="paragraph" w:styleId="Tekstpodstawowy2">
    <w:name w:val="Body Text 2"/>
    <w:basedOn w:val="Normalny"/>
    <w:link w:val="Tekstpodstawowy2Znak"/>
    <w:semiHidden/>
    <w:rsid w:val="00997E5F"/>
    <w:pPr>
      <w:tabs>
        <w:tab w:val="left" w:pos="720"/>
      </w:tabs>
      <w:jc w:val="both"/>
    </w:pPr>
    <w:rPr>
      <w:rFonts w:ascii="Arial" w:hAnsi="Arial" w:cs="Arial"/>
      <w:sz w:val="24"/>
    </w:rPr>
  </w:style>
  <w:style w:type="paragraph" w:styleId="Zwykytekst">
    <w:name w:val="Plain Text"/>
    <w:basedOn w:val="Normalny"/>
    <w:link w:val="ZwykytekstZnak"/>
    <w:semiHidden/>
    <w:rsid w:val="00997E5F"/>
    <w:rPr>
      <w:rFonts w:ascii="Courier New" w:hAnsi="Courier New" w:cs="Courier New"/>
    </w:rPr>
  </w:style>
  <w:style w:type="paragraph" w:customStyle="1" w:styleId="xl24">
    <w:name w:val="xl24"/>
    <w:basedOn w:val="Normalny"/>
    <w:rsid w:val="00997E5F"/>
    <w:pPr>
      <w:spacing w:before="100" w:beforeAutospacing="1" w:after="100" w:afterAutospacing="1"/>
    </w:pPr>
    <w:rPr>
      <w:rFonts w:ascii="Arial" w:hAnsi="Arial" w:cs="Arial"/>
      <w:sz w:val="16"/>
      <w:szCs w:val="16"/>
    </w:rPr>
  </w:style>
  <w:style w:type="paragraph" w:customStyle="1" w:styleId="xl25">
    <w:name w:val="xl25"/>
    <w:basedOn w:val="Normalny"/>
    <w:rsid w:val="00997E5F"/>
    <w:pPr>
      <w:pBdr>
        <w:left w:val="single" w:sz="4" w:space="0" w:color="auto"/>
        <w:right w:val="single" w:sz="4" w:space="0" w:color="auto"/>
      </w:pBdr>
      <w:spacing w:before="100" w:beforeAutospacing="1" w:after="100" w:afterAutospacing="1"/>
      <w:jc w:val="center"/>
    </w:pPr>
    <w:rPr>
      <w:sz w:val="24"/>
    </w:rPr>
  </w:style>
  <w:style w:type="paragraph" w:customStyle="1" w:styleId="xl26">
    <w:name w:val="xl26"/>
    <w:basedOn w:val="Normalny"/>
    <w:rsid w:val="00997E5F"/>
    <w:pPr>
      <w:pBdr>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27">
    <w:name w:val="xl2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8">
    <w:name w:val="xl28"/>
    <w:basedOn w:val="Normalny"/>
    <w:rsid w:val="00997E5F"/>
    <w:pPr>
      <w:pBdr>
        <w:top w:val="single" w:sz="4" w:space="0" w:color="auto"/>
        <w:left w:val="single" w:sz="4" w:space="0" w:color="auto"/>
      </w:pBdr>
      <w:spacing w:before="100" w:beforeAutospacing="1" w:after="100" w:afterAutospacing="1"/>
    </w:pPr>
    <w:rPr>
      <w:sz w:val="24"/>
    </w:rPr>
  </w:style>
  <w:style w:type="paragraph" w:customStyle="1" w:styleId="xl29">
    <w:name w:val="xl29"/>
    <w:basedOn w:val="Normalny"/>
    <w:rsid w:val="00997E5F"/>
    <w:pPr>
      <w:pBdr>
        <w:left w:val="single" w:sz="4" w:space="0" w:color="auto"/>
      </w:pBdr>
      <w:spacing w:before="100" w:beforeAutospacing="1" w:after="100" w:afterAutospacing="1"/>
    </w:pPr>
    <w:rPr>
      <w:sz w:val="24"/>
    </w:rPr>
  </w:style>
  <w:style w:type="paragraph" w:customStyle="1" w:styleId="xl30">
    <w:name w:val="xl30"/>
    <w:basedOn w:val="Normalny"/>
    <w:rsid w:val="00997E5F"/>
    <w:pPr>
      <w:pBdr>
        <w:left w:val="single" w:sz="4" w:space="0" w:color="auto"/>
        <w:bottom w:val="single" w:sz="4" w:space="0" w:color="auto"/>
      </w:pBdr>
      <w:spacing w:before="100" w:beforeAutospacing="1" w:after="100" w:afterAutospacing="1"/>
    </w:pPr>
    <w:rPr>
      <w:sz w:val="24"/>
    </w:rPr>
  </w:style>
  <w:style w:type="paragraph" w:customStyle="1" w:styleId="xl31">
    <w:name w:val="xl31"/>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2">
    <w:name w:val="xl32"/>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33">
    <w:name w:val="xl33"/>
    <w:basedOn w:val="Normalny"/>
    <w:rsid w:val="00997E5F"/>
    <w:pPr>
      <w:pBdr>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4">
    <w:name w:val="xl3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5">
    <w:name w:val="xl35"/>
    <w:basedOn w:val="Normalny"/>
    <w:rsid w:val="00997E5F"/>
    <w:pPr>
      <w:pBdr>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6">
    <w:name w:val="xl36"/>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7">
    <w:name w:val="xl37"/>
    <w:basedOn w:val="Normalny"/>
    <w:rsid w:val="00997E5F"/>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38">
    <w:name w:val="xl38"/>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9">
    <w:name w:val="xl3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0">
    <w:name w:val="xl40"/>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Symbol" w:hAnsi="Symbol"/>
      <w:sz w:val="24"/>
    </w:rPr>
  </w:style>
  <w:style w:type="paragraph" w:customStyle="1" w:styleId="xl41">
    <w:name w:val="xl41"/>
    <w:basedOn w:val="Normalny"/>
    <w:rsid w:val="00997E5F"/>
    <w:pPr>
      <w:pBdr>
        <w:top w:val="single" w:sz="4" w:space="0" w:color="auto"/>
      </w:pBdr>
      <w:spacing w:before="100" w:beforeAutospacing="1" w:after="100" w:afterAutospacing="1"/>
      <w:jc w:val="right"/>
    </w:pPr>
    <w:rPr>
      <w:rFonts w:ascii="Arial" w:hAnsi="Arial" w:cs="Arial"/>
      <w:sz w:val="16"/>
      <w:szCs w:val="16"/>
    </w:rPr>
  </w:style>
  <w:style w:type="paragraph" w:customStyle="1" w:styleId="xl42">
    <w:name w:val="xl42"/>
    <w:basedOn w:val="Normalny"/>
    <w:rsid w:val="00997E5F"/>
    <w:pPr>
      <w:spacing w:before="100" w:beforeAutospacing="1" w:after="100" w:afterAutospacing="1"/>
      <w:jc w:val="right"/>
    </w:pPr>
    <w:rPr>
      <w:rFonts w:ascii="Arial" w:hAnsi="Arial" w:cs="Arial"/>
      <w:sz w:val="16"/>
      <w:szCs w:val="16"/>
    </w:rPr>
  </w:style>
  <w:style w:type="paragraph" w:customStyle="1" w:styleId="xl43">
    <w:name w:val="xl43"/>
    <w:basedOn w:val="Normalny"/>
    <w:rsid w:val="00997E5F"/>
    <w:pPr>
      <w:pBdr>
        <w:left w:val="single" w:sz="4" w:space="0" w:color="auto"/>
      </w:pBdr>
      <w:spacing w:before="100" w:beforeAutospacing="1" w:after="100" w:afterAutospacing="1"/>
      <w:jc w:val="center"/>
    </w:pPr>
    <w:rPr>
      <w:rFonts w:ascii="Arial" w:hAnsi="Arial" w:cs="Arial"/>
      <w:sz w:val="24"/>
    </w:rPr>
  </w:style>
  <w:style w:type="paragraph" w:customStyle="1" w:styleId="xl44">
    <w:name w:val="xl4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45">
    <w:name w:val="xl45"/>
    <w:basedOn w:val="Normalny"/>
    <w:rsid w:val="00997E5F"/>
    <w:pPr>
      <w:pBdr>
        <w:left w:val="single" w:sz="4" w:space="0" w:color="auto"/>
      </w:pBdr>
      <w:spacing w:before="100" w:beforeAutospacing="1" w:after="100" w:afterAutospacing="1"/>
      <w:jc w:val="right"/>
    </w:pPr>
    <w:rPr>
      <w:rFonts w:ascii="Arial" w:hAnsi="Arial" w:cs="Arial"/>
      <w:sz w:val="16"/>
      <w:szCs w:val="16"/>
    </w:rPr>
  </w:style>
  <w:style w:type="paragraph" w:customStyle="1" w:styleId="xl46">
    <w:name w:val="xl46"/>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47">
    <w:name w:val="xl47"/>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8">
    <w:name w:val="xl48"/>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9">
    <w:name w:val="xl4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50">
    <w:name w:val="xl50"/>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51">
    <w:name w:val="xl51"/>
    <w:basedOn w:val="Normalny"/>
    <w:rsid w:val="00997E5F"/>
    <w:pPr>
      <w:pBdr>
        <w:top w:val="single" w:sz="4" w:space="0" w:color="auto"/>
        <w:left w:val="single" w:sz="4" w:space="0" w:color="auto"/>
      </w:pBdr>
      <w:spacing w:before="100" w:beforeAutospacing="1" w:after="100" w:afterAutospacing="1"/>
      <w:jc w:val="right"/>
    </w:pPr>
    <w:rPr>
      <w:rFonts w:ascii="Arial" w:hAnsi="Arial" w:cs="Arial"/>
      <w:sz w:val="24"/>
    </w:rPr>
  </w:style>
  <w:style w:type="paragraph" w:customStyle="1" w:styleId="xl52">
    <w:name w:val="xl52"/>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3">
    <w:name w:val="xl53"/>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4">
    <w:name w:val="xl54"/>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5">
    <w:name w:val="xl55"/>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6">
    <w:name w:val="xl56"/>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7">
    <w:name w:val="xl57"/>
    <w:basedOn w:val="Normalny"/>
    <w:rsid w:val="00997E5F"/>
    <w:pPr>
      <w:pBdr>
        <w:top w:val="single" w:sz="4" w:space="0" w:color="auto"/>
        <w:right w:val="single" w:sz="4" w:space="0" w:color="auto"/>
      </w:pBdr>
      <w:spacing w:before="100" w:beforeAutospacing="1" w:after="100" w:afterAutospacing="1"/>
    </w:pPr>
    <w:rPr>
      <w:rFonts w:ascii="Arial" w:hAnsi="Arial" w:cs="Arial"/>
      <w:sz w:val="24"/>
    </w:rPr>
  </w:style>
  <w:style w:type="paragraph" w:customStyle="1" w:styleId="xl58">
    <w:name w:val="xl58"/>
    <w:basedOn w:val="Normalny"/>
    <w:rsid w:val="00997E5F"/>
    <w:pPr>
      <w:pBdr>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59">
    <w:name w:val="xl59"/>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0">
    <w:name w:val="xl60"/>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1">
    <w:name w:val="xl61"/>
    <w:basedOn w:val="Normalny"/>
    <w:rsid w:val="00997E5F"/>
    <w:pPr>
      <w:pBdr>
        <w:bottom w:val="single" w:sz="4" w:space="0" w:color="auto"/>
      </w:pBdr>
      <w:spacing w:before="100" w:beforeAutospacing="1" w:after="100" w:afterAutospacing="1"/>
      <w:jc w:val="right"/>
    </w:pPr>
    <w:rPr>
      <w:rFonts w:ascii="Arial" w:hAnsi="Arial" w:cs="Arial"/>
      <w:sz w:val="16"/>
      <w:szCs w:val="16"/>
    </w:rPr>
  </w:style>
  <w:style w:type="paragraph" w:customStyle="1" w:styleId="xl62">
    <w:name w:val="xl62"/>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3">
    <w:name w:val="xl6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4">
    <w:name w:val="xl64"/>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5">
    <w:name w:val="xl65"/>
    <w:basedOn w:val="Normalny"/>
    <w:rsid w:val="00997E5F"/>
    <w:pPr>
      <w:pBdr>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6">
    <w:name w:val="xl66"/>
    <w:basedOn w:val="Normalny"/>
    <w:rsid w:val="00997E5F"/>
    <w:pPr>
      <w:spacing w:before="100" w:beforeAutospacing="1" w:after="100" w:afterAutospacing="1"/>
      <w:jc w:val="right"/>
    </w:pPr>
    <w:rPr>
      <w:rFonts w:ascii="Arial" w:hAnsi="Arial" w:cs="Arial"/>
      <w:sz w:val="24"/>
    </w:rPr>
  </w:style>
  <w:style w:type="paragraph" w:customStyle="1" w:styleId="xl67">
    <w:name w:val="xl67"/>
    <w:basedOn w:val="Normalny"/>
    <w:rsid w:val="00997E5F"/>
    <w:pPr>
      <w:spacing w:before="100" w:beforeAutospacing="1" w:after="100" w:afterAutospacing="1"/>
    </w:pPr>
    <w:rPr>
      <w:rFonts w:ascii="Arial" w:hAnsi="Arial" w:cs="Arial"/>
      <w:sz w:val="24"/>
    </w:rPr>
  </w:style>
  <w:style w:type="paragraph" w:customStyle="1" w:styleId="xl68">
    <w:name w:val="xl68"/>
    <w:basedOn w:val="Normalny"/>
    <w:rsid w:val="00997E5F"/>
    <w:pPr>
      <w:spacing w:before="100" w:beforeAutospacing="1" w:after="100" w:afterAutospacing="1"/>
    </w:pPr>
    <w:rPr>
      <w:rFonts w:ascii="Arial" w:hAnsi="Arial" w:cs="Arial"/>
      <w:b/>
      <w:bCs/>
      <w:sz w:val="24"/>
    </w:rPr>
  </w:style>
  <w:style w:type="paragraph" w:customStyle="1" w:styleId="xl69">
    <w:name w:val="xl69"/>
    <w:basedOn w:val="Normalny"/>
    <w:rsid w:val="00997E5F"/>
    <w:pPr>
      <w:spacing w:before="100" w:beforeAutospacing="1" w:after="100" w:afterAutospacing="1"/>
    </w:pPr>
    <w:rPr>
      <w:rFonts w:ascii="Arial" w:hAnsi="Arial" w:cs="Arial"/>
      <w:b/>
      <w:bCs/>
      <w:sz w:val="24"/>
    </w:rPr>
  </w:style>
  <w:style w:type="paragraph" w:customStyle="1" w:styleId="xl70">
    <w:name w:val="xl70"/>
    <w:basedOn w:val="Normalny"/>
    <w:rsid w:val="00997E5F"/>
    <w:pPr>
      <w:pBdr>
        <w:lef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ny"/>
    <w:rsid w:val="00997E5F"/>
    <w:pPr>
      <w:spacing w:before="100" w:beforeAutospacing="1" w:after="100" w:afterAutospacing="1"/>
    </w:pPr>
    <w:rPr>
      <w:rFonts w:ascii="Arial" w:hAnsi="Arial" w:cs="Arial"/>
      <w:sz w:val="24"/>
    </w:rPr>
  </w:style>
  <w:style w:type="paragraph" w:customStyle="1" w:styleId="xl72">
    <w:name w:val="xl72"/>
    <w:basedOn w:val="Normalny"/>
    <w:rsid w:val="00997E5F"/>
    <w:pPr>
      <w:spacing w:before="100" w:beforeAutospacing="1" w:after="100" w:afterAutospacing="1"/>
      <w:jc w:val="right"/>
    </w:pPr>
    <w:rPr>
      <w:rFonts w:ascii="Arial" w:hAnsi="Arial" w:cs="Arial"/>
      <w:sz w:val="16"/>
      <w:szCs w:val="16"/>
    </w:rPr>
  </w:style>
  <w:style w:type="paragraph" w:customStyle="1" w:styleId="xl73">
    <w:name w:val="xl73"/>
    <w:basedOn w:val="Normalny"/>
    <w:rsid w:val="00997E5F"/>
    <w:pPr>
      <w:pBdr>
        <w:right w:val="single" w:sz="4" w:space="0" w:color="auto"/>
      </w:pBdr>
      <w:spacing w:before="100" w:beforeAutospacing="1" w:after="100" w:afterAutospacing="1"/>
    </w:pPr>
    <w:rPr>
      <w:rFonts w:ascii="Arial" w:hAnsi="Arial" w:cs="Arial"/>
      <w:sz w:val="24"/>
    </w:rPr>
  </w:style>
  <w:style w:type="paragraph" w:customStyle="1" w:styleId="xl74">
    <w:name w:val="xl7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75">
    <w:name w:val="xl75"/>
    <w:basedOn w:val="Normalny"/>
    <w:rsid w:val="00997E5F"/>
    <w:pPr>
      <w:pBdr>
        <w:top w:val="single" w:sz="4" w:space="0" w:color="auto"/>
      </w:pBdr>
      <w:spacing w:before="100" w:beforeAutospacing="1" w:after="100" w:afterAutospacing="1"/>
    </w:pPr>
    <w:rPr>
      <w:rFonts w:ascii="Arial" w:hAnsi="Arial" w:cs="Arial"/>
      <w:b/>
      <w:bCs/>
      <w:sz w:val="24"/>
    </w:rPr>
  </w:style>
  <w:style w:type="paragraph" w:customStyle="1" w:styleId="xl76">
    <w:name w:val="xl76"/>
    <w:basedOn w:val="Normalny"/>
    <w:rsid w:val="00997E5F"/>
    <w:pPr>
      <w:pBdr>
        <w:top w:val="single" w:sz="4" w:space="0" w:color="auto"/>
      </w:pBdr>
      <w:spacing w:before="100" w:beforeAutospacing="1" w:after="100" w:afterAutospacing="1"/>
      <w:jc w:val="center"/>
    </w:pPr>
    <w:rPr>
      <w:rFonts w:ascii="Arial" w:hAnsi="Arial" w:cs="Arial"/>
      <w:sz w:val="16"/>
      <w:szCs w:val="16"/>
    </w:rPr>
  </w:style>
  <w:style w:type="paragraph" w:customStyle="1" w:styleId="xl77">
    <w:name w:val="xl7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8">
    <w:name w:val="xl78"/>
    <w:basedOn w:val="Normalny"/>
    <w:rsid w:val="00997E5F"/>
    <w:pPr>
      <w:pBdr>
        <w:top w:val="single" w:sz="4" w:space="0" w:color="auto"/>
        <w:right w:val="single" w:sz="4" w:space="0" w:color="auto"/>
      </w:pBdr>
      <w:spacing w:before="100" w:beforeAutospacing="1" w:after="100" w:afterAutospacing="1"/>
    </w:pPr>
    <w:rPr>
      <w:sz w:val="24"/>
    </w:rPr>
  </w:style>
  <w:style w:type="paragraph" w:customStyle="1" w:styleId="xl79">
    <w:name w:val="xl79"/>
    <w:basedOn w:val="Normalny"/>
    <w:rsid w:val="00997E5F"/>
    <w:pPr>
      <w:pBdr>
        <w:bottom w:val="single" w:sz="4" w:space="0" w:color="auto"/>
      </w:pBdr>
      <w:spacing w:before="100" w:beforeAutospacing="1" w:after="100" w:afterAutospacing="1"/>
    </w:pPr>
    <w:rPr>
      <w:sz w:val="24"/>
    </w:rPr>
  </w:style>
  <w:style w:type="paragraph" w:customStyle="1" w:styleId="xl80">
    <w:name w:val="xl80"/>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1">
    <w:name w:val="xl81"/>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2">
    <w:name w:val="xl82"/>
    <w:basedOn w:val="Normalny"/>
    <w:rsid w:val="00997E5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83">
    <w:name w:val="xl8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4">
    <w:name w:val="xl84"/>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85">
    <w:name w:val="xl85"/>
    <w:basedOn w:val="Normalny"/>
    <w:rsid w:val="00997E5F"/>
    <w:pPr>
      <w:pBdr>
        <w:top w:val="single" w:sz="4" w:space="0" w:color="auto"/>
        <w:bottom w:val="single" w:sz="4" w:space="0" w:color="auto"/>
      </w:pBdr>
      <w:spacing w:before="100" w:beforeAutospacing="1" w:after="100" w:afterAutospacing="1"/>
      <w:jc w:val="center"/>
    </w:pPr>
    <w:rPr>
      <w:rFonts w:ascii="Arial" w:hAnsi="Arial" w:cs="Arial"/>
      <w:b/>
      <w:bCs/>
      <w:sz w:val="24"/>
      <w:u w:val="single"/>
    </w:rPr>
  </w:style>
  <w:style w:type="paragraph" w:customStyle="1" w:styleId="xl86">
    <w:name w:val="xl86"/>
    <w:basedOn w:val="Normalny"/>
    <w:rsid w:val="00997E5F"/>
    <w:pPr>
      <w:pBdr>
        <w:top w:val="single" w:sz="4" w:space="0" w:color="auto"/>
      </w:pBdr>
      <w:spacing w:before="100" w:beforeAutospacing="1" w:after="100" w:afterAutospacing="1"/>
    </w:pPr>
    <w:rPr>
      <w:sz w:val="24"/>
    </w:rPr>
  </w:style>
  <w:style w:type="paragraph" w:customStyle="1" w:styleId="xl87">
    <w:name w:val="xl87"/>
    <w:basedOn w:val="Normalny"/>
    <w:rsid w:val="00997E5F"/>
    <w:pPr>
      <w:pBdr>
        <w:bottom w:val="single" w:sz="4" w:space="0" w:color="auto"/>
        <w:right w:val="single" w:sz="4" w:space="0" w:color="auto"/>
      </w:pBdr>
      <w:spacing w:before="100" w:beforeAutospacing="1" w:after="100" w:afterAutospacing="1"/>
    </w:pPr>
    <w:rPr>
      <w:sz w:val="24"/>
    </w:rPr>
  </w:style>
  <w:style w:type="paragraph" w:customStyle="1" w:styleId="xl88">
    <w:name w:val="xl88"/>
    <w:basedOn w:val="Normalny"/>
    <w:rsid w:val="00997E5F"/>
    <w:pPr>
      <w:pBdr>
        <w:top w:val="single" w:sz="4" w:space="0" w:color="auto"/>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89">
    <w:name w:val="xl89"/>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0">
    <w:name w:val="xl90"/>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1">
    <w:name w:val="xl91"/>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2">
    <w:name w:val="xl92"/>
    <w:basedOn w:val="Normalny"/>
    <w:rsid w:val="00997E5F"/>
    <w:pPr>
      <w:pBdr>
        <w:top w:val="single" w:sz="4" w:space="0" w:color="auto"/>
        <w:bottom w:val="single" w:sz="4" w:space="0" w:color="auto"/>
      </w:pBdr>
      <w:spacing w:before="100" w:beforeAutospacing="1" w:after="100" w:afterAutospacing="1"/>
      <w:jc w:val="right"/>
    </w:pPr>
    <w:rPr>
      <w:rFonts w:ascii="Arial" w:hAnsi="Arial" w:cs="Arial"/>
      <w:sz w:val="16"/>
      <w:szCs w:val="16"/>
    </w:rPr>
  </w:style>
  <w:style w:type="paragraph" w:customStyle="1" w:styleId="xl93">
    <w:name w:val="xl93"/>
    <w:basedOn w:val="Normalny"/>
    <w:rsid w:val="00997E5F"/>
    <w:pPr>
      <w:pBdr>
        <w:top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94">
    <w:name w:val="xl9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22">
    <w:name w:val="xl22"/>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Technical" w:hAnsi="Technical"/>
      <w:sz w:val="18"/>
      <w:szCs w:val="18"/>
    </w:rPr>
  </w:style>
  <w:style w:type="paragraph" w:customStyle="1" w:styleId="xl23">
    <w:name w:val="xl23"/>
    <w:basedOn w:val="Normalny"/>
    <w:rsid w:val="00997E5F"/>
    <w:pPr>
      <w:pBdr>
        <w:top w:val="single" w:sz="4" w:space="0" w:color="auto"/>
      </w:pBdr>
      <w:spacing w:before="100" w:beforeAutospacing="1" w:after="100" w:afterAutospacing="1"/>
      <w:jc w:val="center"/>
    </w:pPr>
    <w:rPr>
      <w:rFonts w:ascii="Technical" w:hAnsi="Technical"/>
      <w:sz w:val="18"/>
      <w:szCs w:val="18"/>
    </w:rPr>
  </w:style>
  <w:style w:type="paragraph" w:customStyle="1" w:styleId="font5">
    <w:name w:val="font5"/>
    <w:basedOn w:val="Normalny"/>
    <w:rsid w:val="00997E5F"/>
    <w:pPr>
      <w:spacing w:before="100" w:beforeAutospacing="1" w:after="100" w:afterAutospacing="1"/>
    </w:pPr>
    <w:rPr>
      <w:rFonts w:ascii="Technical" w:hAnsi="Technical"/>
    </w:rPr>
  </w:style>
  <w:style w:type="paragraph" w:customStyle="1" w:styleId="font6">
    <w:name w:val="font6"/>
    <w:basedOn w:val="Normalny"/>
    <w:rsid w:val="00997E5F"/>
    <w:pPr>
      <w:spacing w:before="100" w:beforeAutospacing="1" w:after="100" w:afterAutospacing="1"/>
    </w:pPr>
    <w:rPr>
      <w:rFonts w:ascii="Technical" w:hAnsi="Technical"/>
      <w:i/>
      <w:iCs/>
    </w:rPr>
  </w:style>
  <w:style w:type="paragraph" w:customStyle="1" w:styleId="font1">
    <w:name w:val="font1"/>
    <w:basedOn w:val="Normalny"/>
    <w:rsid w:val="00997E5F"/>
    <w:pPr>
      <w:spacing w:before="100" w:beforeAutospacing="1" w:after="100" w:afterAutospacing="1"/>
    </w:pPr>
    <w:rPr>
      <w:rFonts w:ascii="Arial" w:hAnsi="Arial" w:cs="Arial"/>
      <w:b/>
      <w:bCs/>
    </w:rPr>
  </w:style>
  <w:style w:type="paragraph" w:customStyle="1" w:styleId="font7">
    <w:name w:val="font7"/>
    <w:basedOn w:val="Normalny"/>
    <w:rsid w:val="00997E5F"/>
    <w:pPr>
      <w:spacing w:before="100" w:beforeAutospacing="1" w:after="100" w:afterAutospacing="1"/>
    </w:pPr>
    <w:rPr>
      <w:rFonts w:ascii="Arial" w:hAnsi="Arial" w:cs="Arial"/>
      <w:color w:val="000000"/>
    </w:rPr>
  </w:style>
  <w:style w:type="paragraph" w:customStyle="1" w:styleId="font8">
    <w:name w:val="font8"/>
    <w:basedOn w:val="Normalny"/>
    <w:rsid w:val="00997E5F"/>
    <w:pPr>
      <w:spacing w:before="100" w:beforeAutospacing="1" w:after="100" w:afterAutospacing="1"/>
    </w:pPr>
    <w:rPr>
      <w:rFonts w:ascii="Arial" w:hAnsi="Arial" w:cs="Arial"/>
      <w:color w:val="000000"/>
    </w:rPr>
  </w:style>
  <w:style w:type="paragraph" w:customStyle="1" w:styleId="font9">
    <w:name w:val="font9"/>
    <w:basedOn w:val="Normalny"/>
    <w:rsid w:val="00997E5F"/>
    <w:pPr>
      <w:spacing w:before="100" w:beforeAutospacing="1" w:after="100" w:afterAutospacing="1"/>
    </w:pPr>
    <w:rPr>
      <w:rFonts w:ascii="Arial" w:hAnsi="Arial" w:cs="Arial"/>
      <w:color w:val="000000"/>
    </w:rPr>
  </w:style>
  <w:style w:type="paragraph" w:customStyle="1" w:styleId="font10">
    <w:name w:val="font10"/>
    <w:basedOn w:val="Normalny"/>
    <w:rsid w:val="00997E5F"/>
    <w:pPr>
      <w:spacing w:before="100" w:beforeAutospacing="1" w:after="100" w:afterAutospacing="1"/>
    </w:pPr>
    <w:rPr>
      <w:rFonts w:ascii="Arial" w:hAnsi="Arial" w:cs="Arial"/>
      <w:b/>
      <w:bCs/>
      <w:color w:val="000000"/>
    </w:rPr>
  </w:style>
  <w:style w:type="paragraph" w:customStyle="1" w:styleId="font11">
    <w:name w:val="font11"/>
    <w:basedOn w:val="Normalny"/>
    <w:rsid w:val="00997E5F"/>
    <w:pPr>
      <w:spacing w:before="100" w:beforeAutospacing="1" w:after="100" w:afterAutospacing="1"/>
    </w:pPr>
    <w:rPr>
      <w:rFonts w:ascii="Arial" w:hAnsi="Arial" w:cs="Arial"/>
      <w:b/>
      <w:bCs/>
      <w:color w:val="000000"/>
    </w:rPr>
  </w:style>
  <w:style w:type="paragraph" w:customStyle="1" w:styleId="font12">
    <w:name w:val="font12"/>
    <w:basedOn w:val="Normalny"/>
    <w:rsid w:val="00997E5F"/>
    <w:pPr>
      <w:spacing w:before="100" w:beforeAutospacing="1" w:after="100" w:afterAutospacing="1"/>
    </w:pPr>
    <w:rPr>
      <w:rFonts w:ascii="Arial" w:hAnsi="Arial" w:cs="Arial"/>
    </w:rPr>
  </w:style>
  <w:style w:type="character" w:styleId="Odwoanieprzypisudolnego">
    <w:name w:val="footnote reference"/>
    <w:basedOn w:val="Domylnaczcionkaakapitu"/>
    <w:semiHidden/>
    <w:rsid w:val="00997E5F"/>
    <w:rPr>
      <w:vertAlign w:val="superscript"/>
    </w:rPr>
  </w:style>
  <w:style w:type="character" w:styleId="Numerstrony">
    <w:name w:val="page number"/>
    <w:basedOn w:val="Domylnaczcionkaakapitu"/>
    <w:semiHidden/>
    <w:rsid w:val="00997E5F"/>
  </w:style>
  <w:style w:type="paragraph" w:styleId="Tekstpodstawowy">
    <w:name w:val="Body Text"/>
    <w:basedOn w:val="Normalny"/>
    <w:link w:val="TekstpodstawowyZnak"/>
    <w:semiHidden/>
    <w:rsid w:val="00997E5F"/>
    <w:pPr>
      <w:spacing w:line="360" w:lineRule="exact"/>
      <w:jc w:val="both"/>
    </w:pPr>
    <w:rPr>
      <w:rFonts w:ascii="Arial" w:hAnsi="Arial" w:cs="Arial"/>
    </w:rPr>
  </w:style>
  <w:style w:type="paragraph" w:customStyle="1" w:styleId="Zwyky">
    <w:name w:val="Zwykły"/>
    <w:basedOn w:val="Normalny"/>
    <w:rsid w:val="00997E5F"/>
    <w:pPr>
      <w:spacing w:after="120"/>
      <w:jc w:val="both"/>
    </w:pPr>
    <w:rPr>
      <w:rFonts w:ascii="Arial" w:hAnsi="Arial" w:cs="Arial"/>
    </w:rPr>
  </w:style>
  <w:style w:type="paragraph" w:styleId="Akapitzlist">
    <w:name w:val="List Paragraph"/>
    <w:basedOn w:val="Normalny"/>
    <w:uiPriority w:val="34"/>
    <w:qFormat/>
    <w:rsid w:val="00397CAE"/>
    <w:pPr>
      <w:ind w:left="720"/>
      <w:contextualSpacing/>
    </w:pPr>
  </w:style>
  <w:style w:type="character" w:customStyle="1" w:styleId="StopkaZnak">
    <w:name w:val="Stopka Znak"/>
    <w:basedOn w:val="Domylnaczcionkaakapitu"/>
    <w:link w:val="Stopka"/>
    <w:rsid w:val="004A2DB0"/>
    <w:rPr>
      <w:sz w:val="24"/>
      <w:szCs w:val="24"/>
    </w:rPr>
  </w:style>
  <w:style w:type="character" w:customStyle="1" w:styleId="Nagwek1Znak">
    <w:name w:val="Nagłówek 1 Znak"/>
    <w:basedOn w:val="Domylnaczcionkaakapitu"/>
    <w:link w:val="Nagwek1"/>
    <w:rsid w:val="004A2DB0"/>
    <w:rPr>
      <w:rFonts w:ascii="Arial" w:hAnsi="Arial" w:cs="Arial"/>
      <w:b/>
      <w:bCs/>
      <w:sz w:val="36"/>
      <w:szCs w:val="24"/>
    </w:rPr>
  </w:style>
  <w:style w:type="character" w:customStyle="1" w:styleId="Nagwek2Znak">
    <w:name w:val="Nagłówek 2 Znak"/>
    <w:basedOn w:val="Domylnaczcionkaakapitu"/>
    <w:link w:val="Nagwek2"/>
    <w:rsid w:val="004A2DB0"/>
    <w:rPr>
      <w:rFonts w:ascii="Arial" w:hAnsi="Arial" w:cs="Arial"/>
      <w:sz w:val="28"/>
      <w:szCs w:val="24"/>
    </w:rPr>
  </w:style>
  <w:style w:type="character" w:customStyle="1" w:styleId="Nagwek8Znak">
    <w:name w:val="Nagłówek 8 Znak"/>
    <w:basedOn w:val="Domylnaczcionkaakapitu"/>
    <w:link w:val="Nagwek8"/>
    <w:rsid w:val="004A2DB0"/>
    <w:rPr>
      <w:rFonts w:ascii="Arial" w:hAnsi="Arial" w:cs="Arial"/>
      <w:b/>
      <w:sz w:val="28"/>
    </w:rPr>
  </w:style>
  <w:style w:type="character" w:customStyle="1" w:styleId="Tekstpodstawowywcity2Znak">
    <w:name w:val="Tekst podstawowy wcięty 2 Znak"/>
    <w:basedOn w:val="Domylnaczcionkaakapitu"/>
    <w:link w:val="Tekstpodstawowywcity2"/>
    <w:semiHidden/>
    <w:rsid w:val="004A2DB0"/>
    <w:rPr>
      <w:rFonts w:ascii="Arial" w:hAnsi="Arial" w:cs="Arial"/>
    </w:rPr>
  </w:style>
  <w:style w:type="character" w:customStyle="1" w:styleId="Nagwek6Znak">
    <w:name w:val="Nagłówek 6 Znak"/>
    <w:basedOn w:val="Domylnaczcionkaakapitu"/>
    <w:link w:val="Nagwek6"/>
    <w:rsid w:val="0011046B"/>
    <w:rPr>
      <w:rFonts w:ascii="Arial" w:hAnsi="Arial" w:cs="Arial"/>
      <w:b/>
      <w:bCs/>
    </w:rPr>
  </w:style>
  <w:style w:type="character" w:customStyle="1" w:styleId="Tekstpodstawowy3Znak">
    <w:name w:val="Tekst podstawowy 3 Znak"/>
    <w:basedOn w:val="Domylnaczcionkaakapitu"/>
    <w:link w:val="Tekstpodstawowy3"/>
    <w:semiHidden/>
    <w:rsid w:val="0011046B"/>
    <w:rPr>
      <w:rFonts w:ascii="Arial" w:hAnsi="Arial" w:cs="Arial"/>
      <w:b/>
      <w:bCs/>
      <w:sz w:val="28"/>
      <w:szCs w:val="24"/>
    </w:rPr>
  </w:style>
  <w:style w:type="character" w:customStyle="1" w:styleId="Tekstpodstawowy2Znak">
    <w:name w:val="Tekst podstawowy 2 Znak"/>
    <w:basedOn w:val="Domylnaczcionkaakapitu"/>
    <w:link w:val="Tekstpodstawowy2"/>
    <w:semiHidden/>
    <w:rsid w:val="0011046B"/>
    <w:rPr>
      <w:rFonts w:ascii="Arial" w:hAnsi="Arial" w:cs="Arial"/>
      <w:sz w:val="24"/>
      <w:szCs w:val="24"/>
    </w:rPr>
  </w:style>
  <w:style w:type="character" w:customStyle="1" w:styleId="TekstpodstawowyZnak">
    <w:name w:val="Tekst podstawowy Znak"/>
    <w:basedOn w:val="Domylnaczcionkaakapitu"/>
    <w:link w:val="Tekstpodstawowy"/>
    <w:semiHidden/>
    <w:rsid w:val="0011046B"/>
    <w:rPr>
      <w:rFonts w:ascii="Arial" w:hAnsi="Arial" w:cs="Arial"/>
    </w:rPr>
  </w:style>
  <w:style w:type="paragraph" w:styleId="Tekstdymka">
    <w:name w:val="Balloon Text"/>
    <w:basedOn w:val="Normalny"/>
    <w:link w:val="TekstdymkaZnak"/>
    <w:uiPriority w:val="99"/>
    <w:semiHidden/>
    <w:unhideWhenUsed/>
    <w:rsid w:val="00FE46CE"/>
    <w:rPr>
      <w:rFonts w:ascii="Tahoma" w:hAnsi="Tahoma" w:cs="Tahoma"/>
      <w:sz w:val="16"/>
      <w:szCs w:val="16"/>
    </w:rPr>
  </w:style>
  <w:style w:type="character" w:customStyle="1" w:styleId="TekstdymkaZnak">
    <w:name w:val="Tekst dymka Znak"/>
    <w:basedOn w:val="Domylnaczcionkaakapitu"/>
    <w:link w:val="Tekstdymka"/>
    <w:uiPriority w:val="99"/>
    <w:semiHidden/>
    <w:rsid w:val="00FE46CE"/>
    <w:rPr>
      <w:rFonts w:ascii="Tahoma" w:hAnsi="Tahoma" w:cs="Tahoma"/>
      <w:sz w:val="16"/>
      <w:szCs w:val="16"/>
    </w:rPr>
  </w:style>
  <w:style w:type="character" w:customStyle="1" w:styleId="NagwekZnak">
    <w:name w:val="Nagłówek Znak"/>
    <w:basedOn w:val="Domylnaczcionkaakapitu"/>
    <w:link w:val="Nagwek"/>
    <w:rsid w:val="0069565D"/>
    <w:rPr>
      <w:rFonts w:ascii="Arial" w:hAnsi="Arial" w:cs="Arial"/>
      <w:b/>
      <w:bCs/>
      <w:szCs w:val="24"/>
    </w:rPr>
  </w:style>
  <w:style w:type="character" w:customStyle="1" w:styleId="ZwykytekstZnak">
    <w:name w:val="Zwykły tekst Znak"/>
    <w:basedOn w:val="Domylnaczcionkaakapitu"/>
    <w:link w:val="Zwykytekst"/>
    <w:semiHidden/>
    <w:rsid w:val="00BC3F30"/>
    <w:rPr>
      <w:rFonts w:ascii="Courier New" w:hAnsi="Courier New" w:cs="Courier New"/>
      <w:szCs w:val="24"/>
    </w:rPr>
  </w:style>
  <w:style w:type="paragraph" w:customStyle="1" w:styleId="Nagwek10">
    <w:name w:val="Nagłówek1"/>
    <w:basedOn w:val="Normalny"/>
    <w:semiHidden/>
    <w:rsid w:val="00F520AA"/>
    <w:pPr>
      <w:tabs>
        <w:tab w:val="center" w:pos="4536"/>
        <w:tab w:val="right" w:pos="9072"/>
      </w:tabs>
      <w:autoSpaceDE/>
      <w:autoSpaceDN/>
      <w:adjustRightInd/>
      <w:spacing w:after="0"/>
    </w:pPr>
    <w:rPr>
      <w:szCs w:val="20"/>
    </w:rPr>
  </w:style>
  <w:style w:type="character" w:styleId="Pogrubienie">
    <w:name w:val="Strong"/>
    <w:qFormat/>
    <w:rsid w:val="00363668"/>
    <w:rPr>
      <w:b/>
    </w:rPr>
  </w:style>
  <w:style w:type="table" w:styleId="Tabela-Siatka">
    <w:name w:val="Table Grid"/>
    <w:basedOn w:val="Standardowy"/>
    <w:uiPriority w:val="59"/>
    <w:rsid w:val="00ED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8E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97E5F"/>
    <w:pPr>
      <w:autoSpaceDE w:val="0"/>
      <w:autoSpaceDN w:val="0"/>
      <w:adjustRightInd w:val="0"/>
      <w:spacing w:after="60"/>
    </w:pPr>
    <w:rPr>
      <w:szCs w:val="24"/>
    </w:rPr>
  </w:style>
  <w:style w:type="paragraph" w:styleId="Nagwek1">
    <w:name w:val="heading 1"/>
    <w:basedOn w:val="Normalny"/>
    <w:next w:val="Normalny"/>
    <w:link w:val="Nagwek1Znak"/>
    <w:qFormat/>
    <w:rsid w:val="00997E5F"/>
    <w:pPr>
      <w:keepNext/>
      <w:jc w:val="center"/>
      <w:outlineLvl w:val="0"/>
    </w:pPr>
    <w:rPr>
      <w:rFonts w:ascii="Arial" w:hAnsi="Arial" w:cs="Arial"/>
      <w:b/>
      <w:bCs/>
      <w:sz w:val="36"/>
    </w:rPr>
  </w:style>
  <w:style w:type="paragraph" w:styleId="Nagwek2">
    <w:name w:val="heading 2"/>
    <w:basedOn w:val="Normalny"/>
    <w:next w:val="Normalny"/>
    <w:link w:val="Nagwek2Znak"/>
    <w:qFormat/>
    <w:rsid w:val="00997E5F"/>
    <w:pPr>
      <w:keepNext/>
      <w:outlineLvl w:val="1"/>
    </w:pPr>
    <w:rPr>
      <w:rFonts w:ascii="Arial" w:hAnsi="Arial" w:cs="Arial"/>
      <w:sz w:val="28"/>
    </w:rPr>
  </w:style>
  <w:style w:type="paragraph" w:styleId="Nagwek3">
    <w:name w:val="heading 3"/>
    <w:basedOn w:val="Normalny"/>
    <w:next w:val="Normalny"/>
    <w:qFormat/>
    <w:rsid w:val="00997E5F"/>
    <w:pPr>
      <w:keepNext/>
      <w:jc w:val="both"/>
      <w:outlineLvl w:val="2"/>
    </w:pPr>
    <w:rPr>
      <w:rFonts w:ascii="Arial" w:hAnsi="Arial" w:cs="Arial"/>
      <w:b/>
      <w:bCs/>
    </w:rPr>
  </w:style>
  <w:style w:type="paragraph" w:styleId="Nagwek4">
    <w:name w:val="heading 4"/>
    <w:basedOn w:val="Normalny"/>
    <w:next w:val="Normalny"/>
    <w:qFormat/>
    <w:rsid w:val="00997E5F"/>
    <w:pPr>
      <w:keepNext/>
      <w:outlineLvl w:val="3"/>
    </w:pPr>
    <w:rPr>
      <w:rFonts w:ascii="Arial" w:hAnsi="Arial" w:cs="Arial"/>
      <w:b/>
      <w:bCs/>
      <w:sz w:val="32"/>
    </w:rPr>
  </w:style>
  <w:style w:type="paragraph" w:styleId="Nagwek5">
    <w:name w:val="heading 5"/>
    <w:basedOn w:val="Normalny"/>
    <w:next w:val="Normalny"/>
    <w:qFormat/>
    <w:rsid w:val="00997E5F"/>
    <w:pPr>
      <w:keepNext/>
      <w:numPr>
        <w:numId w:val="4"/>
      </w:numPr>
      <w:outlineLvl w:val="4"/>
    </w:pPr>
    <w:rPr>
      <w:rFonts w:ascii="Arial" w:hAnsi="Arial" w:cs="Arial"/>
      <w:sz w:val="28"/>
    </w:rPr>
  </w:style>
  <w:style w:type="paragraph" w:styleId="Nagwek6">
    <w:name w:val="heading 6"/>
    <w:basedOn w:val="Normalny"/>
    <w:next w:val="Normalny"/>
    <w:link w:val="Nagwek6Znak"/>
    <w:qFormat/>
    <w:rsid w:val="00997E5F"/>
    <w:pPr>
      <w:keepNext/>
      <w:outlineLvl w:val="5"/>
    </w:pPr>
    <w:rPr>
      <w:rFonts w:ascii="Arial" w:hAnsi="Arial" w:cs="Arial"/>
      <w:b/>
      <w:bCs/>
    </w:rPr>
  </w:style>
  <w:style w:type="paragraph" w:styleId="Nagwek7">
    <w:name w:val="heading 7"/>
    <w:basedOn w:val="Normalny"/>
    <w:next w:val="Normalny"/>
    <w:qFormat/>
    <w:rsid w:val="00997E5F"/>
    <w:pPr>
      <w:keepNext/>
      <w:tabs>
        <w:tab w:val="left" w:pos="426"/>
      </w:tabs>
      <w:jc w:val="center"/>
      <w:outlineLvl w:val="6"/>
    </w:pPr>
    <w:rPr>
      <w:rFonts w:ascii="Arial" w:hAnsi="Arial" w:cs="Arial"/>
      <w:b/>
      <w:bCs/>
    </w:rPr>
  </w:style>
  <w:style w:type="paragraph" w:styleId="Nagwek8">
    <w:name w:val="heading 8"/>
    <w:basedOn w:val="Normalny"/>
    <w:next w:val="Normalny"/>
    <w:link w:val="Nagwek8Znak"/>
    <w:qFormat/>
    <w:rsid w:val="00997E5F"/>
    <w:pPr>
      <w:keepNext/>
      <w:jc w:val="center"/>
      <w:outlineLvl w:val="7"/>
    </w:pPr>
    <w:rPr>
      <w:rFonts w:ascii="Arial" w:hAnsi="Arial" w:cs="Arial"/>
      <w:b/>
      <w:sz w:val="28"/>
    </w:rPr>
  </w:style>
  <w:style w:type="paragraph" w:styleId="Nagwek9">
    <w:name w:val="heading 9"/>
    <w:basedOn w:val="Normalny"/>
    <w:next w:val="Normalny"/>
    <w:qFormat/>
    <w:rsid w:val="00997E5F"/>
    <w:pPr>
      <w:keepNext/>
      <w:jc w:val="both"/>
      <w:outlineLvl w:val="8"/>
    </w:pPr>
    <w:rPr>
      <w:rFonts w:ascii="Arial" w:hAnsi="Arial" w:cs="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997E5F"/>
    <w:pPr>
      <w:shd w:val="clear" w:color="auto" w:fill="000080"/>
    </w:pPr>
    <w:rPr>
      <w:rFonts w:ascii="Tahoma" w:hAnsi="Tahoma"/>
    </w:rPr>
  </w:style>
  <w:style w:type="paragraph" w:styleId="Tytu">
    <w:name w:val="Title"/>
    <w:basedOn w:val="Normalny"/>
    <w:qFormat/>
    <w:rsid w:val="00997E5F"/>
    <w:pPr>
      <w:jc w:val="center"/>
      <w:outlineLvl w:val="0"/>
    </w:pPr>
    <w:rPr>
      <w:b/>
      <w:sz w:val="24"/>
    </w:rPr>
  </w:style>
  <w:style w:type="paragraph" w:styleId="Nagwek">
    <w:name w:val="header"/>
    <w:basedOn w:val="Nagwek1"/>
    <w:next w:val="Normalny"/>
    <w:link w:val="NagwekZnak"/>
    <w:rsid w:val="00997E5F"/>
    <w:pPr>
      <w:keepLines/>
      <w:spacing w:before="240" w:after="120"/>
      <w:ind w:left="567" w:hanging="567"/>
      <w:jc w:val="left"/>
      <w:outlineLvl w:val="9"/>
    </w:pPr>
    <w:rPr>
      <w:sz w:val="20"/>
    </w:rPr>
  </w:style>
  <w:style w:type="paragraph" w:styleId="Tekstpodstawowywcity">
    <w:name w:val="Body Text Indent"/>
    <w:basedOn w:val="Normalny"/>
    <w:semiHidden/>
    <w:rsid w:val="00997E5F"/>
    <w:pPr>
      <w:spacing w:line="360" w:lineRule="exact"/>
      <w:ind w:firstLine="708"/>
      <w:jc w:val="both"/>
    </w:pPr>
    <w:rPr>
      <w:rFonts w:ascii="Arial" w:hAnsi="Arial" w:cs="Arial"/>
    </w:rPr>
  </w:style>
  <w:style w:type="paragraph" w:styleId="Tekstpodstawowywcity2">
    <w:name w:val="Body Text Indent 2"/>
    <w:basedOn w:val="Normalny"/>
    <w:link w:val="Tekstpodstawowywcity2Znak"/>
    <w:semiHidden/>
    <w:rsid w:val="00997E5F"/>
    <w:pPr>
      <w:spacing w:line="360" w:lineRule="exact"/>
      <w:ind w:firstLine="360"/>
      <w:jc w:val="both"/>
    </w:pPr>
    <w:rPr>
      <w:rFonts w:ascii="Arial" w:hAnsi="Arial" w:cs="Arial"/>
    </w:rPr>
  </w:style>
  <w:style w:type="paragraph" w:styleId="Tekstpodstawowywcity3">
    <w:name w:val="Body Text Indent 3"/>
    <w:basedOn w:val="Normalny"/>
    <w:semiHidden/>
    <w:rsid w:val="00997E5F"/>
    <w:pPr>
      <w:spacing w:line="360" w:lineRule="exact"/>
      <w:ind w:left="426"/>
      <w:jc w:val="both"/>
    </w:pPr>
    <w:rPr>
      <w:rFonts w:ascii="Arial" w:hAnsi="Arial" w:cs="Arial"/>
      <w:b/>
    </w:rPr>
  </w:style>
  <w:style w:type="paragraph" w:styleId="Stopka">
    <w:name w:val="footer"/>
    <w:basedOn w:val="Normalny"/>
    <w:link w:val="StopkaZnak"/>
    <w:rsid w:val="00997E5F"/>
    <w:pPr>
      <w:tabs>
        <w:tab w:val="center" w:pos="4536"/>
        <w:tab w:val="right" w:pos="9072"/>
      </w:tabs>
    </w:pPr>
    <w:rPr>
      <w:sz w:val="24"/>
    </w:rPr>
  </w:style>
  <w:style w:type="paragraph" w:styleId="Tekstprzypisudolnego">
    <w:name w:val="footnote text"/>
    <w:basedOn w:val="Normalny"/>
    <w:semiHidden/>
    <w:rsid w:val="00997E5F"/>
  </w:style>
  <w:style w:type="paragraph" w:styleId="Tekstpodstawowy3">
    <w:name w:val="Body Text 3"/>
    <w:basedOn w:val="Normalny"/>
    <w:link w:val="Tekstpodstawowy3Znak"/>
    <w:semiHidden/>
    <w:rsid w:val="00997E5F"/>
    <w:pPr>
      <w:jc w:val="both"/>
    </w:pPr>
    <w:rPr>
      <w:rFonts w:ascii="Arial" w:hAnsi="Arial" w:cs="Arial"/>
      <w:b/>
      <w:bCs/>
      <w:sz w:val="28"/>
    </w:rPr>
  </w:style>
  <w:style w:type="paragraph" w:styleId="Tekstpodstawowy2">
    <w:name w:val="Body Text 2"/>
    <w:basedOn w:val="Normalny"/>
    <w:link w:val="Tekstpodstawowy2Znak"/>
    <w:semiHidden/>
    <w:rsid w:val="00997E5F"/>
    <w:pPr>
      <w:tabs>
        <w:tab w:val="left" w:pos="720"/>
      </w:tabs>
      <w:jc w:val="both"/>
    </w:pPr>
    <w:rPr>
      <w:rFonts w:ascii="Arial" w:hAnsi="Arial" w:cs="Arial"/>
      <w:sz w:val="24"/>
    </w:rPr>
  </w:style>
  <w:style w:type="paragraph" w:styleId="Zwykytekst">
    <w:name w:val="Plain Text"/>
    <w:basedOn w:val="Normalny"/>
    <w:link w:val="ZwykytekstZnak"/>
    <w:semiHidden/>
    <w:rsid w:val="00997E5F"/>
    <w:rPr>
      <w:rFonts w:ascii="Courier New" w:hAnsi="Courier New" w:cs="Courier New"/>
    </w:rPr>
  </w:style>
  <w:style w:type="paragraph" w:customStyle="1" w:styleId="xl24">
    <w:name w:val="xl24"/>
    <w:basedOn w:val="Normalny"/>
    <w:rsid w:val="00997E5F"/>
    <w:pPr>
      <w:spacing w:before="100" w:beforeAutospacing="1" w:after="100" w:afterAutospacing="1"/>
    </w:pPr>
    <w:rPr>
      <w:rFonts w:ascii="Arial" w:hAnsi="Arial" w:cs="Arial"/>
      <w:sz w:val="16"/>
      <w:szCs w:val="16"/>
    </w:rPr>
  </w:style>
  <w:style w:type="paragraph" w:customStyle="1" w:styleId="xl25">
    <w:name w:val="xl25"/>
    <w:basedOn w:val="Normalny"/>
    <w:rsid w:val="00997E5F"/>
    <w:pPr>
      <w:pBdr>
        <w:left w:val="single" w:sz="4" w:space="0" w:color="auto"/>
        <w:right w:val="single" w:sz="4" w:space="0" w:color="auto"/>
      </w:pBdr>
      <w:spacing w:before="100" w:beforeAutospacing="1" w:after="100" w:afterAutospacing="1"/>
      <w:jc w:val="center"/>
    </w:pPr>
    <w:rPr>
      <w:sz w:val="24"/>
    </w:rPr>
  </w:style>
  <w:style w:type="paragraph" w:customStyle="1" w:styleId="xl26">
    <w:name w:val="xl26"/>
    <w:basedOn w:val="Normalny"/>
    <w:rsid w:val="00997E5F"/>
    <w:pPr>
      <w:pBdr>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27">
    <w:name w:val="xl2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8">
    <w:name w:val="xl28"/>
    <w:basedOn w:val="Normalny"/>
    <w:rsid w:val="00997E5F"/>
    <w:pPr>
      <w:pBdr>
        <w:top w:val="single" w:sz="4" w:space="0" w:color="auto"/>
        <w:left w:val="single" w:sz="4" w:space="0" w:color="auto"/>
      </w:pBdr>
      <w:spacing w:before="100" w:beforeAutospacing="1" w:after="100" w:afterAutospacing="1"/>
    </w:pPr>
    <w:rPr>
      <w:sz w:val="24"/>
    </w:rPr>
  </w:style>
  <w:style w:type="paragraph" w:customStyle="1" w:styleId="xl29">
    <w:name w:val="xl29"/>
    <w:basedOn w:val="Normalny"/>
    <w:rsid w:val="00997E5F"/>
    <w:pPr>
      <w:pBdr>
        <w:left w:val="single" w:sz="4" w:space="0" w:color="auto"/>
      </w:pBdr>
      <w:spacing w:before="100" w:beforeAutospacing="1" w:after="100" w:afterAutospacing="1"/>
    </w:pPr>
    <w:rPr>
      <w:sz w:val="24"/>
    </w:rPr>
  </w:style>
  <w:style w:type="paragraph" w:customStyle="1" w:styleId="xl30">
    <w:name w:val="xl30"/>
    <w:basedOn w:val="Normalny"/>
    <w:rsid w:val="00997E5F"/>
    <w:pPr>
      <w:pBdr>
        <w:left w:val="single" w:sz="4" w:space="0" w:color="auto"/>
        <w:bottom w:val="single" w:sz="4" w:space="0" w:color="auto"/>
      </w:pBdr>
      <w:spacing w:before="100" w:beforeAutospacing="1" w:after="100" w:afterAutospacing="1"/>
    </w:pPr>
    <w:rPr>
      <w:sz w:val="24"/>
    </w:rPr>
  </w:style>
  <w:style w:type="paragraph" w:customStyle="1" w:styleId="xl31">
    <w:name w:val="xl31"/>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2">
    <w:name w:val="xl32"/>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33">
    <w:name w:val="xl33"/>
    <w:basedOn w:val="Normalny"/>
    <w:rsid w:val="00997E5F"/>
    <w:pPr>
      <w:pBdr>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4">
    <w:name w:val="xl3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5">
    <w:name w:val="xl35"/>
    <w:basedOn w:val="Normalny"/>
    <w:rsid w:val="00997E5F"/>
    <w:pPr>
      <w:pBdr>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6">
    <w:name w:val="xl36"/>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7">
    <w:name w:val="xl37"/>
    <w:basedOn w:val="Normalny"/>
    <w:rsid w:val="00997E5F"/>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38">
    <w:name w:val="xl38"/>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9">
    <w:name w:val="xl3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0">
    <w:name w:val="xl40"/>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Symbol" w:hAnsi="Symbol"/>
      <w:sz w:val="24"/>
    </w:rPr>
  </w:style>
  <w:style w:type="paragraph" w:customStyle="1" w:styleId="xl41">
    <w:name w:val="xl41"/>
    <w:basedOn w:val="Normalny"/>
    <w:rsid w:val="00997E5F"/>
    <w:pPr>
      <w:pBdr>
        <w:top w:val="single" w:sz="4" w:space="0" w:color="auto"/>
      </w:pBdr>
      <w:spacing w:before="100" w:beforeAutospacing="1" w:after="100" w:afterAutospacing="1"/>
      <w:jc w:val="right"/>
    </w:pPr>
    <w:rPr>
      <w:rFonts w:ascii="Arial" w:hAnsi="Arial" w:cs="Arial"/>
      <w:sz w:val="16"/>
      <w:szCs w:val="16"/>
    </w:rPr>
  </w:style>
  <w:style w:type="paragraph" w:customStyle="1" w:styleId="xl42">
    <w:name w:val="xl42"/>
    <w:basedOn w:val="Normalny"/>
    <w:rsid w:val="00997E5F"/>
    <w:pPr>
      <w:spacing w:before="100" w:beforeAutospacing="1" w:after="100" w:afterAutospacing="1"/>
      <w:jc w:val="right"/>
    </w:pPr>
    <w:rPr>
      <w:rFonts w:ascii="Arial" w:hAnsi="Arial" w:cs="Arial"/>
      <w:sz w:val="16"/>
      <w:szCs w:val="16"/>
    </w:rPr>
  </w:style>
  <w:style w:type="paragraph" w:customStyle="1" w:styleId="xl43">
    <w:name w:val="xl43"/>
    <w:basedOn w:val="Normalny"/>
    <w:rsid w:val="00997E5F"/>
    <w:pPr>
      <w:pBdr>
        <w:left w:val="single" w:sz="4" w:space="0" w:color="auto"/>
      </w:pBdr>
      <w:spacing w:before="100" w:beforeAutospacing="1" w:after="100" w:afterAutospacing="1"/>
      <w:jc w:val="center"/>
    </w:pPr>
    <w:rPr>
      <w:rFonts w:ascii="Arial" w:hAnsi="Arial" w:cs="Arial"/>
      <w:sz w:val="24"/>
    </w:rPr>
  </w:style>
  <w:style w:type="paragraph" w:customStyle="1" w:styleId="xl44">
    <w:name w:val="xl4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45">
    <w:name w:val="xl45"/>
    <w:basedOn w:val="Normalny"/>
    <w:rsid w:val="00997E5F"/>
    <w:pPr>
      <w:pBdr>
        <w:left w:val="single" w:sz="4" w:space="0" w:color="auto"/>
      </w:pBdr>
      <w:spacing w:before="100" w:beforeAutospacing="1" w:after="100" w:afterAutospacing="1"/>
      <w:jc w:val="right"/>
    </w:pPr>
    <w:rPr>
      <w:rFonts w:ascii="Arial" w:hAnsi="Arial" w:cs="Arial"/>
      <w:sz w:val="16"/>
      <w:szCs w:val="16"/>
    </w:rPr>
  </w:style>
  <w:style w:type="paragraph" w:customStyle="1" w:styleId="xl46">
    <w:name w:val="xl46"/>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47">
    <w:name w:val="xl47"/>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8">
    <w:name w:val="xl48"/>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9">
    <w:name w:val="xl4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50">
    <w:name w:val="xl50"/>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51">
    <w:name w:val="xl51"/>
    <w:basedOn w:val="Normalny"/>
    <w:rsid w:val="00997E5F"/>
    <w:pPr>
      <w:pBdr>
        <w:top w:val="single" w:sz="4" w:space="0" w:color="auto"/>
        <w:left w:val="single" w:sz="4" w:space="0" w:color="auto"/>
      </w:pBdr>
      <w:spacing w:before="100" w:beforeAutospacing="1" w:after="100" w:afterAutospacing="1"/>
      <w:jc w:val="right"/>
    </w:pPr>
    <w:rPr>
      <w:rFonts w:ascii="Arial" w:hAnsi="Arial" w:cs="Arial"/>
      <w:sz w:val="24"/>
    </w:rPr>
  </w:style>
  <w:style w:type="paragraph" w:customStyle="1" w:styleId="xl52">
    <w:name w:val="xl52"/>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3">
    <w:name w:val="xl53"/>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4">
    <w:name w:val="xl54"/>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5">
    <w:name w:val="xl55"/>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6">
    <w:name w:val="xl56"/>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7">
    <w:name w:val="xl57"/>
    <w:basedOn w:val="Normalny"/>
    <w:rsid w:val="00997E5F"/>
    <w:pPr>
      <w:pBdr>
        <w:top w:val="single" w:sz="4" w:space="0" w:color="auto"/>
        <w:right w:val="single" w:sz="4" w:space="0" w:color="auto"/>
      </w:pBdr>
      <w:spacing w:before="100" w:beforeAutospacing="1" w:after="100" w:afterAutospacing="1"/>
    </w:pPr>
    <w:rPr>
      <w:rFonts w:ascii="Arial" w:hAnsi="Arial" w:cs="Arial"/>
      <w:sz w:val="24"/>
    </w:rPr>
  </w:style>
  <w:style w:type="paragraph" w:customStyle="1" w:styleId="xl58">
    <w:name w:val="xl58"/>
    <w:basedOn w:val="Normalny"/>
    <w:rsid w:val="00997E5F"/>
    <w:pPr>
      <w:pBdr>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59">
    <w:name w:val="xl59"/>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0">
    <w:name w:val="xl60"/>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1">
    <w:name w:val="xl61"/>
    <w:basedOn w:val="Normalny"/>
    <w:rsid w:val="00997E5F"/>
    <w:pPr>
      <w:pBdr>
        <w:bottom w:val="single" w:sz="4" w:space="0" w:color="auto"/>
      </w:pBdr>
      <w:spacing w:before="100" w:beforeAutospacing="1" w:after="100" w:afterAutospacing="1"/>
      <w:jc w:val="right"/>
    </w:pPr>
    <w:rPr>
      <w:rFonts w:ascii="Arial" w:hAnsi="Arial" w:cs="Arial"/>
      <w:sz w:val="16"/>
      <w:szCs w:val="16"/>
    </w:rPr>
  </w:style>
  <w:style w:type="paragraph" w:customStyle="1" w:styleId="xl62">
    <w:name w:val="xl62"/>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3">
    <w:name w:val="xl6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4">
    <w:name w:val="xl64"/>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5">
    <w:name w:val="xl65"/>
    <w:basedOn w:val="Normalny"/>
    <w:rsid w:val="00997E5F"/>
    <w:pPr>
      <w:pBdr>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6">
    <w:name w:val="xl66"/>
    <w:basedOn w:val="Normalny"/>
    <w:rsid w:val="00997E5F"/>
    <w:pPr>
      <w:spacing w:before="100" w:beforeAutospacing="1" w:after="100" w:afterAutospacing="1"/>
      <w:jc w:val="right"/>
    </w:pPr>
    <w:rPr>
      <w:rFonts w:ascii="Arial" w:hAnsi="Arial" w:cs="Arial"/>
      <w:sz w:val="24"/>
    </w:rPr>
  </w:style>
  <w:style w:type="paragraph" w:customStyle="1" w:styleId="xl67">
    <w:name w:val="xl67"/>
    <w:basedOn w:val="Normalny"/>
    <w:rsid w:val="00997E5F"/>
    <w:pPr>
      <w:spacing w:before="100" w:beforeAutospacing="1" w:after="100" w:afterAutospacing="1"/>
    </w:pPr>
    <w:rPr>
      <w:rFonts w:ascii="Arial" w:hAnsi="Arial" w:cs="Arial"/>
      <w:sz w:val="24"/>
    </w:rPr>
  </w:style>
  <w:style w:type="paragraph" w:customStyle="1" w:styleId="xl68">
    <w:name w:val="xl68"/>
    <w:basedOn w:val="Normalny"/>
    <w:rsid w:val="00997E5F"/>
    <w:pPr>
      <w:spacing w:before="100" w:beforeAutospacing="1" w:after="100" w:afterAutospacing="1"/>
    </w:pPr>
    <w:rPr>
      <w:rFonts w:ascii="Arial" w:hAnsi="Arial" w:cs="Arial"/>
      <w:b/>
      <w:bCs/>
      <w:sz w:val="24"/>
    </w:rPr>
  </w:style>
  <w:style w:type="paragraph" w:customStyle="1" w:styleId="xl69">
    <w:name w:val="xl69"/>
    <w:basedOn w:val="Normalny"/>
    <w:rsid w:val="00997E5F"/>
    <w:pPr>
      <w:spacing w:before="100" w:beforeAutospacing="1" w:after="100" w:afterAutospacing="1"/>
    </w:pPr>
    <w:rPr>
      <w:rFonts w:ascii="Arial" w:hAnsi="Arial" w:cs="Arial"/>
      <w:b/>
      <w:bCs/>
      <w:sz w:val="24"/>
    </w:rPr>
  </w:style>
  <w:style w:type="paragraph" w:customStyle="1" w:styleId="xl70">
    <w:name w:val="xl70"/>
    <w:basedOn w:val="Normalny"/>
    <w:rsid w:val="00997E5F"/>
    <w:pPr>
      <w:pBdr>
        <w:lef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ny"/>
    <w:rsid w:val="00997E5F"/>
    <w:pPr>
      <w:spacing w:before="100" w:beforeAutospacing="1" w:after="100" w:afterAutospacing="1"/>
    </w:pPr>
    <w:rPr>
      <w:rFonts w:ascii="Arial" w:hAnsi="Arial" w:cs="Arial"/>
      <w:sz w:val="24"/>
    </w:rPr>
  </w:style>
  <w:style w:type="paragraph" w:customStyle="1" w:styleId="xl72">
    <w:name w:val="xl72"/>
    <w:basedOn w:val="Normalny"/>
    <w:rsid w:val="00997E5F"/>
    <w:pPr>
      <w:spacing w:before="100" w:beforeAutospacing="1" w:after="100" w:afterAutospacing="1"/>
      <w:jc w:val="right"/>
    </w:pPr>
    <w:rPr>
      <w:rFonts w:ascii="Arial" w:hAnsi="Arial" w:cs="Arial"/>
      <w:sz w:val="16"/>
      <w:szCs w:val="16"/>
    </w:rPr>
  </w:style>
  <w:style w:type="paragraph" w:customStyle="1" w:styleId="xl73">
    <w:name w:val="xl73"/>
    <w:basedOn w:val="Normalny"/>
    <w:rsid w:val="00997E5F"/>
    <w:pPr>
      <w:pBdr>
        <w:right w:val="single" w:sz="4" w:space="0" w:color="auto"/>
      </w:pBdr>
      <w:spacing w:before="100" w:beforeAutospacing="1" w:after="100" w:afterAutospacing="1"/>
    </w:pPr>
    <w:rPr>
      <w:rFonts w:ascii="Arial" w:hAnsi="Arial" w:cs="Arial"/>
      <w:sz w:val="24"/>
    </w:rPr>
  </w:style>
  <w:style w:type="paragraph" w:customStyle="1" w:styleId="xl74">
    <w:name w:val="xl7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75">
    <w:name w:val="xl75"/>
    <w:basedOn w:val="Normalny"/>
    <w:rsid w:val="00997E5F"/>
    <w:pPr>
      <w:pBdr>
        <w:top w:val="single" w:sz="4" w:space="0" w:color="auto"/>
      </w:pBdr>
      <w:spacing w:before="100" w:beforeAutospacing="1" w:after="100" w:afterAutospacing="1"/>
    </w:pPr>
    <w:rPr>
      <w:rFonts w:ascii="Arial" w:hAnsi="Arial" w:cs="Arial"/>
      <w:b/>
      <w:bCs/>
      <w:sz w:val="24"/>
    </w:rPr>
  </w:style>
  <w:style w:type="paragraph" w:customStyle="1" w:styleId="xl76">
    <w:name w:val="xl76"/>
    <w:basedOn w:val="Normalny"/>
    <w:rsid w:val="00997E5F"/>
    <w:pPr>
      <w:pBdr>
        <w:top w:val="single" w:sz="4" w:space="0" w:color="auto"/>
      </w:pBdr>
      <w:spacing w:before="100" w:beforeAutospacing="1" w:after="100" w:afterAutospacing="1"/>
      <w:jc w:val="center"/>
    </w:pPr>
    <w:rPr>
      <w:rFonts w:ascii="Arial" w:hAnsi="Arial" w:cs="Arial"/>
      <w:sz w:val="16"/>
      <w:szCs w:val="16"/>
    </w:rPr>
  </w:style>
  <w:style w:type="paragraph" w:customStyle="1" w:styleId="xl77">
    <w:name w:val="xl7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8">
    <w:name w:val="xl78"/>
    <w:basedOn w:val="Normalny"/>
    <w:rsid w:val="00997E5F"/>
    <w:pPr>
      <w:pBdr>
        <w:top w:val="single" w:sz="4" w:space="0" w:color="auto"/>
        <w:right w:val="single" w:sz="4" w:space="0" w:color="auto"/>
      </w:pBdr>
      <w:spacing w:before="100" w:beforeAutospacing="1" w:after="100" w:afterAutospacing="1"/>
    </w:pPr>
    <w:rPr>
      <w:sz w:val="24"/>
    </w:rPr>
  </w:style>
  <w:style w:type="paragraph" w:customStyle="1" w:styleId="xl79">
    <w:name w:val="xl79"/>
    <w:basedOn w:val="Normalny"/>
    <w:rsid w:val="00997E5F"/>
    <w:pPr>
      <w:pBdr>
        <w:bottom w:val="single" w:sz="4" w:space="0" w:color="auto"/>
      </w:pBdr>
      <w:spacing w:before="100" w:beforeAutospacing="1" w:after="100" w:afterAutospacing="1"/>
    </w:pPr>
    <w:rPr>
      <w:sz w:val="24"/>
    </w:rPr>
  </w:style>
  <w:style w:type="paragraph" w:customStyle="1" w:styleId="xl80">
    <w:name w:val="xl80"/>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1">
    <w:name w:val="xl81"/>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2">
    <w:name w:val="xl82"/>
    <w:basedOn w:val="Normalny"/>
    <w:rsid w:val="00997E5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83">
    <w:name w:val="xl8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4">
    <w:name w:val="xl84"/>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85">
    <w:name w:val="xl85"/>
    <w:basedOn w:val="Normalny"/>
    <w:rsid w:val="00997E5F"/>
    <w:pPr>
      <w:pBdr>
        <w:top w:val="single" w:sz="4" w:space="0" w:color="auto"/>
        <w:bottom w:val="single" w:sz="4" w:space="0" w:color="auto"/>
      </w:pBdr>
      <w:spacing w:before="100" w:beforeAutospacing="1" w:after="100" w:afterAutospacing="1"/>
      <w:jc w:val="center"/>
    </w:pPr>
    <w:rPr>
      <w:rFonts w:ascii="Arial" w:hAnsi="Arial" w:cs="Arial"/>
      <w:b/>
      <w:bCs/>
      <w:sz w:val="24"/>
      <w:u w:val="single"/>
    </w:rPr>
  </w:style>
  <w:style w:type="paragraph" w:customStyle="1" w:styleId="xl86">
    <w:name w:val="xl86"/>
    <w:basedOn w:val="Normalny"/>
    <w:rsid w:val="00997E5F"/>
    <w:pPr>
      <w:pBdr>
        <w:top w:val="single" w:sz="4" w:space="0" w:color="auto"/>
      </w:pBdr>
      <w:spacing w:before="100" w:beforeAutospacing="1" w:after="100" w:afterAutospacing="1"/>
    </w:pPr>
    <w:rPr>
      <w:sz w:val="24"/>
    </w:rPr>
  </w:style>
  <w:style w:type="paragraph" w:customStyle="1" w:styleId="xl87">
    <w:name w:val="xl87"/>
    <w:basedOn w:val="Normalny"/>
    <w:rsid w:val="00997E5F"/>
    <w:pPr>
      <w:pBdr>
        <w:bottom w:val="single" w:sz="4" w:space="0" w:color="auto"/>
        <w:right w:val="single" w:sz="4" w:space="0" w:color="auto"/>
      </w:pBdr>
      <w:spacing w:before="100" w:beforeAutospacing="1" w:after="100" w:afterAutospacing="1"/>
    </w:pPr>
    <w:rPr>
      <w:sz w:val="24"/>
    </w:rPr>
  </w:style>
  <w:style w:type="paragraph" w:customStyle="1" w:styleId="xl88">
    <w:name w:val="xl88"/>
    <w:basedOn w:val="Normalny"/>
    <w:rsid w:val="00997E5F"/>
    <w:pPr>
      <w:pBdr>
        <w:top w:val="single" w:sz="4" w:space="0" w:color="auto"/>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89">
    <w:name w:val="xl89"/>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0">
    <w:name w:val="xl90"/>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1">
    <w:name w:val="xl91"/>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2">
    <w:name w:val="xl92"/>
    <w:basedOn w:val="Normalny"/>
    <w:rsid w:val="00997E5F"/>
    <w:pPr>
      <w:pBdr>
        <w:top w:val="single" w:sz="4" w:space="0" w:color="auto"/>
        <w:bottom w:val="single" w:sz="4" w:space="0" w:color="auto"/>
      </w:pBdr>
      <w:spacing w:before="100" w:beforeAutospacing="1" w:after="100" w:afterAutospacing="1"/>
      <w:jc w:val="right"/>
    </w:pPr>
    <w:rPr>
      <w:rFonts w:ascii="Arial" w:hAnsi="Arial" w:cs="Arial"/>
      <w:sz w:val="16"/>
      <w:szCs w:val="16"/>
    </w:rPr>
  </w:style>
  <w:style w:type="paragraph" w:customStyle="1" w:styleId="xl93">
    <w:name w:val="xl93"/>
    <w:basedOn w:val="Normalny"/>
    <w:rsid w:val="00997E5F"/>
    <w:pPr>
      <w:pBdr>
        <w:top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94">
    <w:name w:val="xl9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22">
    <w:name w:val="xl22"/>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Technical" w:hAnsi="Technical"/>
      <w:sz w:val="18"/>
      <w:szCs w:val="18"/>
    </w:rPr>
  </w:style>
  <w:style w:type="paragraph" w:customStyle="1" w:styleId="xl23">
    <w:name w:val="xl23"/>
    <w:basedOn w:val="Normalny"/>
    <w:rsid w:val="00997E5F"/>
    <w:pPr>
      <w:pBdr>
        <w:top w:val="single" w:sz="4" w:space="0" w:color="auto"/>
      </w:pBdr>
      <w:spacing w:before="100" w:beforeAutospacing="1" w:after="100" w:afterAutospacing="1"/>
      <w:jc w:val="center"/>
    </w:pPr>
    <w:rPr>
      <w:rFonts w:ascii="Technical" w:hAnsi="Technical"/>
      <w:sz w:val="18"/>
      <w:szCs w:val="18"/>
    </w:rPr>
  </w:style>
  <w:style w:type="paragraph" w:customStyle="1" w:styleId="font5">
    <w:name w:val="font5"/>
    <w:basedOn w:val="Normalny"/>
    <w:rsid w:val="00997E5F"/>
    <w:pPr>
      <w:spacing w:before="100" w:beforeAutospacing="1" w:after="100" w:afterAutospacing="1"/>
    </w:pPr>
    <w:rPr>
      <w:rFonts w:ascii="Technical" w:hAnsi="Technical"/>
    </w:rPr>
  </w:style>
  <w:style w:type="paragraph" w:customStyle="1" w:styleId="font6">
    <w:name w:val="font6"/>
    <w:basedOn w:val="Normalny"/>
    <w:rsid w:val="00997E5F"/>
    <w:pPr>
      <w:spacing w:before="100" w:beforeAutospacing="1" w:after="100" w:afterAutospacing="1"/>
    </w:pPr>
    <w:rPr>
      <w:rFonts w:ascii="Technical" w:hAnsi="Technical"/>
      <w:i/>
      <w:iCs/>
    </w:rPr>
  </w:style>
  <w:style w:type="paragraph" w:customStyle="1" w:styleId="font1">
    <w:name w:val="font1"/>
    <w:basedOn w:val="Normalny"/>
    <w:rsid w:val="00997E5F"/>
    <w:pPr>
      <w:spacing w:before="100" w:beforeAutospacing="1" w:after="100" w:afterAutospacing="1"/>
    </w:pPr>
    <w:rPr>
      <w:rFonts w:ascii="Arial" w:hAnsi="Arial" w:cs="Arial"/>
      <w:b/>
      <w:bCs/>
    </w:rPr>
  </w:style>
  <w:style w:type="paragraph" w:customStyle="1" w:styleId="font7">
    <w:name w:val="font7"/>
    <w:basedOn w:val="Normalny"/>
    <w:rsid w:val="00997E5F"/>
    <w:pPr>
      <w:spacing w:before="100" w:beforeAutospacing="1" w:after="100" w:afterAutospacing="1"/>
    </w:pPr>
    <w:rPr>
      <w:rFonts w:ascii="Arial" w:hAnsi="Arial" w:cs="Arial"/>
      <w:color w:val="000000"/>
    </w:rPr>
  </w:style>
  <w:style w:type="paragraph" w:customStyle="1" w:styleId="font8">
    <w:name w:val="font8"/>
    <w:basedOn w:val="Normalny"/>
    <w:rsid w:val="00997E5F"/>
    <w:pPr>
      <w:spacing w:before="100" w:beforeAutospacing="1" w:after="100" w:afterAutospacing="1"/>
    </w:pPr>
    <w:rPr>
      <w:rFonts w:ascii="Arial" w:hAnsi="Arial" w:cs="Arial"/>
      <w:color w:val="000000"/>
    </w:rPr>
  </w:style>
  <w:style w:type="paragraph" w:customStyle="1" w:styleId="font9">
    <w:name w:val="font9"/>
    <w:basedOn w:val="Normalny"/>
    <w:rsid w:val="00997E5F"/>
    <w:pPr>
      <w:spacing w:before="100" w:beforeAutospacing="1" w:after="100" w:afterAutospacing="1"/>
    </w:pPr>
    <w:rPr>
      <w:rFonts w:ascii="Arial" w:hAnsi="Arial" w:cs="Arial"/>
      <w:color w:val="000000"/>
    </w:rPr>
  </w:style>
  <w:style w:type="paragraph" w:customStyle="1" w:styleId="font10">
    <w:name w:val="font10"/>
    <w:basedOn w:val="Normalny"/>
    <w:rsid w:val="00997E5F"/>
    <w:pPr>
      <w:spacing w:before="100" w:beforeAutospacing="1" w:after="100" w:afterAutospacing="1"/>
    </w:pPr>
    <w:rPr>
      <w:rFonts w:ascii="Arial" w:hAnsi="Arial" w:cs="Arial"/>
      <w:b/>
      <w:bCs/>
      <w:color w:val="000000"/>
    </w:rPr>
  </w:style>
  <w:style w:type="paragraph" w:customStyle="1" w:styleId="font11">
    <w:name w:val="font11"/>
    <w:basedOn w:val="Normalny"/>
    <w:rsid w:val="00997E5F"/>
    <w:pPr>
      <w:spacing w:before="100" w:beforeAutospacing="1" w:after="100" w:afterAutospacing="1"/>
    </w:pPr>
    <w:rPr>
      <w:rFonts w:ascii="Arial" w:hAnsi="Arial" w:cs="Arial"/>
      <w:b/>
      <w:bCs/>
      <w:color w:val="000000"/>
    </w:rPr>
  </w:style>
  <w:style w:type="paragraph" w:customStyle="1" w:styleId="font12">
    <w:name w:val="font12"/>
    <w:basedOn w:val="Normalny"/>
    <w:rsid w:val="00997E5F"/>
    <w:pPr>
      <w:spacing w:before="100" w:beforeAutospacing="1" w:after="100" w:afterAutospacing="1"/>
    </w:pPr>
    <w:rPr>
      <w:rFonts w:ascii="Arial" w:hAnsi="Arial" w:cs="Arial"/>
    </w:rPr>
  </w:style>
  <w:style w:type="character" w:styleId="Odwoanieprzypisudolnego">
    <w:name w:val="footnote reference"/>
    <w:basedOn w:val="Domylnaczcionkaakapitu"/>
    <w:semiHidden/>
    <w:rsid w:val="00997E5F"/>
    <w:rPr>
      <w:vertAlign w:val="superscript"/>
    </w:rPr>
  </w:style>
  <w:style w:type="character" w:styleId="Numerstrony">
    <w:name w:val="page number"/>
    <w:basedOn w:val="Domylnaczcionkaakapitu"/>
    <w:semiHidden/>
    <w:rsid w:val="00997E5F"/>
  </w:style>
  <w:style w:type="paragraph" w:styleId="Tekstpodstawowy">
    <w:name w:val="Body Text"/>
    <w:basedOn w:val="Normalny"/>
    <w:link w:val="TekstpodstawowyZnak"/>
    <w:semiHidden/>
    <w:rsid w:val="00997E5F"/>
    <w:pPr>
      <w:spacing w:line="360" w:lineRule="exact"/>
      <w:jc w:val="both"/>
    </w:pPr>
    <w:rPr>
      <w:rFonts w:ascii="Arial" w:hAnsi="Arial" w:cs="Arial"/>
    </w:rPr>
  </w:style>
  <w:style w:type="paragraph" w:customStyle="1" w:styleId="Zwyky">
    <w:name w:val="Zwykły"/>
    <w:basedOn w:val="Normalny"/>
    <w:rsid w:val="00997E5F"/>
    <w:pPr>
      <w:spacing w:after="120"/>
      <w:jc w:val="both"/>
    </w:pPr>
    <w:rPr>
      <w:rFonts w:ascii="Arial" w:hAnsi="Arial" w:cs="Arial"/>
    </w:rPr>
  </w:style>
  <w:style w:type="paragraph" w:styleId="Akapitzlist">
    <w:name w:val="List Paragraph"/>
    <w:basedOn w:val="Normalny"/>
    <w:uiPriority w:val="34"/>
    <w:qFormat/>
    <w:rsid w:val="00397CAE"/>
    <w:pPr>
      <w:ind w:left="720"/>
      <w:contextualSpacing/>
    </w:pPr>
  </w:style>
  <w:style w:type="character" w:customStyle="1" w:styleId="StopkaZnak">
    <w:name w:val="Stopka Znak"/>
    <w:basedOn w:val="Domylnaczcionkaakapitu"/>
    <w:link w:val="Stopka"/>
    <w:rsid w:val="004A2DB0"/>
    <w:rPr>
      <w:sz w:val="24"/>
      <w:szCs w:val="24"/>
    </w:rPr>
  </w:style>
  <w:style w:type="character" w:customStyle="1" w:styleId="Nagwek1Znak">
    <w:name w:val="Nagłówek 1 Znak"/>
    <w:basedOn w:val="Domylnaczcionkaakapitu"/>
    <w:link w:val="Nagwek1"/>
    <w:rsid w:val="004A2DB0"/>
    <w:rPr>
      <w:rFonts w:ascii="Arial" w:hAnsi="Arial" w:cs="Arial"/>
      <w:b/>
      <w:bCs/>
      <w:sz w:val="36"/>
      <w:szCs w:val="24"/>
    </w:rPr>
  </w:style>
  <w:style w:type="character" w:customStyle="1" w:styleId="Nagwek2Znak">
    <w:name w:val="Nagłówek 2 Znak"/>
    <w:basedOn w:val="Domylnaczcionkaakapitu"/>
    <w:link w:val="Nagwek2"/>
    <w:rsid w:val="004A2DB0"/>
    <w:rPr>
      <w:rFonts w:ascii="Arial" w:hAnsi="Arial" w:cs="Arial"/>
      <w:sz w:val="28"/>
      <w:szCs w:val="24"/>
    </w:rPr>
  </w:style>
  <w:style w:type="character" w:customStyle="1" w:styleId="Nagwek8Znak">
    <w:name w:val="Nagłówek 8 Znak"/>
    <w:basedOn w:val="Domylnaczcionkaakapitu"/>
    <w:link w:val="Nagwek8"/>
    <w:rsid w:val="004A2DB0"/>
    <w:rPr>
      <w:rFonts w:ascii="Arial" w:hAnsi="Arial" w:cs="Arial"/>
      <w:b/>
      <w:sz w:val="28"/>
    </w:rPr>
  </w:style>
  <w:style w:type="character" w:customStyle="1" w:styleId="Tekstpodstawowywcity2Znak">
    <w:name w:val="Tekst podstawowy wcięty 2 Znak"/>
    <w:basedOn w:val="Domylnaczcionkaakapitu"/>
    <w:link w:val="Tekstpodstawowywcity2"/>
    <w:semiHidden/>
    <w:rsid w:val="004A2DB0"/>
    <w:rPr>
      <w:rFonts w:ascii="Arial" w:hAnsi="Arial" w:cs="Arial"/>
    </w:rPr>
  </w:style>
  <w:style w:type="character" w:customStyle="1" w:styleId="Nagwek6Znak">
    <w:name w:val="Nagłówek 6 Znak"/>
    <w:basedOn w:val="Domylnaczcionkaakapitu"/>
    <w:link w:val="Nagwek6"/>
    <w:rsid w:val="0011046B"/>
    <w:rPr>
      <w:rFonts w:ascii="Arial" w:hAnsi="Arial" w:cs="Arial"/>
      <w:b/>
      <w:bCs/>
    </w:rPr>
  </w:style>
  <w:style w:type="character" w:customStyle="1" w:styleId="Tekstpodstawowy3Znak">
    <w:name w:val="Tekst podstawowy 3 Znak"/>
    <w:basedOn w:val="Domylnaczcionkaakapitu"/>
    <w:link w:val="Tekstpodstawowy3"/>
    <w:semiHidden/>
    <w:rsid w:val="0011046B"/>
    <w:rPr>
      <w:rFonts w:ascii="Arial" w:hAnsi="Arial" w:cs="Arial"/>
      <w:b/>
      <w:bCs/>
      <w:sz w:val="28"/>
      <w:szCs w:val="24"/>
    </w:rPr>
  </w:style>
  <w:style w:type="character" w:customStyle="1" w:styleId="Tekstpodstawowy2Znak">
    <w:name w:val="Tekst podstawowy 2 Znak"/>
    <w:basedOn w:val="Domylnaczcionkaakapitu"/>
    <w:link w:val="Tekstpodstawowy2"/>
    <w:semiHidden/>
    <w:rsid w:val="0011046B"/>
    <w:rPr>
      <w:rFonts w:ascii="Arial" w:hAnsi="Arial" w:cs="Arial"/>
      <w:sz w:val="24"/>
      <w:szCs w:val="24"/>
    </w:rPr>
  </w:style>
  <w:style w:type="character" w:customStyle="1" w:styleId="TekstpodstawowyZnak">
    <w:name w:val="Tekst podstawowy Znak"/>
    <w:basedOn w:val="Domylnaczcionkaakapitu"/>
    <w:link w:val="Tekstpodstawowy"/>
    <w:semiHidden/>
    <w:rsid w:val="0011046B"/>
    <w:rPr>
      <w:rFonts w:ascii="Arial" w:hAnsi="Arial" w:cs="Arial"/>
    </w:rPr>
  </w:style>
  <w:style w:type="paragraph" w:styleId="Tekstdymka">
    <w:name w:val="Balloon Text"/>
    <w:basedOn w:val="Normalny"/>
    <w:link w:val="TekstdymkaZnak"/>
    <w:uiPriority w:val="99"/>
    <w:semiHidden/>
    <w:unhideWhenUsed/>
    <w:rsid w:val="00FE46CE"/>
    <w:rPr>
      <w:rFonts w:ascii="Tahoma" w:hAnsi="Tahoma" w:cs="Tahoma"/>
      <w:sz w:val="16"/>
      <w:szCs w:val="16"/>
    </w:rPr>
  </w:style>
  <w:style w:type="character" w:customStyle="1" w:styleId="TekstdymkaZnak">
    <w:name w:val="Tekst dymka Znak"/>
    <w:basedOn w:val="Domylnaczcionkaakapitu"/>
    <w:link w:val="Tekstdymka"/>
    <w:uiPriority w:val="99"/>
    <w:semiHidden/>
    <w:rsid w:val="00FE46CE"/>
    <w:rPr>
      <w:rFonts w:ascii="Tahoma" w:hAnsi="Tahoma" w:cs="Tahoma"/>
      <w:sz w:val="16"/>
      <w:szCs w:val="16"/>
    </w:rPr>
  </w:style>
  <w:style w:type="character" w:customStyle="1" w:styleId="NagwekZnak">
    <w:name w:val="Nagłówek Znak"/>
    <w:basedOn w:val="Domylnaczcionkaakapitu"/>
    <w:link w:val="Nagwek"/>
    <w:rsid w:val="0069565D"/>
    <w:rPr>
      <w:rFonts w:ascii="Arial" w:hAnsi="Arial" w:cs="Arial"/>
      <w:b/>
      <w:bCs/>
      <w:szCs w:val="24"/>
    </w:rPr>
  </w:style>
  <w:style w:type="character" w:customStyle="1" w:styleId="ZwykytekstZnak">
    <w:name w:val="Zwykły tekst Znak"/>
    <w:basedOn w:val="Domylnaczcionkaakapitu"/>
    <w:link w:val="Zwykytekst"/>
    <w:semiHidden/>
    <w:rsid w:val="00BC3F30"/>
    <w:rPr>
      <w:rFonts w:ascii="Courier New" w:hAnsi="Courier New" w:cs="Courier New"/>
      <w:szCs w:val="24"/>
    </w:rPr>
  </w:style>
  <w:style w:type="paragraph" w:customStyle="1" w:styleId="Nagwek10">
    <w:name w:val="Nagłówek1"/>
    <w:basedOn w:val="Normalny"/>
    <w:semiHidden/>
    <w:rsid w:val="00F520AA"/>
    <w:pPr>
      <w:tabs>
        <w:tab w:val="center" w:pos="4536"/>
        <w:tab w:val="right" w:pos="9072"/>
      </w:tabs>
      <w:autoSpaceDE/>
      <w:autoSpaceDN/>
      <w:adjustRightInd/>
      <w:spacing w:after="0"/>
    </w:pPr>
    <w:rPr>
      <w:szCs w:val="20"/>
    </w:rPr>
  </w:style>
  <w:style w:type="character" w:styleId="Pogrubienie">
    <w:name w:val="Strong"/>
    <w:qFormat/>
    <w:rsid w:val="00363668"/>
    <w:rPr>
      <w:b/>
    </w:rPr>
  </w:style>
  <w:style w:type="table" w:styleId="Tabela-Siatka">
    <w:name w:val="Table Grid"/>
    <w:basedOn w:val="Standardowy"/>
    <w:uiPriority w:val="59"/>
    <w:rsid w:val="00ED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8E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3346">
      <w:bodyDiv w:val="1"/>
      <w:marLeft w:val="0"/>
      <w:marRight w:val="0"/>
      <w:marTop w:val="0"/>
      <w:marBottom w:val="0"/>
      <w:divBdr>
        <w:top w:val="none" w:sz="0" w:space="0" w:color="auto"/>
        <w:left w:val="none" w:sz="0" w:space="0" w:color="auto"/>
        <w:bottom w:val="none" w:sz="0" w:space="0" w:color="auto"/>
        <w:right w:val="none" w:sz="0" w:space="0" w:color="auto"/>
      </w:divBdr>
    </w:div>
    <w:div w:id="178088927">
      <w:bodyDiv w:val="1"/>
      <w:marLeft w:val="0"/>
      <w:marRight w:val="0"/>
      <w:marTop w:val="0"/>
      <w:marBottom w:val="0"/>
      <w:divBdr>
        <w:top w:val="none" w:sz="0" w:space="0" w:color="auto"/>
        <w:left w:val="none" w:sz="0" w:space="0" w:color="auto"/>
        <w:bottom w:val="none" w:sz="0" w:space="0" w:color="auto"/>
        <w:right w:val="none" w:sz="0" w:space="0" w:color="auto"/>
      </w:divBdr>
    </w:div>
    <w:div w:id="252014028">
      <w:bodyDiv w:val="1"/>
      <w:marLeft w:val="0"/>
      <w:marRight w:val="0"/>
      <w:marTop w:val="0"/>
      <w:marBottom w:val="0"/>
      <w:divBdr>
        <w:top w:val="none" w:sz="0" w:space="0" w:color="auto"/>
        <w:left w:val="none" w:sz="0" w:space="0" w:color="auto"/>
        <w:bottom w:val="none" w:sz="0" w:space="0" w:color="auto"/>
        <w:right w:val="none" w:sz="0" w:space="0" w:color="auto"/>
      </w:divBdr>
    </w:div>
    <w:div w:id="307710721">
      <w:bodyDiv w:val="1"/>
      <w:marLeft w:val="0"/>
      <w:marRight w:val="0"/>
      <w:marTop w:val="0"/>
      <w:marBottom w:val="0"/>
      <w:divBdr>
        <w:top w:val="none" w:sz="0" w:space="0" w:color="auto"/>
        <w:left w:val="none" w:sz="0" w:space="0" w:color="auto"/>
        <w:bottom w:val="none" w:sz="0" w:space="0" w:color="auto"/>
        <w:right w:val="none" w:sz="0" w:space="0" w:color="auto"/>
      </w:divBdr>
    </w:div>
    <w:div w:id="328564050">
      <w:bodyDiv w:val="1"/>
      <w:marLeft w:val="0"/>
      <w:marRight w:val="0"/>
      <w:marTop w:val="0"/>
      <w:marBottom w:val="0"/>
      <w:divBdr>
        <w:top w:val="none" w:sz="0" w:space="0" w:color="auto"/>
        <w:left w:val="none" w:sz="0" w:space="0" w:color="auto"/>
        <w:bottom w:val="none" w:sz="0" w:space="0" w:color="auto"/>
        <w:right w:val="none" w:sz="0" w:space="0" w:color="auto"/>
      </w:divBdr>
    </w:div>
    <w:div w:id="389495828">
      <w:bodyDiv w:val="1"/>
      <w:marLeft w:val="0"/>
      <w:marRight w:val="0"/>
      <w:marTop w:val="0"/>
      <w:marBottom w:val="0"/>
      <w:divBdr>
        <w:top w:val="none" w:sz="0" w:space="0" w:color="auto"/>
        <w:left w:val="none" w:sz="0" w:space="0" w:color="auto"/>
        <w:bottom w:val="none" w:sz="0" w:space="0" w:color="auto"/>
        <w:right w:val="none" w:sz="0" w:space="0" w:color="auto"/>
      </w:divBdr>
    </w:div>
    <w:div w:id="606549899">
      <w:bodyDiv w:val="1"/>
      <w:marLeft w:val="0"/>
      <w:marRight w:val="0"/>
      <w:marTop w:val="0"/>
      <w:marBottom w:val="0"/>
      <w:divBdr>
        <w:top w:val="none" w:sz="0" w:space="0" w:color="auto"/>
        <w:left w:val="none" w:sz="0" w:space="0" w:color="auto"/>
        <w:bottom w:val="none" w:sz="0" w:space="0" w:color="auto"/>
        <w:right w:val="none" w:sz="0" w:space="0" w:color="auto"/>
      </w:divBdr>
    </w:div>
    <w:div w:id="636178810">
      <w:bodyDiv w:val="1"/>
      <w:marLeft w:val="0"/>
      <w:marRight w:val="0"/>
      <w:marTop w:val="0"/>
      <w:marBottom w:val="0"/>
      <w:divBdr>
        <w:top w:val="none" w:sz="0" w:space="0" w:color="auto"/>
        <w:left w:val="none" w:sz="0" w:space="0" w:color="auto"/>
        <w:bottom w:val="none" w:sz="0" w:space="0" w:color="auto"/>
        <w:right w:val="none" w:sz="0" w:space="0" w:color="auto"/>
      </w:divBdr>
    </w:div>
    <w:div w:id="655307554">
      <w:bodyDiv w:val="1"/>
      <w:marLeft w:val="0"/>
      <w:marRight w:val="0"/>
      <w:marTop w:val="0"/>
      <w:marBottom w:val="0"/>
      <w:divBdr>
        <w:top w:val="none" w:sz="0" w:space="0" w:color="auto"/>
        <w:left w:val="none" w:sz="0" w:space="0" w:color="auto"/>
        <w:bottom w:val="none" w:sz="0" w:space="0" w:color="auto"/>
        <w:right w:val="none" w:sz="0" w:space="0" w:color="auto"/>
      </w:divBdr>
    </w:div>
    <w:div w:id="736318332">
      <w:bodyDiv w:val="1"/>
      <w:marLeft w:val="0"/>
      <w:marRight w:val="0"/>
      <w:marTop w:val="0"/>
      <w:marBottom w:val="0"/>
      <w:divBdr>
        <w:top w:val="none" w:sz="0" w:space="0" w:color="auto"/>
        <w:left w:val="none" w:sz="0" w:space="0" w:color="auto"/>
        <w:bottom w:val="none" w:sz="0" w:space="0" w:color="auto"/>
        <w:right w:val="none" w:sz="0" w:space="0" w:color="auto"/>
      </w:divBdr>
    </w:div>
    <w:div w:id="821703732">
      <w:bodyDiv w:val="1"/>
      <w:marLeft w:val="0"/>
      <w:marRight w:val="0"/>
      <w:marTop w:val="0"/>
      <w:marBottom w:val="0"/>
      <w:divBdr>
        <w:top w:val="none" w:sz="0" w:space="0" w:color="auto"/>
        <w:left w:val="none" w:sz="0" w:space="0" w:color="auto"/>
        <w:bottom w:val="none" w:sz="0" w:space="0" w:color="auto"/>
        <w:right w:val="none" w:sz="0" w:space="0" w:color="auto"/>
      </w:divBdr>
    </w:div>
    <w:div w:id="989602028">
      <w:bodyDiv w:val="1"/>
      <w:marLeft w:val="0"/>
      <w:marRight w:val="0"/>
      <w:marTop w:val="0"/>
      <w:marBottom w:val="0"/>
      <w:divBdr>
        <w:top w:val="none" w:sz="0" w:space="0" w:color="auto"/>
        <w:left w:val="none" w:sz="0" w:space="0" w:color="auto"/>
        <w:bottom w:val="none" w:sz="0" w:space="0" w:color="auto"/>
        <w:right w:val="none" w:sz="0" w:space="0" w:color="auto"/>
      </w:divBdr>
    </w:div>
    <w:div w:id="997731939">
      <w:bodyDiv w:val="1"/>
      <w:marLeft w:val="0"/>
      <w:marRight w:val="0"/>
      <w:marTop w:val="0"/>
      <w:marBottom w:val="0"/>
      <w:divBdr>
        <w:top w:val="none" w:sz="0" w:space="0" w:color="auto"/>
        <w:left w:val="none" w:sz="0" w:space="0" w:color="auto"/>
        <w:bottom w:val="none" w:sz="0" w:space="0" w:color="auto"/>
        <w:right w:val="none" w:sz="0" w:space="0" w:color="auto"/>
      </w:divBdr>
    </w:div>
    <w:div w:id="1128747030">
      <w:bodyDiv w:val="1"/>
      <w:marLeft w:val="0"/>
      <w:marRight w:val="0"/>
      <w:marTop w:val="0"/>
      <w:marBottom w:val="0"/>
      <w:divBdr>
        <w:top w:val="none" w:sz="0" w:space="0" w:color="auto"/>
        <w:left w:val="none" w:sz="0" w:space="0" w:color="auto"/>
        <w:bottom w:val="none" w:sz="0" w:space="0" w:color="auto"/>
        <w:right w:val="none" w:sz="0" w:space="0" w:color="auto"/>
      </w:divBdr>
    </w:div>
    <w:div w:id="1215778148">
      <w:bodyDiv w:val="1"/>
      <w:marLeft w:val="0"/>
      <w:marRight w:val="0"/>
      <w:marTop w:val="0"/>
      <w:marBottom w:val="0"/>
      <w:divBdr>
        <w:top w:val="none" w:sz="0" w:space="0" w:color="auto"/>
        <w:left w:val="none" w:sz="0" w:space="0" w:color="auto"/>
        <w:bottom w:val="none" w:sz="0" w:space="0" w:color="auto"/>
        <w:right w:val="none" w:sz="0" w:space="0" w:color="auto"/>
      </w:divBdr>
    </w:div>
    <w:div w:id="1293442989">
      <w:bodyDiv w:val="1"/>
      <w:marLeft w:val="0"/>
      <w:marRight w:val="0"/>
      <w:marTop w:val="0"/>
      <w:marBottom w:val="0"/>
      <w:divBdr>
        <w:top w:val="none" w:sz="0" w:space="0" w:color="auto"/>
        <w:left w:val="none" w:sz="0" w:space="0" w:color="auto"/>
        <w:bottom w:val="none" w:sz="0" w:space="0" w:color="auto"/>
        <w:right w:val="none" w:sz="0" w:space="0" w:color="auto"/>
      </w:divBdr>
    </w:div>
    <w:div w:id="1344935052">
      <w:bodyDiv w:val="1"/>
      <w:marLeft w:val="0"/>
      <w:marRight w:val="0"/>
      <w:marTop w:val="0"/>
      <w:marBottom w:val="0"/>
      <w:divBdr>
        <w:top w:val="none" w:sz="0" w:space="0" w:color="auto"/>
        <w:left w:val="none" w:sz="0" w:space="0" w:color="auto"/>
        <w:bottom w:val="none" w:sz="0" w:space="0" w:color="auto"/>
        <w:right w:val="none" w:sz="0" w:space="0" w:color="auto"/>
      </w:divBdr>
    </w:div>
    <w:div w:id="1373993475">
      <w:bodyDiv w:val="1"/>
      <w:marLeft w:val="0"/>
      <w:marRight w:val="0"/>
      <w:marTop w:val="0"/>
      <w:marBottom w:val="0"/>
      <w:divBdr>
        <w:top w:val="none" w:sz="0" w:space="0" w:color="auto"/>
        <w:left w:val="none" w:sz="0" w:space="0" w:color="auto"/>
        <w:bottom w:val="none" w:sz="0" w:space="0" w:color="auto"/>
        <w:right w:val="none" w:sz="0" w:space="0" w:color="auto"/>
      </w:divBdr>
    </w:div>
    <w:div w:id="1787895234">
      <w:bodyDiv w:val="1"/>
      <w:marLeft w:val="0"/>
      <w:marRight w:val="0"/>
      <w:marTop w:val="0"/>
      <w:marBottom w:val="0"/>
      <w:divBdr>
        <w:top w:val="none" w:sz="0" w:space="0" w:color="auto"/>
        <w:left w:val="none" w:sz="0" w:space="0" w:color="auto"/>
        <w:bottom w:val="none" w:sz="0" w:space="0" w:color="auto"/>
        <w:right w:val="none" w:sz="0" w:space="0" w:color="auto"/>
      </w:divBdr>
    </w:div>
    <w:div w:id="1851867555">
      <w:bodyDiv w:val="1"/>
      <w:marLeft w:val="0"/>
      <w:marRight w:val="0"/>
      <w:marTop w:val="0"/>
      <w:marBottom w:val="0"/>
      <w:divBdr>
        <w:top w:val="none" w:sz="0" w:space="0" w:color="auto"/>
        <w:left w:val="none" w:sz="0" w:space="0" w:color="auto"/>
        <w:bottom w:val="none" w:sz="0" w:space="0" w:color="auto"/>
        <w:right w:val="none" w:sz="0" w:space="0" w:color="auto"/>
      </w:divBdr>
    </w:div>
    <w:div w:id="1916473127">
      <w:bodyDiv w:val="1"/>
      <w:marLeft w:val="0"/>
      <w:marRight w:val="0"/>
      <w:marTop w:val="0"/>
      <w:marBottom w:val="0"/>
      <w:divBdr>
        <w:top w:val="none" w:sz="0" w:space="0" w:color="auto"/>
        <w:left w:val="none" w:sz="0" w:space="0" w:color="auto"/>
        <w:bottom w:val="none" w:sz="0" w:space="0" w:color="auto"/>
        <w:right w:val="none" w:sz="0" w:space="0" w:color="auto"/>
      </w:divBdr>
    </w:div>
    <w:div w:id="2019235610">
      <w:bodyDiv w:val="1"/>
      <w:marLeft w:val="0"/>
      <w:marRight w:val="0"/>
      <w:marTop w:val="0"/>
      <w:marBottom w:val="0"/>
      <w:divBdr>
        <w:top w:val="none" w:sz="0" w:space="0" w:color="auto"/>
        <w:left w:val="none" w:sz="0" w:space="0" w:color="auto"/>
        <w:bottom w:val="none" w:sz="0" w:space="0" w:color="auto"/>
        <w:right w:val="none" w:sz="0" w:space="0" w:color="auto"/>
      </w:divBdr>
    </w:div>
    <w:div w:id="2134866420">
      <w:bodyDiv w:val="1"/>
      <w:marLeft w:val="0"/>
      <w:marRight w:val="0"/>
      <w:marTop w:val="0"/>
      <w:marBottom w:val="0"/>
      <w:divBdr>
        <w:top w:val="none" w:sz="0" w:space="0" w:color="auto"/>
        <w:left w:val="none" w:sz="0" w:space="0" w:color="auto"/>
        <w:bottom w:val="none" w:sz="0" w:space="0" w:color="auto"/>
        <w:right w:val="none" w:sz="0" w:space="0" w:color="auto"/>
      </w:divBdr>
    </w:div>
    <w:div w:id="213740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26A2F-BA34-4DFD-8AC6-39A8F2D1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13486</Words>
  <Characters>80922</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OPIS TECHNICZNY</vt:lpstr>
    </vt:vector>
  </TitlesOfParts>
  <Company/>
  <LinksUpToDate>false</LinksUpToDate>
  <CharactersWithSpaces>94220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1</dc:creator>
  <cp:lastModifiedBy>Robert Litwinek</cp:lastModifiedBy>
  <cp:revision>2</cp:revision>
  <cp:lastPrinted>2013-01-08T13:21:00Z</cp:lastPrinted>
  <dcterms:created xsi:type="dcterms:W3CDTF">2015-03-11T10:12:00Z</dcterms:created>
  <dcterms:modified xsi:type="dcterms:W3CDTF">2015-03-11T10:12:00Z</dcterms:modified>
</cp:coreProperties>
</file>